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BB7" w:rsidRDefault="009E660B">
      <w:bookmarkStart w:id="0" w:name="_GoBack"/>
      <w:bookmarkEnd w:id="0"/>
      <w:r>
        <w:rPr>
          <w:b/>
          <w:sz w:val="28"/>
        </w:rPr>
        <w:t xml:space="preserve">[MS-SSAS-T]: </w:t>
      </w:r>
    </w:p>
    <w:p w:rsidR="00E14BB7" w:rsidRDefault="009E660B">
      <w:r>
        <w:rPr>
          <w:b/>
          <w:sz w:val="28"/>
        </w:rPr>
        <w:t>SQL Server Analysis Services Tabular Protocol</w:t>
      </w:r>
    </w:p>
    <w:p w:rsidR="00E14BB7" w:rsidRDefault="00E14BB7">
      <w:pPr>
        <w:pStyle w:val="CoverHR"/>
      </w:pPr>
    </w:p>
    <w:p w:rsidR="00B346DF" w:rsidRPr="00893F99" w:rsidRDefault="009E660B" w:rsidP="00B346DF">
      <w:pPr>
        <w:pStyle w:val="MSDNH2"/>
        <w:spacing w:line="288" w:lineRule="auto"/>
        <w:textAlignment w:val="top"/>
      </w:pPr>
      <w:r>
        <w:t>Intellectual Property Rights Notice for Open Specifications Documentation</w:t>
      </w:r>
    </w:p>
    <w:p w:rsidR="00B346DF" w:rsidRDefault="009E660B" w:rsidP="00B346DF">
      <w:pPr>
        <w:pStyle w:val="ListParagraph"/>
        <w:numPr>
          <w:ilvl w:val="0"/>
          <w:numId w:val="116"/>
        </w:numPr>
        <w:spacing w:before="0" w:after="120"/>
        <w:contextualSpacing/>
        <w:textAlignment w:val="top"/>
      </w:pPr>
      <w:r>
        <w:rPr>
          <w:b/>
        </w:rPr>
        <w:t xml:space="preserve">Technical Documentation. </w:t>
      </w:r>
      <w:r>
        <w:t xml:space="preserve">Microsoft publishes Open Specifications documentation (“this documentation”) for protocols, file formats, data portability, computer languages, and standards support. Additionally, overview documents cover inter-protocol relationships and interactions. </w:t>
      </w:r>
    </w:p>
    <w:p w:rsidR="00B346DF" w:rsidRDefault="009E660B" w:rsidP="00B346DF">
      <w:pPr>
        <w:pStyle w:val="ListParagraph"/>
        <w:numPr>
          <w:ilvl w:val="0"/>
          <w:numId w:val="116"/>
        </w:numPr>
        <w:spacing w:before="0" w:after="120"/>
        <w:contextualSpacing/>
        <w:textAlignment w:val="top"/>
      </w:pPr>
      <w:r>
        <w:rPr>
          <w:b/>
        </w:rPr>
        <w:t>Co</w:t>
      </w:r>
      <w:r>
        <w:rPr>
          <w:b/>
        </w:rPr>
        <w:t>pyrights</w:t>
      </w:r>
      <w:r>
        <w:t xml:space="preserve">. This documentation is covered by Microsoft copyrights. Regardless of any other terms that are contained in the terms of use for the Microsoft website that hosts this documentation, you can make copies of it in order to develop implementations of </w:t>
      </w:r>
      <w:r>
        <w:t>the technologies that are described in this documentation and can distribute portions of it in your implementations that use these technologies or in your documentation as necessary to properly document the implementation. You can also distribute in your i</w:t>
      </w:r>
      <w:r>
        <w:t xml:space="preserve">mplementation, with or without modification, any schemas, IDLs, or code samples that are included in the documentation. This permission also applies to any documents that are referenced in the Open Specifications documentation. </w:t>
      </w:r>
    </w:p>
    <w:p w:rsidR="00B346DF" w:rsidRDefault="009E660B" w:rsidP="00B346DF">
      <w:pPr>
        <w:pStyle w:val="ListParagraph"/>
        <w:numPr>
          <w:ilvl w:val="0"/>
          <w:numId w:val="116"/>
        </w:numPr>
        <w:spacing w:before="0" w:after="120"/>
        <w:contextualSpacing/>
        <w:textAlignment w:val="top"/>
      </w:pPr>
      <w:r>
        <w:rPr>
          <w:b/>
        </w:rPr>
        <w:t>No Trade Secrets</w:t>
      </w:r>
      <w:r>
        <w:t>. Microsoft</w:t>
      </w:r>
      <w:r>
        <w:t xml:space="preserve"> does not claim any trade secret rights in this documentation. </w:t>
      </w:r>
    </w:p>
    <w:p w:rsidR="00B346DF" w:rsidRDefault="009E660B" w:rsidP="00B346DF">
      <w:pPr>
        <w:pStyle w:val="ListParagraph"/>
        <w:numPr>
          <w:ilvl w:val="0"/>
          <w:numId w:val="116"/>
        </w:numPr>
        <w:spacing w:before="0" w:after="120"/>
        <w:contextualSpacing/>
        <w:textAlignment w:val="top"/>
      </w:pPr>
      <w:r>
        <w:rPr>
          <w:b/>
        </w:rPr>
        <w:t>Patents</w:t>
      </w:r>
      <w:r>
        <w:t>. Microsoft has patents that might cover your implementations of the technologies described in the Open Specifications documentation. Neither this notice nor Microsoft's delivery of thi</w:t>
      </w:r>
      <w:r>
        <w:t xml:space="preserve">s documentation grants any licenses under those patents or any other Microsoft patents. However, a given Open Specifications document might be covered by the Microsoft </w:t>
      </w:r>
      <w:hyperlink r:id="rId9" w:history="1">
        <w:r w:rsidRPr="00D51154">
          <w:rPr>
            <w:rStyle w:val="Hyperlink"/>
          </w:rPr>
          <w:t>Open Specifications Promi</w:t>
        </w:r>
        <w:r w:rsidRPr="00D51154">
          <w:rPr>
            <w:rStyle w:val="Hyperlink"/>
          </w:rPr>
          <w:t>se</w:t>
        </w:r>
      </w:hyperlink>
      <w:r>
        <w:t xml:space="preserve"> or the </w:t>
      </w:r>
      <w:hyperlink r:id="rId10" w:history="1">
        <w:r w:rsidRPr="00FE6874">
          <w:rPr>
            <w:rStyle w:val="Hyperlink"/>
          </w:rPr>
          <w:t>Microsoft Community Promise</w:t>
        </w:r>
      </w:hyperlink>
      <w:r>
        <w:t>. If you would prefer a written license, or if the technologies described in this documentation are not covered by the Open Specifications Promise or Commun</w:t>
      </w:r>
      <w:r>
        <w:t xml:space="preserve">ity Promise, as applicable, patent licenses are available by contacting </w:t>
      </w:r>
      <w:hyperlink r:id="rId11" w:history="1">
        <w:r>
          <w:rPr>
            <w:rStyle w:val="Hyperlink"/>
          </w:rPr>
          <w:t>iplg@microsoft.com</w:t>
        </w:r>
      </w:hyperlink>
      <w:r>
        <w:t xml:space="preserve">. </w:t>
      </w:r>
    </w:p>
    <w:p w:rsidR="00B346DF" w:rsidRDefault="009E660B" w:rsidP="00B346DF">
      <w:pPr>
        <w:pStyle w:val="ListParagraph"/>
        <w:numPr>
          <w:ilvl w:val="0"/>
          <w:numId w:val="116"/>
        </w:numPr>
        <w:spacing w:before="0" w:after="120"/>
        <w:contextualSpacing/>
        <w:textAlignment w:val="top"/>
      </w:pPr>
      <w:r>
        <w:rPr>
          <w:b/>
        </w:rPr>
        <w:t>License Programs</w:t>
      </w:r>
      <w:r w:rsidRPr="00D72597">
        <w:t>. To see all of the protocols in scope under a specific license program and the associated patents, visit</w:t>
      </w:r>
      <w:r w:rsidRPr="00D72597">
        <w:t xml:space="preserve"> the </w:t>
      </w:r>
      <w:hyperlink r:id="rId12" w:history="1">
        <w:r w:rsidRPr="00D72597">
          <w:rPr>
            <w:rStyle w:val="Hyperlink"/>
          </w:rPr>
          <w:t>Patent Map</w:t>
        </w:r>
      </w:hyperlink>
      <w:r>
        <w:t xml:space="preserve">. </w:t>
      </w:r>
    </w:p>
    <w:p w:rsidR="00B346DF" w:rsidRDefault="009E660B" w:rsidP="00B346DF">
      <w:pPr>
        <w:pStyle w:val="ListParagraph"/>
        <w:numPr>
          <w:ilvl w:val="0"/>
          <w:numId w:val="116"/>
        </w:numPr>
        <w:spacing w:before="0" w:after="120"/>
        <w:contextualSpacing/>
        <w:textAlignment w:val="top"/>
      </w:pPr>
      <w:r>
        <w:rPr>
          <w:b/>
        </w:rPr>
        <w:t>Trademarks</w:t>
      </w:r>
      <w:r>
        <w:t>. The names of companies and products contained in this documentation might be covered by trademarks or similar intellectual property rights. This notice does not grant any licenses under t</w:t>
      </w:r>
      <w:r>
        <w:t xml:space="preserve">hose rights. For a list of Microsoft trademarks, visit </w:t>
      </w:r>
      <w:hyperlink r:id="rId13" w:history="1">
        <w:r w:rsidRPr="009F1471">
          <w:rPr>
            <w:rStyle w:val="Hyperlink"/>
          </w:rPr>
          <w:t>www.microsoft.com/trademarks</w:t>
        </w:r>
      </w:hyperlink>
      <w:r>
        <w:t xml:space="preserve">. </w:t>
      </w:r>
    </w:p>
    <w:p w:rsidR="00B346DF" w:rsidRDefault="009E660B" w:rsidP="00B346DF">
      <w:pPr>
        <w:pStyle w:val="ListParagraph"/>
        <w:numPr>
          <w:ilvl w:val="0"/>
          <w:numId w:val="116"/>
        </w:numPr>
        <w:spacing w:before="0" w:after="120"/>
        <w:contextualSpacing/>
        <w:textAlignment w:val="top"/>
      </w:pPr>
      <w:r>
        <w:rPr>
          <w:b/>
        </w:rPr>
        <w:t>Fictitious Names</w:t>
      </w:r>
      <w:r w:rsidRPr="004D02BB">
        <w:t>. The example companies, organizations, products, domain names, email addresses, logos, people, place</w:t>
      </w:r>
      <w:r w:rsidRPr="004D02BB">
        <w:t>s, and events that are depicted in this documentation are fictitious. No association with any real company, organization, product, domain name, email address, logo, person, place, or event is intended or should be inferred.</w:t>
      </w:r>
    </w:p>
    <w:p w:rsidR="00B346DF" w:rsidRDefault="009E660B" w:rsidP="00B346DF">
      <w:pPr>
        <w:spacing w:before="0" w:after="120"/>
        <w:textAlignment w:val="top"/>
      </w:pPr>
      <w:r w:rsidRPr="004D02BB">
        <w:rPr>
          <w:b/>
        </w:rPr>
        <w:t>Reservation of Rights</w:t>
      </w:r>
      <w:r>
        <w:t>. All other</w:t>
      </w:r>
      <w:r>
        <w:t xml:space="preserve"> rights are reserved, and this notice does not grant any rights other than as specifically described above, whether by implication, estoppel, or otherwise. </w:t>
      </w:r>
    </w:p>
    <w:p w:rsidR="00B346DF" w:rsidRDefault="009E660B" w:rsidP="00B346DF">
      <w:pPr>
        <w:spacing w:after="120"/>
        <w:textAlignment w:val="top"/>
      </w:pPr>
      <w:r w:rsidRPr="004D02BB">
        <w:rPr>
          <w:b/>
        </w:rPr>
        <w:t>Tools</w:t>
      </w:r>
      <w:r>
        <w:t>. The Open Specifications documentation does not require the use of Microsoft programming tool</w:t>
      </w:r>
      <w:r>
        <w:t>s or programming environments in order for you to develop an implementation. If you have access to Microsoft programming tools and environments, you are free to take advantage of them. Certain Open Specifications documents are intended for use in conjuncti</w:t>
      </w:r>
      <w:r>
        <w:t>on with publicly available standards specifications and network programming art and, as such, assume that the reader either is familiar with the aforementioned material or has immediate access to it.</w:t>
      </w:r>
    </w:p>
    <w:p w:rsidR="00E14BB7" w:rsidRDefault="009E660B" w:rsidP="00B346DF">
      <w:pPr>
        <w:spacing w:after="120"/>
        <w:textAlignment w:val="top"/>
      </w:pPr>
      <w:r w:rsidRPr="00D72597">
        <w:rPr>
          <w:b/>
        </w:rPr>
        <w:t>Support.</w:t>
      </w:r>
      <w:r>
        <w:t xml:space="preserve"> For questions and support, please contact </w:t>
      </w:r>
      <w:hyperlink r:id="rId14" w:history="1">
        <w:r w:rsidRPr="00C8329B">
          <w:rPr>
            <w:rStyle w:val="Hyperlink"/>
          </w:rPr>
          <w:t>dochelp@microsoft.com</w:t>
        </w:r>
      </w:hyperlink>
      <w:r>
        <w:t xml:space="preserve">. </w:t>
      </w:r>
    </w:p>
    <w:p w:rsidR="00E14BB7" w:rsidRDefault="009E660B">
      <w:pPr>
        <w:pageBreakBefore/>
      </w:pPr>
      <w:r>
        <w:rPr>
          <w:b/>
          <w:sz w:val="22"/>
        </w:rPr>
        <w:lastRenderedPageBreak/>
        <w:t>Revision Summary</w:t>
      </w:r>
    </w:p>
    <w:tbl>
      <w:tblPr>
        <w:tblStyle w:val="Table-ShadedHeader"/>
        <w:tblW w:w="0" w:type="auto"/>
        <w:tblLook w:val="04A0" w:firstRow="1" w:lastRow="0" w:firstColumn="1" w:lastColumn="0" w:noHBand="0" w:noVBand="1"/>
      </w:tblPr>
      <w:tblGrid>
        <w:gridCol w:w="1191"/>
        <w:gridCol w:w="1545"/>
        <w:gridCol w:w="1402"/>
        <w:gridCol w:w="533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Date</w:t>
            </w:r>
          </w:p>
        </w:tc>
        <w:tc>
          <w:tcPr>
            <w:tcW w:w="0" w:type="auto"/>
          </w:tcPr>
          <w:p w:rsidR="00E14BB7" w:rsidRDefault="009E660B">
            <w:pPr>
              <w:pStyle w:val="TableHeaderText"/>
            </w:pPr>
            <w:r>
              <w:t>Revision History</w:t>
            </w:r>
          </w:p>
        </w:tc>
        <w:tc>
          <w:tcPr>
            <w:tcW w:w="0" w:type="auto"/>
          </w:tcPr>
          <w:p w:rsidR="00E14BB7" w:rsidRDefault="009E660B">
            <w:pPr>
              <w:pStyle w:val="TableHeaderText"/>
            </w:pPr>
            <w:r>
              <w:t>Revision Class</w:t>
            </w:r>
          </w:p>
        </w:tc>
        <w:tc>
          <w:tcPr>
            <w:tcW w:w="0" w:type="auto"/>
          </w:tcPr>
          <w:p w:rsidR="00E14BB7" w:rsidRDefault="009E660B">
            <w:pPr>
              <w:pStyle w:val="TableHeaderText"/>
            </w:pPr>
            <w:r>
              <w:t>Comments</w:t>
            </w:r>
          </w:p>
        </w:tc>
      </w:tr>
      <w:tr w:rsidR="00E14BB7" w:rsidTr="00E14BB7">
        <w:tc>
          <w:tcPr>
            <w:tcW w:w="0" w:type="auto"/>
            <w:vAlign w:val="center"/>
          </w:tcPr>
          <w:p w:rsidR="00E14BB7" w:rsidRDefault="009E660B">
            <w:pPr>
              <w:pStyle w:val="TableBodyText"/>
            </w:pPr>
            <w:r>
              <w:t>5/10/2016</w:t>
            </w:r>
          </w:p>
        </w:tc>
        <w:tc>
          <w:tcPr>
            <w:tcW w:w="0" w:type="auto"/>
            <w:vAlign w:val="center"/>
          </w:tcPr>
          <w:p w:rsidR="00E14BB7" w:rsidRDefault="009E660B">
            <w:pPr>
              <w:pStyle w:val="TableBodyText"/>
            </w:pPr>
            <w:r>
              <w:t>1.0</w:t>
            </w:r>
          </w:p>
        </w:tc>
        <w:tc>
          <w:tcPr>
            <w:tcW w:w="0" w:type="auto"/>
            <w:vAlign w:val="center"/>
          </w:tcPr>
          <w:p w:rsidR="00E14BB7" w:rsidRDefault="009E660B">
            <w:pPr>
              <w:pStyle w:val="TableBodyText"/>
            </w:pPr>
            <w:r>
              <w:t>New</w:t>
            </w:r>
          </w:p>
        </w:tc>
        <w:tc>
          <w:tcPr>
            <w:tcW w:w="0" w:type="auto"/>
            <w:vAlign w:val="center"/>
          </w:tcPr>
          <w:p w:rsidR="00E14BB7" w:rsidRDefault="009E660B">
            <w:pPr>
              <w:pStyle w:val="TableBodyText"/>
            </w:pPr>
            <w:r>
              <w:t>Initial Availability</w:t>
            </w:r>
          </w:p>
        </w:tc>
      </w:tr>
      <w:tr w:rsidR="00E14BB7" w:rsidTr="00E14BB7">
        <w:tc>
          <w:tcPr>
            <w:tcW w:w="0" w:type="auto"/>
            <w:vAlign w:val="center"/>
          </w:tcPr>
          <w:p w:rsidR="00E14BB7" w:rsidRDefault="009E660B">
            <w:pPr>
              <w:pStyle w:val="TableBodyText"/>
            </w:pPr>
            <w:r>
              <w:t>7/14/2016</w:t>
            </w:r>
          </w:p>
        </w:tc>
        <w:tc>
          <w:tcPr>
            <w:tcW w:w="0" w:type="auto"/>
            <w:vAlign w:val="center"/>
          </w:tcPr>
          <w:p w:rsidR="00E14BB7" w:rsidRDefault="009E660B">
            <w:pPr>
              <w:pStyle w:val="TableBodyText"/>
            </w:pPr>
            <w:r>
              <w:t>2.0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8/16/2017</w:t>
            </w:r>
          </w:p>
        </w:tc>
        <w:tc>
          <w:tcPr>
            <w:tcW w:w="0" w:type="auto"/>
            <w:vAlign w:val="center"/>
          </w:tcPr>
          <w:p w:rsidR="00E14BB7" w:rsidRDefault="009E660B">
            <w:pPr>
              <w:pStyle w:val="TableBodyText"/>
            </w:pPr>
            <w:r>
              <w:t>3.0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3/16/2018</w:t>
            </w:r>
          </w:p>
        </w:tc>
        <w:tc>
          <w:tcPr>
            <w:tcW w:w="0" w:type="auto"/>
            <w:vAlign w:val="center"/>
          </w:tcPr>
          <w:p w:rsidR="00E14BB7" w:rsidRDefault="009E660B">
            <w:pPr>
              <w:pStyle w:val="TableBodyText"/>
            </w:pPr>
            <w:r>
              <w:t>4.0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10/16/2019</w:t>
            </w:r>
          </w:p>
        </w:tc>
        <w:tc>
          <w:tcPr>
            <w:tcW w:w="0" w:type="auto"/>
            <w:vAlign w:val="center"/>
          </w:tcPr>
          <w:p w:rsidR="00E14BB7" w:rsidRDefault="009E660B">
            <w:pPr>
              <w:pStyle w:val="TableBodyText"/>
            </w:pPr>
            <w:r>
              <w:t>5.0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12/18/2019</w:t>
            </w:r>
          </w:p>
        </w:tc>
        <w:tc>
          <w:tcPr>
            <w:tcW w:w="0" w:type="auto"/>
            <w:vAlign w:val="center"/>
          </w:tcPr>
          <w:p w:rsidR="00E14BB7" w:rsidRDefault="009E660B">
            <w:pPr>
              <w:pStyle w:val="TableBodyText"/>
            </w:pPr>
            <w:r>
              <w:t>6.0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3/5/2020</w:t>
            </w:r>
          </w:p>
        </w:tc>
        <w:tc>
          <w:tcPr>
            <w:tcW w:w="0" w:type="auto"/>
            <w:vAlign w:val="center"/>
          </w:tcPr>
          <w:p w:rsidR="00E14BB7" w:rsidRDefault="009E660B">
            <w:pPr>
              <w:pStyle w:val="TableBodyText"/>
            </w:pPr>
            <w:r>
              <w:t>7</w:t>
            </w:r>
            <w:r>
              <w:t>.0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6/22/2020</w:t>
            </w:r>
          </w:p>
        </w:tc>
        <w:tc>
          <w:tcPr>
            <w:tcW w:w="0" w:type="auto"/>
            <w:vAlign w:val="center"/>
          </w:tcPr>
          <w:p w:rsidR="00E14BB7" w:rsidRDefault="009E660B">
            <w:pPr>
              <w:pStyle w:val="TableBodyText"/>
            </w:pPr>
            <w:r>
              <w:t>8.0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4/6/2021</w:t>
            </w:r>
          </w:p>
        </w:tc>
        <w:tc>
          <w:tcPr>
            <w:tcW w:w="0" w:type="auto"/>
            <w:vAlign w:val="center"/>
          </w:tcPr>
          <w:p w:rsidR="00E14BB7" w:rsidRDefault="009E660B">
            <w:pPr>
              <w:pStyle w:val="TableBodyText"/>
            </w:pPr>
            <w:r>
              <w:t>9.0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11/1/2022</w:t>
            </w:r>
          </w:p>
        </w:tc>
        <w:tc>
          <w:tcPr>
            <w:tcW w:w="0" w:type="auto"/>
            <w:vAlign w:val="center"/>
          </w:tcPr>
          <w:p w:rsidR="00E14BB7" w:rsidRDefault="009E660B">
            <w:pPr>
              <w:pStyle w:val="TableBodyText"/>
            </w:pPr>
            <w:r>
              <w:t>10.0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4/10/2023</w:t>
            </w:r>
          </w:p>
        </w:tc>
        <w:tc>
          <w:tcPr>
            <w:tcW w:w="0" w:type="auto"/>
            <w:vAlign w:val="center"/>
          </w:tcPr>
          <w:p w:rsidR="00E14BB7" w:rsidRDefault="009E660B">
            <w:pPr>
              <w:pStyle w:val="TableBodyText"/>
            </w:pPr>
            <w:r>
              <w:t>11.0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5/14/2024</w:t>
            </w:r>
          </w:p>
        </w:tc>
        <w:tc>
          <w:tcPr>
            <w:tcW w:w="0" w:type="auto"/>
            <w:vAlign w:val="center"/>
          </w:tcPr>
          <w:p w:rsidR="00E14BB7" w:rsidRDefault="009E660B">
            <w:pPr>
              <w:pStyle w:val="TableBodyText"/>
            </w:pPr>
            <w:r>
              <w:t>12.0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1/31/2025</w:t>
            </w:r>
          </w:p>
        </w:tc>
        <w:tc>
          <w:tcPr>
            <w:tcW w:w="0" w:type="auto"/>
            <w:vAlign w:val="center"/>
          </w:tcPr>
          <w:p w:rsidR="00E14BB7" w:rsidRDefault="009E660B">
            <w:pPr>
              <w:pStyle w:val="TableBodyText"/>
            </w:pPr>
            <w:r>
              <w:t>13.0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8/11/2025</w:t>
            </w:r>
          </w:p>
        </w:tc>
        <w:tc>
          <w:tcPr>
            <w:tcW w:w="0" w:type="auto"/>
            <w:vAlign w:val="center"/>
          </w:tcPr>
          <w:p w:rsidR="00E14BB7" w:rsidRDefault="009E660B">
            <w:pPr>
              <w:pStyle w:val="TableBodyText"/>
            </w:pPr>
            <w:r>
              <w:t>14.0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8/29/2025</w:t>
            </w:r>
          </w:p>
        </w:tc>
        <w:tc>
          <w:tcPr>
            <w:tcW w:w="0" w:type="auto"/>
            <w:vAlign w:val="center"/>
          </w:tcPr>
          <w:p w:rsidR="00E14BB7" w:rsidRDefault="009E660B">
            <w:pPr>
              <w:pStyle w:val="TableBodyText"/>
            </w:pPr>
            <w:r>
              <w:t>15.0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9/8/2025</w:t>
            </w:r>
          </w:p>
        </w:tc>
        <w:tc>
          <w:tcPr>
            <w:tcW w:w="0" w:type="auto"/>
            <w:vAlign w:val="center"/>
          </w:tcPr>
          <w:p w:rsidR="00E14BB7" w:rsidRDefault="009E660B">
            <w:pPr>
              <w:pStyle w:val="TableBodyText"/>
            </w:pPr>
            <w:r>
              <w:t>16.0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10/31/2025</w:t>
            </w:r>
          </w:p>
        </w:tc>
        <w:tc>
          <w:tcPr>
            <w:tcW w:w="0" w:type="auto"/>
            <w:vAlign w:val="center"/>
          </w:tcPr>
          <w:p w:rsidR="00E14BB7" w:rsidRDefault="009E660B">
            <w:pPr>
              <w:pStyle w:val="TableBodyText"/>
            </w:pPr>
            <w:r>
              <w:t>17.0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6/17/2026</w:t>
            </w:r>
          </w:p>
        </w:tc>
        <w:tc>
          <w:tcPr>
            <w:tcW w:w="0" w:type="auto"/>
            <w:vAlign w:val="center"/>
          </w:tcPr>
          <w:p w:rsidR="00E14BB7" w:rsidRDefault="009E660B">
            <w:pPr>
              <w:pStyle w:val="TableBodyText"/>
            </w:pPr>
            <w:r>
              <w:t>18.0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r w:rsidR="00E14BB7" w:rsidTr="00E14BB7">
        <w:tc>
          <w:tcPr>
            <w:tcW w:w="0" w:type="auto"/>
            <w:vAlign w:val="center"/>
          </w:tcPr>
          <w:p w:rsidR="00E14BB7" w:rsidRDefault="009E660B">
            <w:pPr>
              <w:pStyle w:val="TableBodyText"/>
            </w:pPr>
            <w:r>
              <w:t>7/14/2026</w:t>
            </w:r>
          </w:p>
        </w:tc>
        <w:tc>
          <w:tcPr>
            <w:tcW w:w="0" w:type="auto"/>
            <w:vAlign w:val="center"/>
          </w:tcPr>
          <w:p w:rsidR="00E14BB7" w:rsidRDefault="009E660B">
            <w:pPr>
              <w:pStyle w:val="TableBodyText"/>
            </w:pPr>
            <w:r>
              <w:t>18.0</w:t>
            </w:r>
          </w:p>
        </w:tc>
        <w:tc>
          <w:tcPr>
            <w:tcW w:w="0" w:type="auto"/>
            <w:vAlign w:val="center"/>
          </w:tcPr>
          <w:p w:rsidR="00E14BB7" w:rsidRDefault="009E660B">
            <w:pPr>
              <w:pStyle w:val="TableBodyText"/>
            </w:pPr>
            <w:r>
              <w:t>None</w:t>
            </w:r>
          </w:p>
        </w:tc>
        <w:tc>
          <w:tcPr>
            <w:tcW w:w="0" w:type="auto"/>
            <w:vAlign w:val="center"/>
          </w:tcPr>
          <w:p w:rsidR="00E14BB7" w:rsidRDefault="009E660B">
            <w:pPr>
              <w:pStyle w:val="TableBodyText"/>
            </w:pPr>
            <w:r>
              <w:t>No changes to the meaning, language, or formatting of the technical content.</w:t>
            </w:r>
          </w:p>
        </w:tc>
      </w:tr>
      <w:tr w:rsidR="00E14BB7" w:rsidTr="00E14BB7">
        <w:tc>
          <w:tcPr>
            <w:tcW w:w="0" w:type="auto"/>
            <w:vAlign w:val="center"/>
          </w:tcPr>
          <w:p w:rsidR="00E14BB7" w:rsidRDefault="009E660B">
            <w:pPr>
              <w:pStyle w:val="TableBodyText"/>
            </w:pPr>
            <w:r>
              <w:t>10/12/2026</w:t>
            </w:r>
          </w:p>
        </w:tc>
        <w:tc>
          <w:tcPr>
            <w:tcW w:w="0" w:type="auto"/>
            <w:vAlign w:val="center"/>
          </w:tcPr>
          <w:p w:rsidR="00E14BB7" w:rsidRDefault="009E660B">
            <w:pPr>
              <w:pStyle w:val="TableBodyText"/>
            </w:pPr>
            <w:r>
              <w:t>19.0</w:t>
            </w:r>
          </w:p>
        </w:tc>
        <w:tc>
          <w:tcPr>
            <w:tcW w:w="0" w:type="auto"/>
            <w:vAlign w:val="center"/>
          </w:tcPr>
          <w:p w:rsidR="00E14BB7" w:rsidRDefault="009E660B">
            <w:pPr>
              <w:pStyle w:val="TableBodyText"/>
            </w:pPr>
            <w:r>
              <w:t>Major</w:t>
            </w:r>
          </w:p>
        </w:tc>
        <w:tc>
          <w:tcPr>
            <w:tcW w:w="0" w:type="auto"/>
            <w:vAlign w:val="center"/>
          </w:tcPr>
          <w:p w:rsidR="00E14BB7" w:rsidRDefault="009E660B">
            <w:pPr>
              <w:pStyle w:val="TableBodyText"/>
            </w:pPr>
            <w:r>
              <w:t>Significantly changed the technical content.</w:t>
            </w:r>
          </w:p>
        </w:tc>
      </w:tr>
    </w:tbl>
    <w:p w:rsidR="00E14BB7" w:rsidRDefault="009E660B">
      <w:pPr>
        <w:pStyle w:val="TOCHeading"/>
      </w:pPr>
      <w:r>
        <w:lastRenderedPageBreak/>
        <w:t>Table of Contents</w:t>
      </w:r>
    </w:p>
    <w:p w:rsidR="009E660B" w:rsidRDefault="009E660B">
      <w:pPr>
        <w:pStyle w:val="TOC1"/>
        <w:rPr>
          <w:rFonts w:asciiTheme="minorHAnsi" w:eastAsiaTheme="minorEastAsia" w:hAnsiTheme="minorHAnsi" w:cstheme="minorBidi"/>
          <w:b w:val="0"/>
          <w:bCs w:val="0"/>
          <w:noProof/>
          <w:sz w:val="22"/>
          <w:szCs w:val="22"/>
        </w:rPr>
      </w:pPr>
      <w:r>
        <w:fldChar w:fldCharType="begin"/>
      </w:r>
      <w:r>
        <w:instrText>TOC \o "1-9" \</w:instrText>
      </w:r>
      <w:r>
        <w:instrText>h \z</w:instrText>
      </w:r>
      <w:r>
        <w:fldChar w:fldCharType="separate"/>
      </w:r>
      <w:hyperlink w:anchor="_Toc242316363" w:history="1">
        <w:r w:rsidRPr="00C1000E">
          <w:rPr>
            <w:rStyle w:val="Hyperlink"/>
            <w:noProof/>
          </w:rPr>
          <w:t>1</w:t>
        </w:r>
        <w:r>
          <w:rPr>
            <w:rFonts w:asciiTheme="minorHAnsi" w:eastAsiaTheme="minorEastAsia" w:hAnsiTheme="minorHAnsi" w:cstheme="minorBidi"/>
            <w:b w:val="0"/>
            <w:bCs w:val="0"/>
            <w:noProof/>
            <w:sz w:val="22"/>
            <w:szCs w:val="22"/>
          </w:rPr>
          <w:tab/>
        </w:r>
        <w:r w:rsidRPr="00C1000E">
          <w:rPr>
            <w:rStyle w:val="Hyperlink"/>
            <w:noProof/>
          </w:rPr>
          <w:t>Introduction</w:t>
        </w:r>
        <w:r>
          <w:rPr>
            <w:noProof/>
            <w:webHidden/>
          </w:rPr>
          <w:tab/>
        </w:r>
        <w:r>
          <w:rPr>
            <w:noProof/>
            <w:webHidden/>
          </w:rPr>
          <w:fldChar w:fldCharType="begin"/>
        </w:r>
        <w:r>
          <w:rPr>
            <w:noProof/>
            <w:webHidden/>
          </w:rPr>
          <w:instrText xml:space="preserve"> PAGEREF _Toc242316363 \h </w:instrText>
        </w:r>
        <w:r>
          <w:rPr>
            <w:noProof/>
            <w:webHidden/>
          </w:rPr>
        </w:r>
        <w:r>
          <w:rPr>
            <w:noProof/>
            <w:webHidden/>
          </w:rPr>
          <w:fldChar w:fldCharType="separate"/>
        </w:r>
        <w:r>
          <w:rPr>
            <w:noProof/>
            <w:webHidden/>
          </w:rPr>
          <w:t>12</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64" w:history="1">
        <w:r w:rsidRPr="00C1000E">
          <w:rPr>
            <w:rStyle w:val="Hyperlink"/>
            <w:noProof/>
          </w:rPr>
          <w:t>1.1</w:t>
        </w:r>
        <w:r>
          <w:rPr>
            <w:rFonts w:asciiTheme="minorHAnsi" w:eastAsiaTheme="minorEastAsia" w:hAnsiTheme="minorHAnsi" w:cstheme="minorBidi"/>
            <w:noProof/>
            <w:sz w:val="22"/>
            <w:szCs w:val="22"/>
          </w:rPr>
          <w:tab/>
        </w:r>
        <w:r w:rsidRPr="00C1000E">
          <w:rPr>
            <w:rStyle w:val="Hyperlink"/>
            <w:noProof/>
          </w:rPr>
          <w:t>Glossary</w:t>
        </w:r>
        <w:r>
          <w:rPr>
            <w:noProof/>
            <w:webHidden/>
          </w:rPr>
          <w:tab/>
        </w:r>
        <w:r>
          <w:rPr>
            <w:noProof/>
            <w:webHidden/>
          </w:rPr>
          <w:fldChar w:fldCharType="begin"/>
        </w:r>
        <w:r>
          <w:rPr>
            <w:noProof/>
            <w:webHidden/>
          </w:rPr>
          <w:instrText xml:space="preserve"> PAGEREF _Toc242316364 \h </w:instrText>
        </w:r>
        <w:r>
          <w:rPr>
            <w:noProof/>
            <w:webHidden/>
          </w:rPr>
        </w:r>
        <w:r>
          <w:rPr>
            <w:noProof/>
            <w:webHidden/>
          </w:rPr>
          <w:fldChar w:fldCharType="separate"/>
        </w:r>
        <w:r>
          <w:rPr>
            <w:noProof/>
            <w:webHidden/>
          </w:rPr>
          <w:t>12</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65" w:history="1">
        <w:r w:rsidRPr="00C1000E">
          <w:rPr>
            <w:rStyle w:val="Hyperlink"/>
            <w:noProof/>
          </w:rPr>
          <w:t>1.2</w:t>
        </w:r>
        <w:r>
          <w:rPr>
            <w:rFonts w:asciiTheme="minorHAnsi" w:eastAsiaTheme="minorEastAsia" w:hAnsiTheme="minorHAnsi" w:cstheme="minorBidi"/>
            <w:noProof/>
            <w:sz w:val="22"/>
            <w:szCs w:val="22"/>
          </w:rPr>
          <w:tab/>
        </w:r>
        <w:r w:rsidRPr="00C1000E">
          <w:rPr>
            <w:rStyle w:val="Hyperlink"/>
            <w:noProof/>
          </w:rPr>
          <w:t>References</w:t>
        </w:r>
        <w:r>
          <w:rPr>
            <w:noProof/>
            <w:webHidden/>
          </w:rPr>
          <w:tab/>
        </w:r>
        <w:r>
          <w:rPr>
            <w:noProof/>
            <w:webHidden/>
          </w:rPr>
          <w:fldChar w:fldCharType="begin"/>
        </w:r>
        <w:r>
          <w:rPr>
            <w:noProof/>
            <w:webHidden/>
          </w:rPr>
          <w:instrText xml:space="preserve"> PAGEREF _Toc242316365 \h </w:instrText>
        </w:r>
        <w:r>
          <w:rPr>
            <w:noProof/>
            <w:webHidden/>
          </w:rPr>
        </w:r>
        <w:r>
          <w:rPr>
            <w:noProof/>
            <w:webHidden/>
          </w:rPr>
          <w:fldChar w:fldCharType="separate"/>
        </w:r>
        <w:r>
          <w:rPr>
            <w:noProof/>
            <w:webHidden/>
          </w:rPr>
          <w:t>13</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66" w:history="1">
        <w:r w:rsidRPr="00C1000E">
          <w:rPr>
            <w:rStyle w:val="Hyperlink"/>
            <w:noProof/>
          </w:rPr>
          <w:t>1.2.1</w:t>
        </w:r>
        <w:r>
          <w:rPr>
            <w:rFonts w:asciiTheme="minorHAnsi" w:eastAsiaTheme="minorEastAsia" w:hAnsiTheme="minorHAnsi" w:cstheme="minorBidi"/>
            <w:noProof/>
            <w:sz w:val="22"/>
            <w:szCs w:val="22"/>
          </w:rPr>
          <w:tab/>
        </w:r>
        <w:r w:rsidRPr="00C1000E">
          <w:rPr>
            <w:rStyle w:val="Hyperlink"/>
            <w:noProof/>
          </w:rPr>
          <w:t>Normative References</w:t>
        </w:r>
        <w:r>
          <w:rPr>
            <w:noProof/>
            <w:webHidden/>
          </w:rPr>
          <w:tab/>
        </w:r>
        <w:r>
          <w:rPr>
            <w:noProof/>
            <w:webHidden/>
          </w:rPr>
          <w:fldChar w:fldCharType="begin"/>
        </w:r>
        <w:r>
          <w:rPr>
            <w:noProof/>
            <w:webHidden/>
          </w:rPr>
          <w:instrText xml:space="preserve"> PAGEREF _Toc242316366 \h </w:instrText>
        </w:r>
        <w:r>
          <w:rPr>
            <w:noProof/>
            <w:webHidden/>
          </w:rPr>
        </w:r>
        <w:r>
          <w:rPr>
            <w:noProof/>
            <w:webHidden/>
          </w:rPr>
          <w:fldChar w:fldCharType="separate"/>
        </w:r>
        <w:r>
          <w:rPr>
            <w:noProof/>
            <w:webHidden/>
          </w:rPr>
          <w:t>13</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67" w:history="1">
        <w:r w:rsidRPr="00C1000E">
          <w:rPr>
            <w:rStyle w:val="Hyperlink"/>
            <w:noProof/>
          </w:rPr>
          <w:t>1.2.2</w:t>
        </w:r>
        <w:r>
          <w:rPr>
            <w:rFonts w:asciiTheme="minorHAnsi" w:eastAsiaTheme="minorEastAsia" w:hAnsiTheme="minorHAnsi" w:cstheme="minorBidi"/>
            <w:noProof/>
            <w:sz w:val="22"/>
            <w:szCs w:val="22"/>
          </w:rPr>
          <w:tab/>
        </w:r>
        <w:r w:rsidRPr="00C1000E">
          <w:rPr>
            <w:rStyle w:val="Hyperlink"/>
            <w:noProof/>
          </w:rPr>
          <w:t>Informative References</w:t>
        </w:r>
        <w:r>
          <w:rPr>
            <w:noProof/>
            <w:webHidden/>
          </w:rPr>
          <w:tab/>
        </w:r>
        <w:r>
          <w:rPr>
            <w:noProof/>
            <w:webHidden/>
          </w:rPr>
          <w:fldChar w:fldCharType="begin"/>
        </w:r>
        <w:r>
          <w:rPr>
            <w:noProof/>
            <w:webHidden/>
          </w:rPr>
          <w:instrText xml:space="preserve"> PAGEREF _Toc242316367 \h </w:instrText>
        </w:r>
        <w:r>
          <w:rPr>
            <w:noProof/>
            <w:webHidden/>
          </w:rPr>
        </w:r>
        <w:r>
          <w:rPr>
            <w:noProof/>
            <w:webHidden/>
          </w:rPr>
          <w:fldChar w:fldCharType="separate"/>
        </w:r>
        <w:r>
          <w:rPr>
            <w:noProof/>
            <w:webHidden/>
          </w:rPr>
          <w:t>14</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68" w:history="1">
        <w:r w:rsidRPr="00C1000E">
          <w:rPr>
            <w:rStyle w:val="Hyperlink"/>
            <w:noProof/>
          </w:rPr>
          <w:t>1.3</w:t>
        </w:r>
        <w:r>
          <w:rPr>
            <w:rFonts w:asciiTheme="minorHAnsi" w:eastAsiaTheme="minorEastAsia" w:hAnsiTheme="minorHAnsi" w:cstheme="minorBidi"/>
            <w:noProof/>
            <w:sz w:val="22"/>
            <w:szCs w:val="22"/>
          </w:rPr>
          <w:tab/>
        </w:r>
        <w:r w:rsidRPr="00C1000E">
          <w:rPr>
            <w:rStyle w:val="Hyperlink"/>
            <w:noProof/>
          </w:rPr>
          <w:t>Overview</w:t>
        </w:r>
        <w:r>
          <w:rPr>
            <w:noProof/>
            <w:webHidden/>
          </w:rPr>
          <w:tab/>
        </w:r>
        <w:r>
          <w:rPr>
            <w:noProof/>
            <w:webHidden/>
          </w:rPr>
          <w:fldChar w:fldCharType="begin"/>
        </w:r>
        <w:r>
          <w:rPr>
            <w:noProof/>
            <w:webHidden/>
          </w:rPr>
          <w:instrText xml:space="preserve"> PAGEREF _Toc242316368 \h </w:instrText>
        </w:r>
        <w:r>
          <w:rPr>
            <w:noProof/>
            <w:webHidden/>
          </w:rPr>
        </w:r>
        <w:r>
          <w:rPr>
            <w:noProof/>
            <w:webHidden/>
          </w:rPr>
          <w:fldChar w:fldCharType="separate"/>
        </w:r>
        <w:r>
          <w:rPr>
            <w:noProof/>
            <w:webHidden/>
          </w:rPr>
          <w:t>14</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69" w:history="1">
        <w:r w:rsidRPr="00C1000E">
          <w:rPr>
            <w:rStyle w:val="Hyperlink"/>
            <w:noProof/>
          </w:rPr>
          <w:t>1.3.1</w:t>
        </w:r>
        <w:r>
          <w:rPr>
            <w:rFonts w:asciiTheme="minorHAnsi" w:eastAsiaTheme="minorEastAsia" w:hAnsiTheme="minorHAnsi" w:cstheme="minorBidi"/>
            <w:noProof/>
            <w:sz w:val="22"/>
            <w:szCs w:val="22"/>
          </w:rPr>
          <w:tab/>
        </w:r>
        <w:r w:rsidRPr="00C1000E">
          <w:rPr>
            <w:rStyle w:val="Hyperlink"/>
            <w:noProof/>
          </w:rPr>
          <w:t>Object Ownership</w:t>
        </w:r>
        <w:r>
          <w:rPr>
            <w:noProof/>
            <w:webHidden/>
          </w:rPr>
          <w:tab/>
        </w:r>
        <w:r>
          <w:rPr>
            <w:noProof/>
            <w:webHidden/>
          </w:rPr>
          <w:fldChar w:fldCharType="begin"/>
        </w:r>
        <w:r>
          <w:rPr>
            <w:noProof/>
            <w:webHidden/>
          </w:rPr>
          <w:instrText xml:space="preserve"> PAGEREF _Toc242316369 \h </w:instrText>
        </w:r>
        <w:r>
          <w:rPr>
            <w:noProof/>
            <w:webHidden/>
          </w:rPr>
        </w:r>
        <w:r>
          <w:rPr>
            <w:noProof/>
            <w:webHidden/>
          </w:rPr>
          <w:fldChar w:fldCharType="separate"/>
        </w:r>
        <w:r>
          <w:rPr>
            <w:noProof/>
            <w:webHidden/>
          </w:rPr>
          <w:t>16</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70" w:history="1">
        <w:r w:rsidRPr="00C1000E">
          <w:rPr>
            <w:rStyle w:val="Hyperlink"/>
            <w:noProof/>
          </w:rPr>
          <w:t>1.3.2</w:t>
        </w:r>
        <w:r>
          <w:rPr>
            <w:rFonts w:asciiTheme="minorHAnsi" w:eastAsiaTheme="minorEastAsia" w:hAnsiTheme="minorHAnsi" w:cstheme="minorBidi"/>
            <w:noProof/>
            <w:sz w:val="22"/>
            <w:szCs w:val="22"/>
          </w:rPr>
          <w:tab/>
        </w:r>
        <w:r w:rsidRPr="00C1000E">
          <w:rPr>
            <w:rStyle w:val="Hyperlink"/>
            <w:noProof/>
          </w:rPr>
          <w:t>Object References</w:t>
        </w:r>
        <w:r>
          <w:rPr>
            <w:noProof/>
            <w:webHidden/>
          </w:rPr>
          <w:tab/>
        </w:r>
        <w:r>
          <w:rPr>
            <w:noProof/>
            <w:webHidden/>
          </w:rPr>
          <w:fldChar w:fldCharType="begin"/>
        </w:r>
        <w:r>
          <w:rPr>
            <w:noProof/>
            <w:webHidden/>
          </w:rPr>
          <w:instrText xml:space="preserve"> PAGEREF _Toc242316370 \h </w:instrText>
        </w:r>
        <w:r>
          <w:rPr>
            <w:noProof/>
            <w:webHidden/>
          </w:rPr>
        </w:r>
        <w:r>
          <w:rPr>
            <w:noProof/>
            <w:webHidden/>
          </w:rPr>
          <w:fldChar w:fldCharType="separate"/>
        </w:r>
        <w:r>
          <w:rPr>
            <w:noProof/>
            <w:webHidden/>
          </w:rPr>
          <w:t>16</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1" w:history="1">
        <w:r w:rsidRPr="00C1000E">
          <w:rPr>
            <w:rStyle w:val="Hyperlink"/>
            <w:noProof/>
          </w:rPr>
          <w:t>1.4</w:t>
        </w:r>
        <w:r>
          <w:rPr>
            <w:rFonts w:asciiTheme="minorHAnsi" w:eastAsiaTheme="minorEastAsia" w:hAnsiTheme="minorHAnsi" w:cstheme="minorBidi"/>
            <w:noProof/>
            <w:sz w:val="22"/>
            <w:szCs w:val="22"/>
          </w:rPr>
          <w:tab/>
        </w:r>
        <w:r w:rsidRPr="00C1000E">
          <w:rPr>
            <w:rStyle w:val="Hyperlink"/>
            <w:noProof/>
          </w:rPr>
          <w:t>Relationship to Other Protocols</w:t>
        </w:r>
        <w:r>
          <w:rPr>
            <w:noProof/>
            <w:webHidden/>
          </w:rPr>
          <w:tab/>
        </w:r>
        <w:r>
          <w:rPr>
            <w:noProof/>
            <w:webHidden/>
          </w:rPr>
          <w:fldChar w:fldCharType="begin"/>
        </w:r>
        <w:r>
          <w:rPr>
            <w:noProof/>
            <w:webHidden/>
          </w:rPr>
          <w:instrText xml:space="preserve"> PAGEREF _Toc242316371 \h </w:instrText>
        </w:r>
        <w:r>
          <w:rPr>
            <w:noProof/>
            <w:webHidden/>
          </w:rPr>
        </w:r>
        <w:r>
          <w:rPr>
            <w:noProof/>
            <w:webHidden/>
          </w:rPr>
          <w:fldChar w:fldCharType="separate"/>
        </w:r>
        <w:r>
          <w:rPr>
            <w:noProof/>
            <w:webHidden/>
          </w:rPr>
          <w:t>17</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2" w:history="1">
        <w:r w:rsidRPr="00C1000E">
          <w:rPr>
            <w:rStyle w:val="Hyperlink"/>
            <w:noProof/>
          </w:rPr>
          <w:t>1.5</w:t>
        </w:r>
        <w:r>
          <w:rPr>
            <w:rFonts w:asciiTheme="minorHAnsi" w:eastAsiaTheme="minorEastAsia" w:hAnsiTheme="minorHAnsi" w:cstheme="minorBidi"/>
            <w:noProof/>
            <w:sz w:val="22"/>
            <w:szCs w:val="22"/>
          </w:rPr>
          <w:tab/>
        </w:r>
        <w:r w:rsidRPr="00C1000E">
          <w:rPr>
            <w:rStyle w:val="Hyperlink"/>
            <w:noProof/>
          </w:rPr>
          <w:t>Prerequisites/Preconditions</w:t>
        </w:r>
        <w:r>
          <w:rPr>
            <w:noProof/>
            <w:webHidden/>
          </w:rPr>
          <w:tab/>
        </w:r>
        <w:r>
          <w:rPr>
            <w:noProof/>
            <w:webHidden/>
          </w:rPr>
          <w:fldChar w:fldCharType="begin"/>
        </w:r>
        <w:r>
          <w:rPr>
            <w:noProof/>
            <w:webHidden/>
          </w:rPr>
          <w:instrText xml:space="preserve"> PAGEREF _Toc242316372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3" w:history="1">
        <w:r w:rsidRPr="00C1000E">
          <w:rPr>
            <w:rStyle w:val="Hyperlink"/>
            <w:noProof/>
          </w:rPr>
          <w:t>1.6</w:t>
        </w:r>
        <w:r>
          <w:rPr>
            <w:rFonts w:asciiTheme="minorHAnsi" w:eastAsiaTheme="minorEastAsia" w:hAnsiTheme="minorHAnsi" w:cstheme="minorBidi"/>
            <w:noProof/>
            <w:sz w:val="22"/>
            <w:szCs w:val="22"/>
          </w:rPr>
          <w:tab/>
        </w:r>
        <w:r w:rsidRPr="00C1000E">
          <w:rPr>
            <w:rStyle w:val="Hyperlink"/>
            <w:noProof/>
          </w:rPr>
          <w:t>Applicability Statement</w:t>
        </w:r>
        <w:r>
          <w:rPr>
            <w:noProof/>
            <w:webHidden/>
          </w:rPr>
          <w:tab/>
        </w:r>
        <w:r>
          <w:rPr>
            <w:noProof/>
            <w:webHidden/>
          </w:rPr>
          <w:fldChar w:fldCharType="begin"/>
        </w:r>
        <w:r>
          <w:rPr>
            <w:noProof/>
            <w:webHidden/>
          </w:rPr>
          <w:instrText xml:space="preserve"> PAGEREF _Toc242316373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4" w:history="1">
        <w:r w:rsidRPr="00C1000E">
          <w:rPr>
            <w:rStyle w:val="Hyperlink"/>
            <w:noProof/>
          </w:rPr>
          <w:t>1.7</w:t>
        </w:r>
        <w:r>
          <w:rPr>
            <w:rFonts w:asciiTheme="minorHAnsi" w:eastAsiaTheme="minorEastAsia" w:hAnsiTheme="minorHAnsi" w:cstheme="minorBidi"/>
            <w:noProof/>
            <w:sz w:val="22"/>
            <w:szCs w:val="22"/>
          </w:rPr>
          <w:tab/>
        </w:r>
        <w:r w:rsidRPr="00C1000E">
          <w:rPr>
            <w:rStyle w:val="Hyperlink"/>
            <w:noProof/>
          </w:rPr>
          <w:t>Versioning and Capability Negotiation</w:t>
        </w:r>
        <w:r>
          <w:rPr>
            <w:noProof/>
            <w:webHidden/>
          </w:rPr>
          <w:tab/>
        </w:r>
        <w:r>
          <w:rPr>
            <w:noProof/>
            <w:webHidden/>
          </w:rPr>
          <w:fldChar w:fldCharType="begin"/>
        </w:r>
        <w:r>
          <w:rPr>
            <w:noProof/>
            <w:webHidden/>
          </w:rPr>
          <w:instrText xml:space="preserve"> PAGEREF _Toc242316374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75" w:history="1">
        <w:r w:rsidRPr="00C1000E">
          <w:rPr>
            <w:rStyle w:val="Hyperlink"/>
            <w:noProof/>
          </w:rPr>
          <w:t>1.7.1</w:t>
        </w:r>
        <w:r>
          <w:rPr>
            <w:rFonts w:asciiTheme="minorHAnsi" w:eastAsiaTheme="minorEastAsia" w:hAnsiTheme="minorHAnsi" w:cstheme="minorBidi"/>
            <w:noProof/>
            <w:sz w:val="22"/>
            <w:szCs w:val="22"/>
          </w:rPr>
          <w:tab/>
        </w:r>
        <w:r w:rsidRPr="00C1000E">
          <w:rPr>
            <w:rStyle w:val="Hyperlink"/>
            <w:noProof/>
          </w:rPr>
          <w:t>Versioning</w:t>
        </w:r>
        <w:r>
          <w:rPr>
            <w:noProof/>
            <w:webHidden/>
          </w:rPr>
          <w:tab/>
        </w:r>
        <w:r>
          <w:rPr>
            <w:noProof/>
            <w:webHidden/>
          </w:rPr>
          <w:fldChar w:fldCharType="begin"/>
        </w:r>
        <w:r>
          <w:rPr>
            <w:noProof/>
            <w:webHidden/>
          </w:rPr>
          <w:instrText xml:space="preserve"> PAGEREF _Toc242316375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76" w:history="1">
        <w:r w:rsidRPr="00C1000E">
          <w:rPr>
            <w:rStyle w:val="Hyperlink"/>
            <w:noProof/>
          </w:rPr>
          <w:t>1.7.2</w:t>
        </w:r>
        <w:r>
          <w:rPr>
            <w:rFonts w:asciiTheme="minorHAnsi" w:eastAsiaTheme="minorEastAsia" w:hAnsiTheme="minorHAnsi" w:cstheme="minorBidi"/>
            <w:noProof/>
            <w:sz w:val="22"/>
            <w:szCs w:val="22"/>
          </w:rPr>
          <w:tab/>
        </w:r>
        <w:r w:rsidRPr="00C1000E">
          <w:rPr>
            <w:rStyle w:val="Hyperlink"/>
            <w:noProof/>
          </w:rPr>
          <w:t>Capability Negotiation</w:t>
        </w:r>
        <w:r>
          <w:rPr>
            <w:noProof/>
            <w:webHidden/>
          </w:rPr>
          <w:tab/>
        </w:r>
        <w:r>
          <w:rPr>
            <w:noProof/>
            <w:webHidden/>
          </w:rPr>
          <w:fldChar w:fldCharType="begin"/>
        </w:r>
        <w:r>
          <w:rPr>
            <w:noProof/>
            <w:webHidden/>
          </w:rPr>
          <w:instrText xml:space="preserve"> PAGEREF _Toc242316376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7" w:history="1">
        <w:r w:rsidRPr="00C1000E">
          <w:rPr>
            <w:rStyle w:val="Hyperlink"/>
            <w:noProof/>
          </w:rPr>
          <w:t>1.8</w:t>
        </w:r>
        <w:r>
          <w:rPr>
            <w:rFonts w:asciiTheme="minorHAnsi" w:eastAsiaTheme="minorEastAsia" w:hAnsiTheme="minorHAnsi" w:cstheme="minorBidi"/>
            <w:noProof/>
            <w:sz w:val="22"/>
            <w:szCs w:val="22"/>
          </w:rPr>
          <w:tab/>
        </w:r>
        <w:r w:rsidRPr="00C1000E">
          <w:rPr>
            <w:rStyle w:val="Hyperlink"/>
            <w:noProof/>
          </w:rPr>
          <w:t>Vendor-Extensible Fields</w:t>
        </w:r>
        <w:r>
          <w:rPr>
            <w:noProof/>
            <w:webHidden/>
          </w:rPr>
          <w:tab/>
        </w:r>
        <w:r>
          <w:rPr>
            <w:noProof/>
            <w:webHidden/>
          </w:rPr>
          <w:fldChar w:fldCharType="begin"/>
        </w:r>
        <w:r>
          <w:rPr>
            <w:noProof/>
            <w:webHidden/>
          </w:rPr>
          <w:instrText xml:space="preserve"> PAGEREF _Toc242316377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78" w:history="1">
        <w:r w:rsidRPr="00C1000E">
          <w:rPr>
            <w:rStyle w:val="Hyperlink"/>
            <w:noProof/>
          </w:rPr>
          <w:t>1.9</w:t>
        </w:r>
        <w:r>
          <w:rPr>
            <w:rFonts w:asciiTheme="minorHAnsi" w:eastAsiaTheme="minorEastAsia" w:hAnsiTheme="minorHAnsi" w:cstheme="minorBidi"/>
            <w:noProof/>
            <w:sz w:val="22"/>
            <w:szCs w:val="22"/>
          </w:rPr>
          <w:tab/>
        </w:r>
        <w:r w:rsidRPr="00C1000E">
          <w:rPr>
            <w:rStyle w:val="Hyperlink"/>
            <w:noProof/>
          </w:rPr>
          <w:t>Standards Assignments</w:t>
        </w:r>
        <w:r>
          <w:rPr>
            <w:noProof/>
            <w:webHidden/>
          </w:rPr>
          <w:tab/>
        </w:r>
        <w:r>
          <w:rPr>
            <w:noProof/>
            <w:webHidden/>
          </w:rPr>
          <w:fldChar w:fldCharType="begin"/>
        </w:r>
        <w:r>
          <w:rPr>
            <w:noProof/>
            <w:webHidden/>
          </w:rPr>
          <w:instrText xml:space="preserve"> PAGEREF _Toc242316378 \h </w:instrText>
        </w:r>
        <w:r>
          <w:rPr>
            <w:noProof/>
            <w:webHidden/>
          </w:rPr>
        </w:r>
        <w:r>
          <w:rPr>
            <w:noProof/>
            <w:webHidden/>
          </w:rPr>
          <w:fldChar w:fldCharType="separate"/>
        </w:r>
        <w:r>
          <w:rPr>
            <w:noProof/>
            <w:webHidden/>
          </w:rPr>
          <w:t>18</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379" w:history="1">
        <w:r w:rsidRPr="00C1000E">
          <w:rPr>
            <w:rStyle w:val="Hyperlink"/>
            <w:noProof/>
          </w:rPr>
          <w:t>2</w:t>
        </w:r>
        <w:r>
          <w:rPr>
            <w:rFonts w:asciiTheme="minorHAnsi" w:eastAsiaTheme="minorEastAsia" w:hAnsiTheme="minorHAnsi" w:cstheme="minorBidi"/>
            <w:b w:val="0"/>
            <w:bCs w:val="0"/>
            <w:noProof/>
            <w:sz w:val="22"/>
            <w:szCs w:val="22"/>
          </w:rPr>
          <w:tab/>
        </w:r>
        <w:r w:rsidRPr="00C1000E">
          <w:rPr>
            <w:rStyle w:val="Hyperlink"/>
            <w:noProof/>
          </w:rPr>
          <w:t>Messages</w:t>
        </w:r>
        <w:r>
          <w:rPr>
            <w:noProof/>
            <w:webHidden/>
          </w:rPr>
          <w:tab/>
        </w:r>
        <w:r>
          <w:rPr>
            <w:noProof/>
            <w:webHidden/>
          </w:rPr>
          <w:fldChar w:fldCharType="begin"/>
        </w:r>
        <w:r>
          <w:rPr>
            <w:noProof/>
            <w:webHidden/>
          </w:rPr>
          <w:instrText xml:space="preserve"> PAGEREF _Toc242316379 \h </w:instrText>
        </w:r>
        <w:r>
          <w:rPr>
            <w:noProof/>
            <w:webHidden/>
          </w:rPr>
        </w:r>
        <w:r>
          <w:rPr>
            <w:noProof/>
            <w:webHidden/>
          </w:rPr>
          <w:fldChar w:fldCharType="separate"/>
        </w:r>
        <w:r>
          <w:rPr>
            <w:noProof/>
            <w:webHidden/>
          </w:rPr>
          <w:t>19</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80" w:history="1">
        <w:r w:rsidRPr="00C1000E">
          <w:rPr>
            <w:rStyle w:val="Hyperlink"/>
            <w:noProof/>
          </w:rPr>
          <w:t>2.1</w:t>
        </w:r>
        <w:r>
          <w:rPr>
            <w:rFonts w:asciiTheme="minorHAnsi" w:eastAsiaTheme="minorEastAsia" w:hAnsiTheme="minorHAnsi" w:cstheme="minorBidi"/>
            <w:noProof/>
            <w:sz w:val="22"/>
            <w:szCs w:val="22"/>
          </w:rPr>
          <w:tab/>
        </w:r>
        <w:r w:rsidRPr="00C1000E">
          <w:rPr>
            <w:rStyle w:val="Hyperlink"/>
            <w:noProof/>
          </w:rPr>
          <w:t>Transport</w:t>
        </w:r>
        <w:r>
          <w:rPr>
            <w:noProof/>
            <w:webHidden/>
          </w:rPr>
          <w:tab/>
        </w:r>
        <w:r>
          <w:rPr>
            <w:noProof/>
            <w:webHidden/>
          </w:rPr>
          <w:fldChar w:fldCharType="begin"/>
        </w:r>
        <w:r>
          <w:rPr>
            <w:noProof/>
            <w:webHidden/>
          </w:rPr>
          <w:instrText xml:space="preserve"> PAGEREF _Toc242316380 \h </w:instrText>
        </w:r>
        <w:r>
          <w:rPr>
            <w:noProof/>
            <w:webHidden/>
          </w:rPr>
        </w:r>
        <w:r>
          <w:rPr>
            <w:noProof/>
            <w:webHidden/>
          </w:rPr>
          <w:fldChar w:fldCharType="separate"/>
        </w:r>
        <w:r>
          <w:rPr>
            <w:noProof/>
            <w:webHidden/>
          </w:rPr>
          <w:t>19</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381" w:history="1">
        <w:r w:rsidRPr="00C1000E">
          <w:rPr>
            <w:rStyle w:val="Hyperlink"/>
            <w:noProof/>
          </w:rPr>
          <w:t>2.2</w:t>
        </w:r>
        <w:r>
          <w:rPr>
            <w:rFonts w:asciiTheme="minorHAnsi" w:eastAsiaTheme="minorEastAsia" w:hAnsiTheme="minorHAnsi" w:cstheme="minorBidi"/>
            <w:noProof/>
            <w:sz w:val="22"/>
            <w:szCs w:val="22"/>
          </w:rPr>
          <w:tab/>
        </w:r>
        <w:r w:rsidRPr="00C1000E">
          <w:rPr>
            <w:rStyle w:val="Hyperlink"/>
            <w:noProof/>
          </w:rPr>
          <w:t>Common Data Types</w:t>
        </w:r>
        <w:r>
          <w:rPr>
            <w:noProof/>
            <w:webHidden/>
          </w:rPr>
          <w:tab/>
        </w:r>
        <w:r>
          <w:rPr>
            <w:noProof/>
            <w:webHidden/>
          </w:rPr>
          <w:fldChar w:fldCharType="begin"/>
        </w:r>
        <w:r>
          <w:rPr>
            <w:noProof/>
            <w:webHidden/>
          </w:rPr>
          <w:instrText xml:space="preserve"> PAGEREF _Toc242316381 \h </w:instrText>
        </w:r>
        <w:r>
          <w:rPr>
            <w:noProof/>
            <w:webHidden/>
          </w:rPr>
        </w:r>
        <w:r>
          <w:rPr>
            <w:noProof/>
            <w:webHidden/>
          </w:rPr>
          <w:fldChar w:fldCharType="separate"/>
        </w:r>
        <w:r>
          <w:rPr>
            <w:noProof/>
            <w:webHidden/>
          </w:rPr>
          <w:t>19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82" w:history="1">
        <w:r w:rsidRPr="00C1000E">
          <w:rPr>
            <w:rStyle w:val="Hyperlink"/>
            <w:noProof/>
          </w:rPr>
          <w:t>2.2.1</w:t>
        </w:r>
        <w:r>
          <w:rPr>
            <w:rFonts w:asciiTheme="minorHAnsi" w:eastAsiaTheme="minorEastAsia" w:hAnsiTheme="minorHAnsi" w:cstheme="minorBidi"/>
            <w:noProof/>
            <w:sz w:val="22"/>
            <w:szCs w:val="22"/>
          </w:rPr>
          <w:tab/>
        </w:r>
        <w:r w:rsidRPr="00C1000E">
          <w:rPr>
            <w:rStyle w:val="Hyperlink"/>
            <w:noProof/>
          </w:rPr>
          <w:t>Namespaces</w:t>
        </w:r>
        <w:r>
          <w:rPr>
            <w:noProof/>
            <w:webHidden/>
          </w:rPr>
          <w:tab/>
        </w:r>
        <w:r>
          <w:rPr>
            <w:noProof/>
            <w:webHidden/>
          </w:rPr>
          <w:fldChar w:fldCharType="begin"/>
        </w:r>
        <w:r>
          <w:rPr>
            <w:noProof/>
            <w:webHidden/>
          </w:rPr>
          <w:instrText xml:space="preserve"> PAGEREF _Toc242316382 \h </w:instrText>
        </w:r>
        <w:r>
          <w:rPr>
            <w:noProof/>
            <w:webHidden/>
          </w:rPr>
        </w:r>
        <w:r>
          <w:rPr>
            <w:noProof/>
            <w:webHidden/>
          </w:rPr>
          <w:fldChar w:fldCharType="separate"/>
        </w:r>
        <w:r>
          <w:rPr>
            <w:noProof/>
            <w:webHidden/>
          </w:rPr>
          <w:t>19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83" w:history="1">
        <w:r w:rsidRPr="00C1000E">
          <w:rPr>
            <w:rStyle w:val="Hyperlink"/>
            <w:noProof/>
          </w:rPr>
          <w:t>2.2.2</w:t>
        </w:r>
        <w:r>
          <w:rPr>
            <w:rFonts w:asciiTheme="minorHAnsi" w:eastAsiaTheme="minorEastAsia" w:hAnsiTheme="minorHAnsi" w:cstheme="minorBidi"/>
            <w:noProof/>
            <w:sz w:val="22"/>
            <w:szCs w:val="22"/>
          </w:rPr>
          <w:tab/>
        </w:r>
        <w:r w:rsidRPr="00C1000E">
          <w:rPr>
            <w:rStyle w:val="Hyperlink"/>
            <w:noProof/>
          </w:rPr>
          <w:t>Elements</w:t>
        </w:r>
        <w:r>
          <w:rPr>
            <w:noProof/>
            <w:webHidden/>
          </w:rPr>
          <w:tab/>
        </w:r>
        <w:r>
          <w:rPr>
            <w:noProof/>
            <w:webHidden/>
          </w:rPr>
          <w:fldChar w:fldCharType="begin"/>
        </w:r>
        <w:r>
          <w:rPr>
            <w:noProof/>
            <w:webHidden/>
          </w:rPr>
          <w:instrText xml:space="preserve"> PAGEREF _Toc242316383 \h </w:instrText>
        </w:r>
        <w:r>
          <w:rPr>
            <w:noProof/>
            <w:webHidden/>
          </w:rPr>
        </w:r>
        <w:r>
          <w:rPr>
            <w:noProof/>
            <w:webHidden/>
          </w:rPr>
          <w:fldChar w:fldCharType="separate"/>
        </w:r>
        <w:r>
          <w:rPr>
            <w:noProof/>
            <w:webHidden/>
          </w:rPr>
          <w:t>21</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84" w:history="1">
        <w:r w:rsidRPr="00C1000E">
          <w:rPr>
            <w:rStyle w:val="Hyperlink"/>
            <w:noProof/>
          </w:rPr>
          <w:t>2.2.3</w:t>
        </w:r>
        <w:r>
          <w:rPr>
            <w:rFonts w:asciiTheme="minorHAnsi" w:eastAsiaTheme="minorEastAsia" w:hAnsiTheme="minorHAnsi" w:cstheme="minorBidi"/>
            <w:noProof/>
            <w:sz w:val="22"/>
            <w:szCs w:val="22"/>
          </w:rPr>
          <w:tab/>
        </w:r>
        <w:r w:rsidRPr="00C1000E">
          <w:rPr>
            <w:rStyle w:val="Hyperlink"/>
            <w:noProof/>
          </w:rPr>
          <w:t>Complex Types</w:t>
        </w:r>
        <w:r>
          <w:rPr>
            <w:noProof/>
            <w:webHidden/>
          </w:rPr>
          <w:tab/>
        </w:r>
        <w:r>
          <w:rPr>
            <w:noProof/>
            <w:webHidden/>
          </w:rPr>
          <w:fldChar w:fldCharType="begin"/>
        </w:r>
        <w:r>
          <w:rPr>
            <w:noProof/>
            <w:webHidden/>
          </w:rPr>
          <w:instrText xml:space="preserve"> PAGEREF _Toc242316384 \h </w:instrText>
        </w:r>
        <w:r>
          <w:rPr>
            <w:noProof/>
            <w:webHidden/>
          </w:rPr>
        </w:r>
        <w:r>
          <w:rPr>
            <w:noProof/>
            <w:webHidden/>
          </w:rPr>
          <w:fldChar w:fldCharType="separate"/>
        </w:r>
        <w:r>
          <w:rPr>
            <w:noProof/>
            <w:webHidden/>
          </w:rPr>
          <w:t>21</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85" w:history="1">
        <w:r w:rsidRPr="00C1000E">
          <w:rPr>
            <w:rStyle w:val="Hyperlink"/>
            <w:noProof/>
          </w:rPr>
          <w:t>2.2.3.1</w:t>
        </w:r>
        <w:r>
          <w:rPr>
            <w:rFonts w:asciiTheme="minorHAnsi" w:eastAsiaTheme="minorEastAsia" w:hAnsiTheme="minorHAnsi" w:cstheme="minorBidi"/>
            <w:noProof/>
            <w:sz w:val="22"/>
            <w:szCs w:val="22"/>
          </w:rPr>
          <w:tab/>
        </w:r>
        <w:r w:rsidRPr="00C1000E">
          <w:rPr>
            <w:rStyle w:val="Hyperlink"/>
            <w:noProof/>
          </w:rPr>
          <w:t>AffectedObjects</w:t>
        </w:r>
        <w:r>
          <w:rPr>
            <w:noProof/>
            <w:webHidden/>
          </w:rPr>
          <w:tab/>
        </w:r>
        <w:r>
          <w:rPr>
            <w:noProof/>
            <w:webHidden/>
          </w:rPr>
          <w:fldChar w:fldCharType="begin"/>
        </w:r>
        <w:r>
          <w:rPr>
            <w:noProof/>
            <w:webHidden/>
          </w:rPr>
          <w:instrText xml:space="preserve"> PAGEREF _Toc242316385 \h </w:instrText>
        </w:r>
        <w:r>
          <w:rPr>
            <w:noProof/>
            <w:webHidden/>
          </w:rPr>
        </w:r>
        <w:r>
          <w:rPr>
            <w:noProof/>
            <w:webHidden/>
          </w:rPr>
          <w:fldChar w:fldCharType="separate"/>
        </w:r>
        <w:r>
          <w:rPr>
            <w:noProof/>
            <w:webHidden/>
          </w:rPr>
          <w:t>21</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86" w:history="1">
        <w:r w:rsidRPr="00C1000E">
          <w:rPr>
            <w:rStyle w:val="Hyperlink"/>
            <w:noProof/>
          </w:rPr>
          <w:t>2.2.4</w:t>
        </w:r>
        <w:r>
          <w:rPr>
            <w:rFonts w:asciiTheme="minorHAnsi" w:eastAsiaTheme="minorEastAsia" w:hAnsiTheme="minorHAnsi" w:cstheme="minorBidi"/>
            <w:noProof/>
            <w:sz w:val="22"/>
            <w:szCs w:val="22"/>
          </w:rPr>
          <w:tab/>
        </w:r>
        <w:r w:rsidRPr="00C1000E">
          <w:rPr>
            <w:rStyle w:val="Hyperlink"/>
            <w:noProof/>
          </w:rPr>
          <w:t>Simple Types</w:t>
        </w:r>
        <w:r>
          <w:rPr>
            <w:noProof/>
            <w:webHidden/>
          </w:rPr>
          <w:tab/>
        </w:r>
        <w:r>
          <w:rPr>
            <w:noProof/>
            <w:webHidden/>
          </w:rPr>
          <w:fldChar w:fldCharType="begin"/>
        </w:r>
        <w:r>
          <w:rPr>
            <w:noProof/>
            <w:webHidden/>
          </w:rPr>
          <w:instrText xml:space="preserve"> PAGEREF _Toc242316386 \h </w:instrText>
        </w:r>
        <w:r>
          <w:rPr>
            <w:noProof/>
            <w:webHidden/>
          </w:rPr>
        </w:r>
        <w:r>
          <w:rPr>
            <w:noProof/>
            <w:webHidden/>
          </w:rPr>
          <w:fldChar w:fldCharType="separate"/>
        </w:r>
        <w:r>
          <w:rPr>
            <w:noProof/>
            <w:webHidden/>
          </w:rPr>
          <w:t>25</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387" w:history="1">
        <w:r w:rsidRPr="00C1000E">
          <w:rPr>
            <w:rStyle w:val="Hyperlink"/>
            <w:noProof/>
          </w:rPr>
          <w:t>2.2.5</w:t>
        </w:r>
        <w:r>
          <w:rPr>
            <w:rFonts w:asciiTheme="minorHAnsi" w:eastAsiaTheme="minorEastAsia" w:hAnsiTheme="minorHAnsi" w:cstheme="minorBidi"/>
            <w:noProof/>
            <w:sz w:val="22"/>
            <w:szCs w:val="22"/>
          </w:rPr>
          <w:tab/>
        </w:r>
        <w:r w:rsidRPr="00C1000E">
          <w:rPr>
            <w:rStyle w:val="Hyperlink"/>
            <w:noProof/>
          </w:rPr>
          <w:t>Common Data Structures</w:t>
        </w:r>
        <w:r>
          <w:rPr>
            <w:noProof/>
            <w:webHidden/>
          </w:rPr>
          <w:tab/>
        </w:r>
        <w:r>
          <w:rPr>
            <w:noProof/>
            <w:webHidden/>
          </w:rPr>
          <w:fldChar w:fldCharType="begin"/>
        </w:r>
        <w:r>
          <w:rPr>
            <w:noProof/>
            <w:webHidden/>
          </w:rPr>
          <w:instrText xml:space="preserve"> PAGEREF _Toc242316387 \h </w:instrText>
        </w:r>
        <w:r>
          <w:rPr>
            <w:noProof/>
            <w:webHidden/>
          </w:rPr>
        </w:r>
        <w:r>
          <w:rPr>
            <w:noProof/>
            <w:webHidden/>
          </w:rPr>
          <w:fldChar w:fldCharType="separate"/>
        </w:r>
        <w:r>
          <w:rPr>
            <w:noProof/>
            <w:webHidden/>
          </w:rPr>
          <w:t>25</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88" w:history="1">
        <w:r w:rsidRPr="00C1000E">
          <w:rPr>
            <w:rStyle w:val="Hyperlink"/>
            <w:noProof/>
          </w:rPr>
          <w:t>2.2.5.1</w:t>
        </w:r>
        <w:r>
          <w:rPr>
            <w:rFonts w:asciiTheme="minorHAnsi" w:eastAsiaTheme="minorEastAsia" w:hAnsiTheme="minorHAnsi" w:cstheme="minorBidi"/>
            <w:noProof/>
            <w:sz w:val="22"/>
            <w:szCs w:val="22"/>
          </w:rPr>
          <w:tab/>
        </w:r>
        <w:r w:rsidRPr="00C1000E">
          <w:rPr>
            <w:rStyle w:val="Hyperlink"/>
            <w:noProof/>
          </w:rPr>
          <w:t>Model Object</w:t>
        </w:r>
        <w:r>
          <w:rPr>
            <w:noProof/>
            <w:webHidden/>
          </w:rPr>
          <w:tab/>
        </w:r>
        <w:r>
          <w:rPr>
            <w:noProof/>
            <w:webHidden/>
          </w:rPr>
          <w:fldChar w:fldCharType="begin"/>
        </w:r>
        <w:r>
          <w:rPr>
            <w:noProof/>
            <w:webHidden/>
          </w:rPr>
          <w:instrText xml:space="preserve"> PAGEREF _Toc242316388 \h </w:instrText>
        </w:r>
        <w:r>
          <w:rPr>
            <w:noProof/>
            <w:webHidden/>
          </w:rPr>
        </w:r>
        <w:r>
          <w:rPr>
            <w:noProof/>
            <w:webHidden/>
          </w:rPr>
          <w:fldChar w:fldCharType="separate"/>
        </w:r>
        <w:r>
          <w:rPr>
            <w:noProof/>
            <w:webHidden/>
          </w:rPr>
          <w:t>28</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89" w:history="1">
        <w:r w:rsidRPr="00C1000E">
          <w:rPr>
            <w:rStyle w:val="Hyperlink"/>
            <w:noProof/>
          </w:rPr>
          <w:t>2.2.5.2</w:t>
        </w:r>
        <w:r>
          <w:rPr>
            <w:rFonts w:asciiTheme="minorHAnsi" w:eastAsiaTheme="minorEastAsia" w:hAnsiTheme="minorHAnsi" w:cstheme="minorBidi"/>
            <w:noProof/>
            <w:sz w:val="22"/>
            <w:szCs w:val="22"/>
          </w:rPr>
          <w:tab/>
        </w:r>
        <w:r w:rsidRPr="00C1000E">
          <w:rPr>
            <w:rStyle w:val="Hyperlink"/>
            <w:noProof/>
          </w:rPr>
          <w:t>DataSource Object</w:t>
        </w:r>
        <w:r>
          <w:rPr>
            <w:noProof/>
            <w:webHidden/>
          </w:rPr>
          <w:tab/>
        </w:r>
        <w:r>
          <w:rPr>
            <w:noProof/>
            <w:webHidden/>
          </w:rPr>
          <w:fldChar w:fldCharType="begin"/>
        </w:r>
        <w:r>
          <w:rPr>
            <w:noProof/>
            <w:webHidden/>
          </w:rPr>
          <w:instrText xml:space="preserve"> PAGEREF _Toc242316389 \h </w:instrText>
        </w:r>
        <w:r>
          <w:rPr>
            <w:noProof/>
            <w:webHidden/>
          </w:rPr>
        </w:r>
        <w:r>
          <w:rPr>
            <w:noProof/>
            <w:webHidden/>
          </w:rPr>
          <w:fldChar w:fldCharType="separate"/>
        </w:r>
        <w:r>
          <w:rPr>
            <w:noProof/>
            <w:webHidden/>
          </w:rPr>
          <w:t>31</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0" w:history="1">
        <w:r w:rsidRPr="00C1000E">
          <w:rPr>
            <w:rStyle w:val="Hyperlink"/>
            <w:noProof/>
          </w:rPr>
          <w:t>2.2.5.3</w:t>
        </w:r>
        <w:r>
          <w:rPr>
            <w:rFonts w:asciiTheme="minorHAnsi" w:eastAsiaTheme="minorEastAsia" w:hAnsiTheme="minorHAnsi" w:cstheme="minorBidi"/>
            <w:noProof/>
            <w:sz w:val="22"/>
            <w:szCs w:val="22"/>
          </w:rPr>
          <w:tab/>
        </w:r>
        <w:r w:rsidRPr="00C1000E">
          <w:rPr>
            <w:rStyle w:val="Hyperlink"/>
            <w:noProof/>
          </w:rPr>
          <w:t>Table Object</w:t>
        </w:r>
        <w:r>
          <w:rPr>
            <w:noProof/>
            <w:webHidden/>
          </w:rPr>
          <w:tab/>
        </w:r>
        <w:r>
          <w:rPr>
            <w:noProof/>
            <w:webHidden/>
          </w:rPr>
          <w:fldChar w:fldCharType="begin"/>
        </w:r>
        <w:r>
          <w:rPr>
            <w:noProof/>
            <w:webHidden/>
          </w:rPr>
          <w:instrText xml:space="preserve"> PAGEREF _Toc242316390 \h </w:instrText>
        </w:r>
        <w:r>
          <w:rPr>
            <w:noProof/>
            <w:webHidden/>
          </w:rPr>
        </w:r>
        <w:r>
          <w:rPr>
            <w:noProof/>
            <w:webHidden/>
          </w:rPr>
          <w:fldChar w:fldCharType="separate"/>
        </w:r>
        <w:r>
          <w:rPr>
            <w:noProof/>
            <w:webHidden/>
          </w:rPr>
          <w:t>33</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1" w:history="1">
        <w:r w:rsidRPr="00C1000E">
          <w:rPr>
            <w:rStyle w:val="Hyperlink"/>
            <w:noProof/>
          </w:rPr>
          <w:t>2.2.5.4</w:t>
        </w:r>
        <w:r>
          <w:rPr>
            <w:rFonts w:asciiTheme="minorHAnsi" w:eastAsiaTheme="minorEastAsia" w:hAnsiTheme="minorHAnsi" w:cstheme="minorBidi"/>
            <w:noProof/>
            <w:sz w:val="22"/>
            <w:szCs w:val="22"/>
          </w:rPr>
          <w:tab/>
        </w:r>
        <w:r w:rsidRPr="00C1000E">
          <w:rPr>
            <w:rStyle w:val="Hyperlink"/>
            <w:noProof/>
          </w:rPr>
          <w:t>Column Object</w:t>
        </w:r>
        <w:r>
          <w:rPr>
            <w:noProof/>
            <w:webHidden/>
          </w:rPr>
          <w:tab/>
        </w:r>
        <w:r>
          <w:rPr>
            <w:noProof/>
            <w:webHidden/>
          </w:rPr>
          <w:fldChar w:fldCharType="begin"/>
        </w:r>
        <w:r>
          <w:rPr>
            <w:noProof/>
            <w:webHidden/>
          </w:rPr>
          <w:instrText xml:space="preserve"> PAGEREF _Toc242316391 \h </w:instrText>
        </w:r>
        <w:r>
          <w:rPr>
            <w:noProof/>
            <w:webHidden/>
          </w:rPr>
        </w:r>
        <w:r>
          <w:rPr>
            <w:noProof/>
            <w:webHidden/>
          </w:rPr>
          <w:fldChar w:fldCharType="separate"/>
        </w:r>
        <w:r>
          <w:rPr>
            <w:noProof/>
            <w:webHidden/>
          </w:rPr>
          <w:t>36</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2" w:history="1">
        <w:r w:rsidRPr="00C1000E">
          <w:rPr>
            <w:rStyle w:val="Hyperlink"/>
            <w:noProof/>
          </w:rPr>
          <w:t>2.2.5.5</w:t>
        </w:r>
        <w:r>
          <w:rPr>
            <w:rFonts w:asciiTheme="minorHAnsi" w:eastAsiaTheme="minorEastAsia" w:hAnsiTheme="minorHAnsi" w:cstheme="minorBidi"/>
            <w:noProof/>
            <w:sz w:val="22"/>
            <w:szCs w:val="22"/>
          </w:rPr>
          <w:tab/>
        </w:r>
        <w:r w:rsidRPr="00C1000E">
          <w:rPr>
            <w:rStyle w:val="Hyperlink"/>
            <w:noProof/>
          </w:rPr>
          <w:t>AttributeHierarchy Object</w:t>
        </w:r>
        <w:r>
          <w:rPr>
            <w:noProof/>
            <w:webHidden/>
          </w:rPr>
          <w:tab/>
        </w:r>
        <w:r>
          <w:rPr>
            <w:noProof/>
            <w:webHidden/>
          </w:rPr>
          <w:fldChar w:fldCharType="begin"/>
        </w:r>
        <w:r>
          <w:rPr>
            <w:noProof/>
            <w:webHidden/>
          </w:rPr>
          <w:instrText xml:space="preserve"> PAGEREF _Toc242316392 \h </w:instrText>
        </w:r>
        <w:r>
          <w:rPr>
            <w:noProof/>
            <w:webHidden/>
          </w:rPr>
        </w:r>
        <w:r>
          <w:rPr>
            <w:noProof/>
            <w:webHidden/>
          </w:rPr>
          <w:fldChar w:fldCharType="separate"/>
        </w:r>
        <w:r>
          <w:rPr>
            <w:noProof/>
            <w:webHidden/>
          </w:rPr>
          <w:t>48</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3" w:history="1">
        <w:r w:rsidRPr="00C1000E">
          <w:rPr>
            <w:rStyle w:val="Hyperlink"/>
            <w:noProof/>
          </w:rPr>
          <w:t>2.2.5.6</w:t>
        </w:r>
        <w:r>
          <w:rPr>
            <w:rFonts w:asciiTheme="minorHAnsi" w:eastAsiaTheme="minorEastAsia" w:hAnsiTheme="minorHAnsi" w:cstheme="minorBidi"/>
            <w:noProof/>
            <w:sz w:val="22"/>
            <w:szCs w:val="22"/>
          </w:rPr>
          <w:tab/>
        </w:r>
        <w:r w:rsidRPr="00C1000E">
          <w:rPr>
            <w:rStyle w:val="Hyperlink"/>
            <w:noProof/>
          </w:rPr>
          <w:t>Partition Object</w:t>
        </w:r>
        <w:r>
          <w:rPr>
            <w:noProof/>
            <w:webHidden/>
          </w:rPr>
          <w:tab/>
        </w:r>
        <w:r>
          <w:rPr>
            <w:noProof/>
            <w:webHidden/>
          </w:rPr>
          <w:fldChar w:fldCharType="begin"/>
        </w:r>
        <w:r>
          <w:rPr>
            <w:noProof/>
            <w:webHidden/>
          </w:rPr>
          <w:instrText xml:space="preserve"> PAGEREF _Toc242316393 \h </w:instrText>
        </w:r>
        <w:r>
          <w:rPr>
            <w:noProof/>
            <w:webHidden/>
          </w:rPr>
        </w:r>
        <w:r>
          <w:rPr>
            <w:noProof/>
            <w:webHidden/>
          </w:rPr>
          <w:fldChar w:fldCharType="separate"/>
        </w:r>
        <w:r>
          <w:rPr>
            <w:noProof/>
            <w:webHidden/>
          </w:rPr>
          <w:t>49</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4" w:history="1">
        <w:r w:rsidRPr="00C1000E">
          <w:rPr>
            <w:rStyle w:val="Hyperlink"/>
            <w:noProof/>
          </w:rPr>
          <w:t>2.2.5.7</w:t>
        </w:r>
        <w:r>
          <w:rPr>
            <w:rFonts w:asciiTheme="minorHAnsi" w:eastAsiaTheme="minorEastAsia" w:hAnsiTheme="minorHAnsi" w:cstheme="minorBidi"/>
            <w:noProof/>
            <w:sz w:val="22"/>
            <w:szCs w:val="22"/>
          </w:rPr>
          <w:tab/>
        </w:r>
        <w:r w:rsidRPr="00C1000E">
          <w:rPr>
            <w:rStyle w:val="Hyperlink"/>
            <w:noProof/>
          </w:rPr>
          <w:t>Relationship Object</w:t>
        </w:r>
        <w:r>
          <w:rPr>
            <w:noProof/>
            <w:webHidden/>
          </w:rPr>
          <w:tab/>
        </w:r>
        <w:r>
          <w:rPr>
            <w:noProof/>
            <w:webHidden/>
          </w:rPr>
          <w:fldChar w:fldCharType="begin"/>
        </w:r>
        <w:r>
          <w:rPr>
            <w:noProof/>
            <w:webHidden/>
          </w:rPr>
          <w:instrText xml:space="preserve"> PAGEREF _Toc242316394 \h </w:instrText>
        </w:r>
        <w:r>
          <w:rPr>
            <w:noProof/>
            <w:webHidden/>
          </w:rPr>
        </w:r>
        <w:r>
          <w:rPr>
            <w:noProof/>
            <w:webHidden/>
          </w:rPr>
          <w:fldChar w:fldCharType="separate"/>
        </w:r>
        <w:r>
          <w:rPr>
            <w:noProof/>
            <w:webHidden/>
          </w:rPr>
          <w:t>52</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5" w:history="1">
        <w:r w:rsidRPr="00C1000E">
          <w:rPr>
            <w:rStyle w:val="Hyperlink"/>
            <w:noProof/>
          </w:rPr>
          <w:t>2.2.5.8</w:t>
        </w:r>
        <w:r>
          <w:rPr>
            <w:rFonts w:asciiTheme="minorHAnsi" w:eastAsiaTheme="minorEastAsia" w:hAnsiTheme="minorHAnsi" w:cstheme="minorBidi"/>
            <w:noProof/>
            <w:sz w:val="22"/>
            <w:szCs w:val="22"/>
          </w:rPr>
          <w:tab/>
        </w:r>
        <w:r w:rsidRPr="00C1000E">
          <w:rPr>
            <w:rStyle w:val="Hyperlink"/>
            <w:noProof/>
          </w:rPr>
          <w:t>Measure Object</w:t>
        </w:r>
        <w:r>
          <w:rPr>
            <w:noProof/>
            <w:webHidden/>
          </w:rPr>
          <w:tab/>
        </w:r>
        <w:r>
          <w:rPr>
            <w:noProof/>
            <w:webHidden/>
          </w:rPr>
          <w:fldChar w:fldCharType="begin"/>
        </w:r>
        <w:r>
          <w:rPr>
            <w:noProof/>
            <w:webHidden/>
          </w:rPr>
          <w:instrText xml:space="preserve"> PAGEREF _Toc242316395 \h </w:instrText>
        </w:r>
        <w:r>
          <w:rPr>
            <w:noProof/>
            <w:webHidden/>
          </w:rPr>
        </w:r>
        <w:r>
          <w:rPr>
            <w:noProof/>
            <w:webHidden/>
          </w:rPr>
          <w:fldChar w:fldCharType="separate"/>
        </w:r>
        <w:r>
          <w:rPr>
            <w:noProof/>
            <w:webHidden/>
          </w:rPr>
          <w:t>54</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6" w:history="1">
        <w:r w:rsidRPr="00C1000E">
          <w:rPr>
            <w:rStyle w:val="Hyperlink"/>
            <w:noProof/>
          </w:rPr>
          <w:t>2.2.5.9</w:t>
        </w:r>
        <w:r>
          <w:rPr>
            <w:rFonts w:asciiTheme="minorHAnsi" w:eastAsiaTheme="minorEastAsia" w:hAnsiTheme="minorHAnsi" w:cstheme="minorBidi"/>
            <w:noProof/>
            <w:sz w:val="22"/>
            <w:szCs w:val="22"/>
          </w:rPr>
          <w:tab/>
        </w:r>
        <w:r w:rsidRPr="00C1000E">
          <w:rPr>
            <w:rStyle w:val="Hyperlink"/>
            <w:noProof/>
          </w:rPr>
          <w:t>Hierarchy Object</w:t>
        </w:r>
        <w:r>
          <w:rPr>
            <w:noProof/>
            <w:webHidden/>
          </w:rPr>
          <w:tab/>
        </w:r>
        <w:r>
          <w:rPr>
            <w:noProof/>
            <w:webHidden/>
          </w:rPr>
          <w:fldChar w:fldCharType="begin"/>
        </w:r>
        <w:r>
          <w:rPr>
            <w:noProof/>
            <w:webHidden/>
          </w:rPr>
          <w:instrText xml:space="preserve"> PAGEREF _Toc242316396 \h </w:instrText>
        </w:r>
        <w:r>
          <w:rPr>
            <w:noProof/>
            <w:webHidden/>
          </w:rPr>
        </w:r>
        <w:r>
          <w:rPr>
            <w:noProof/>
            <w:webHidden/>
          </w:rPr>
          <w:fldChar w:fldCharType="separate"/>
        </w:r>
        <w:r>
          <w:rPr>
            <w:noProof/>
            <w:webHidden/>
          </w:rPr>
          <w:t>56</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7" w:history="1">
        <w:r w:rsidRPr="00C1000E">
          <w:rPr>
            <w:rStyle w:val="Hyperlink"/>
            <w:noProof/>
          </w:rPr>
          <w:t>2.2.5.10</w:t>
        </w:r>
        <w:r>
          <w:rPr>
            <w:rFonts w:asciiTheme="minorHAnsi" w:eastAsiaTheme="minorEastAsia" w:hAnsiTheme="minorHAnsi" w:cstheme="minorBidi"/>
            <w:noProof/>
            <w:sz w:val="22"/>
            <w:szCs w:val="22"/>
          </w:rPr>
          <w:tab/>
        </w:r>
        <w:r w:rsidRPr="00C1000E">
          <w:rPr>
            <w:rStyle w:val="Hyperlink"/>
            <w:noProof/>
          </w:rPr>
          <w:t>Level Object</w:t>
        </w:r>
        <w:r>
          <w:rPr>
            <w:noProof/>
            <w:webHidden/>
          </w:rPr>
          <w:tab/>
        </w:r>
        <w:r>
          <w:rPr>
            <w:noProof/>
            <w:webHidden/>
          </w:rPr>
          <w:fldChar w:fldCharType="begin"/>
        </w:r>
        <w:r>
          <w:rPr>
            <w:noProof/>
            <w:webHidden/>
          </w:rPr>
          <w:instrText xml:space="preserve"> PAGEREF _Toc242316397 \h </w:instrText>
        </w:r>
        <w:r>
          <w:rPr>
            <w:noProof/>
            <w:webHidden/>
          </w:rPr>
        </w:r>
        <w:r>
          <w:rPr>
            <w:noProof/>
            <w:webHidden/>
          </w:rPr>
          <w:fldChar w:fldCharType="separate"/>
        </w:r>
        <w:r>
          <w:rPr>
            <w:noProof/>
            <w:webHidden/>
          </w:rPr>
          <w:t>57</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8" w:history="1">
        <w:r w:rsidRPr="00C1000E">
          <w:rPr>
            <w:rStyle w:val="Hyperlink"/>
            <w:noProof/>
          </w:rPr>
          <w:t>2.2.5.11</w:t>
        </w:r>
        <w:r>
          <w:rPr>
            <w:rFonts w:asciiTheme="minorHAnsi" w:eastAsiaTheme="minorEastAsia" w:hAnsiTheme="minorHAnsi" w:cstheme="minorBidi"/>
            <w:noProof/>
            <w:sz w:val="22"/>
            <w:szCs w:val="22"/>
          </w:rPr>
          <w:tab/>
        </w:r>
        <w:r w:rsidRPr="00C1000E">
          <w:rPr>
            <w:rStyle w:val="Hyperlink"/>
            <w:noProof/>
          </w:rPr>
          <w:t>Annotation Object</w:t>
        </w:r>
        <w:r>
          <w:rPr>
            <w:noProof/>
            <w:webHidden/>
          </w:rPr>
          <w:tab/>
        </w:r>
        <w:r>
          <w:rPr>
            <w:noProof/>
            <w:webHidden/>
          </w:rPr>
          <w:fldChar w:fldCharType="begin"/>
        </w:r>
        <w:r>
          <w:rPr>
            <w:noProof/>
            <w:webHidden/>
          </w:rPr>
          <w:instrText xml:space="preserve"> PAGEREF _Toc242316398 \h </w:instrText>
        </w:r>
        <w:r>
          <w:rPr>
            <w:noProof/>
            <w:webHidden/>
          </w:rPr>
        </w:r>
        <w:r>
          <w:rPr>
            <w:noProof/>
            <w:webHidden/>
          </w:rPr>
          <w:fldChar w:fldCharType="separate"/>
        </w:r>
        <w:r>
          <w:rPr>
            <w:noProof/>
            <w:webHidden/>
          </w:rPr>
          <w:t>58</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399" w:history="1">
        <w:r w:rsidRPr="00C1000E">
          <w:rPr>
            <w:rStyle w:val="Hyperlink"/>
            <w:noProof/>
          </w:rPr>
          <w:t>2.2.5.12</w:t>
        </w:r>
        <w:r>
          <w:rPr>
            <w:rFonts w:asciiTheme="minorHAnsi" w:eastAsiaTheme="minorEastAsia" w:hAnsiTheme="minorHAnsi" w:cstheme="minorBidi"/>
            <w:noProof/>
            <w:sz w:val="22"/>
            <w:szCs w:val="22"/>
          </w:rPr>
          <w:tab/>
        </w:r>
        <w:r w:rsidRPr="00C1000E">
          <w:rPr>
            <w:rStyle w:val="Hyperlink"/>
            <w:noProof/>
          </w:rPr>
          <w:t>KPI Object</w:t>
        </w:r>
        <w:r>
          <w:rPr>
            <w:noProof/>
            <w:webHidden/>
          </w:rPr>
          <w:tab/>
        </w:r>
        <w:r>
          <w:rPr>
            <w:noProof/>
            <w:webHidden/>
          </w:rPr>
          <w:fldChar w:fldCharType="begin"/>
        </w:r>
        <w:r>
          <w:rPr>
            <w:noProof/>
            <w:webHidden/>
          </w:rPr>
          <w:instrText xml:space="preserve"> PAGEREF _Toc242316399 \h </w:instrText>
        </w:r>
        <w:r>
          <w:rPr>
            <w:noProof/>
            <w:webHidden/>
          </w:rPr>
        </w:r>
        <w:r>
          <w:rPr>
            <w:noProof/>
            <w:webHidden/>
          </w:rPr>
          <w:fldChar w:fldCharType="separate"/>
        </w:r>
        <w:r>
          <w:rPr>
            <w:noProof/>
            <w:webHidden/>
          </w:rPr>
          <w:t>59</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0" w:history="1">
        <w:r w:rsidRPr="00C1000E">
          <w:rPr>
            <w:rStyle w:val="Hyperlink"/>
            <w:noProof/>
          </w:rPr>
          <w:t>2.2.5.13</w:t>
        </w:r>
        <w:r>
          <w:rPr>
            <w:rFonts w:asciiTheme="minorHAnsi" w:eastAsiaTheme="minorEastAsia" w:hAnsiTheme="minorHAnsi" w:cstheme="minorBidi"/>
            <w:noProof/>
            <w:sz w:val="22"/>
            <w:szCs w:val="22"/>
          </w:rPr>
          <w:tab/>
        </w:r>
        <w:r w:rsidRPr="00C1000E">
          <w:rPr>
            <w:rStyle w:val="Hyperlink"/>
            <w:noProof/>
          </w:rPr>
          <w:t>Culture Object</w:t>
        </w:r>
        <w:r>
          <w:rPr>
            <w:noProof/>
            <w:webHidden/>
          </w:rPr>
          <w:tab/>
        </w:r>
        <w:r>
          <w:rPr>
            <w:noProof/>
            <w:webHidden/>
          </w:rPr>
          <w:fldChar w:fldCharType="begin"/>
        </w:r>
        <w:r>
          <w:rPr>
            <w:noProof/>
            <w:webHidden/>
          </w:rPr>
          <w:instrText xml:space="preserve"> PAGEREF _Toc242316400 \h </w:instrText>
        </w:r>
        <w:r>
          <w:rPr>
            <w:noProof/>
            <w:webHidden/>
          </w:rPr>
        </w:r>
        <w:r>
          <w:rPr>
            <w:noProof/>
            <w:webHidden/>
          </w:rPr>
          <w:fldChar w:fldCharType="separate"/>
        </w:r>
        <w:r>
          <w:rPr>
            <w:noProof/>
            <w:webHidden/>
          </w:rPr>
          <w:t>60</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1" w:history="1">
        <w:r w:rsidRPr="00C1000E">
          <w:rPr>
            <w:rStyle w:val="Hyperlink"/>
            <w:noProof/>
          </w:rPr>
          <w:t>2.2.5.14</w:t>
        </w:r>
        <w:r>
          <w:rPr>
            <w:rFonts w:asciiTheme="minorHAnsi" w:eastAsiaTheme="minorEastAsia" w:hAnsiTheme="minorHAnsi" w:cstheme="minorBidi"/>
            <w:noProof/>
            <w:sz w:val="22"/>
            <w:szCs w:val="22"/>
          </w:rPr>
          <w:tab/>
        </w:r>
        <w:r w:rsidRPr="00C1000E">
          <w:rPr>
            <w:rStyle w:val="Hyperlink"/>
            <w:noProof/>
          </w:rPr>
          <w:t>ObjectTranslation Object</w:t>
        </w:r>
        <w:r>
          <w:rPr>
            <w:noProof/>
            <w:webHidden/>
          </w:rPr>
          <w:tab/>
        </w:r>
        <w:r>
          <w:rPr>
            <w:noProof/>
            <w:webHidden/>
          </w:rPr>
          <w:fldChar w:fldCharType="begin"/>
        </w:r>
        <w:r>
          <w:rPr>
            <w:noProof/>
            <w:webHidden/>
          </w:rPr>
          <w:instrText xml:space="preserve"> PAGEREF _Toc242316401 \h </w:instrText>
        </w:r>
        <w:r>
          <w:rPr>
            <w:noProof/>
            <w:webHidden/>
          </w:rPr>
        </w:r>
        <w:r>
          <w:rPr>
            <w:noProof/>
            <w:webHidden/>
          </w:rPr>
          <w:fldChar w:fldCharType="separate"/>
        </w:r>
        <w:r>
          <w:rPr>
            <w:noProof/>
            <w:webHidden/>
          </w:rPr>
          <w:t>60</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2" w:history="1">
        <w:r w:rsidRPr="00C1000E">
          <w:rPr>
            <w:rStyle w:val="Hyperlink"/>
            <w:noProof/>
          </w:rPr>
          <w:t>2.2.5.15</w:t>
        </w:r>
        <w:r>
          <w:rPr>
            <w:rFonts w:asciiTheme="minorHAnsi" w:eastAsiaTheme="minorEastAsia" w:hAnsiTheme="minorHAnsi" w:cstheme="minorBidi"/>
            <w:noProof/>
            <w:sz w:val="22"/>
            <w:szCs w:val="22"/>
          </w:rPr>
          <w:tab/>
        </w:r>
        <w:r w:rsidRPr="00C1000E">
          <w:rPr>
            <w:rStyle w:val="Hyperlink"/>
            <w:noProof/>
          </w:rPr>
          <w:t>LinguisticMetadata Object</w:t>
        </w:r>
        <w:r>
          <w:rPr>
            <w:noProof/>
            <w:webHidden/>
          </w:rPr>
          <w:tab/>
        </w:r>
        <w:r>
          <w:rPr>
            <w:noProof/>
            <w:webHidden/>
          </w:rPr>
          <w:fldChar w:fldCharType="begin"/>
        </w:r>
        <w:r>
          <w:rPr>
            <w:noProof/>
            <w:webHidden/>
          </w:rPr>
          <w:instrText xml:space="preserve"> PAGEREF _Toc242316402 \h </w:instrText>
        </w:r>
        <w:r>
          <w:rPr>
            <w:noProof/>
            <w:webHidden/>
          </w:rPr>
        </w:r>
        <w:r>
          <w:rPr>
            <w:noProof/>
            <w:webHidden/>
          </w:rPr>
          <w:fldChar w:fldCharType="separate"/>
        </w:r>
        <w:r>
          <w:rPr>
            <w:noProof/>
            <w:webHidden/>
          </w:rPr>
          <w:t>61</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3" w:history="1">
        <w:r w:rsidRPr="00C1000E">
          <w:rPr>
            <w:rStyle w:val="Hyperlink"/>
            <w:noProof/>
          </w:rPr>
          <w:t>2.2.5.16</w:t>
        </w:r>
        <w:r>
          <w:rPr>
            <w:rFonts w:asciiTheme="minorHAnsi" w:eastAsiaTheme="minorEastAsia" w:hAnsiTheme="minorHAnsi" w:cstheme="minorBidi"/>
            <w:noProof/>
            <w:sz w:val="22"/>
            <w:szCs w:val="22"/>
          </w:rPr>
          <w:tab/>
        </w:r>
        <w:r w:rsidRPr="00C1000E">
          <w:rPr>
            <w:rStyle w:val="Hyperlink"/>
            <w:noProof/>
          </w:rPr>
          <w:t>Perspective Object</w:t>
        </w:r>
        <w:r>
          <w:rPr>
            <w:noProof/>
            <w:webHidden/>
          </w:rPr>
          <w:tab/>
        </w:r>
        <w:r>
          <w:rPr>
            <w:noProof/>
            <w:webHidden/>
          </w:rPr>
          <w:fldChar w:fldCharType="begin"/>
        </w:r>
        <w:r>
          <w:rPr>
            <w:noProof/>
            <w:webHidden/>
          </w:rPr>
          <w:instrText xml:space="preserve"> PAGEREF _Toc242316403 \h </w:instrText>
        </w:r>
        <w:r>
          <w:rPr>
            <w:noProof/>
            <w:webHidden/>
          </w:rPr>
        </w:r>
        <w:r>
          <w:rPr>
            <w:noProof/>
            <w:webHidden/>
          </w:rPr>
          <w:fldChar w:fldCharType="separate"/>
        </w:r>
        <w:r>
          <w:rPr>
            <w:noProof/>
            <w:webHidden/>
          </w:rPr>
          <w:t>62</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4" w:history="1">
        <w:r w:rsidRPr="00C1000E">
          <w:rPr>
            <w:rStyle w:val="Hyperlink"/>
            <w:noProof/>
          </w:rPr>
          <w:t>2.2.5.17</w:t>
        </w:r>
        <w:r>
          <w:rPr>
            <w:rFonts w:asciiTheme="minorHAnsi" w:eastAsiaTheme="minorEastAsia" w:hAnsiTheme="minorHAnsi" w:cstheme="minorBidi"/>
            <w:noProof/>
            <w:sz w:val="22"/>
            <w:szCs w:val="22"/>
          </w:rPr>
          <w:tab/>
        </w:r>
        <w:r w:rsidRPr="00C1000E">
          <w:rPr>
            <w:rStyle w:val="Hyperlink"/>
            <w:noProof/>
          </w:rPr>
          <w:t>PerspectiveTable Object</w:t>
        </w:r>
        <w:r>
          <w:rPr>
            <w:noProof/>
            <w:webHidden/>
          </w:rPr>
          <w:tab/>
        </w:r>
        <w:r>
          <w:rPr>
            <w:noProof/>
            <w:webHidden/>
          </w:rPr>
          <w:fldChar w:fldCharType="begin"/>
        </w:r>
        <w:r>
          <w:rPr>
            <w:noProof/>
            <w:webHidden/>
          </w:rPr>
          <w:instrText xml:space="preserve"> PAGEREF _Toc242316404 \h </w:instrText>
        </w:r>
        <w:r>
          <w:rPr>
            <w:noProof/>
            <w:webHidden/>
          </w:rPr>
        </w:r>
        <w:r>
          <w:rPr>
            <w:noProof/>
            <w:webHidden/>
          </w:rPr>
          <w:fldChar w:fldCharType="separate"/>
        </w:r>
        <w:r>
          <w:rPr>
            <w:noProof/>
            <w:webHidden/>
          </w:rPr>
          <w:t>62</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5" w:history="1">
        <w:r w:rsidRPr="00C1000E">
          <w:rPr>
            <w:rStyle w:val="Hyperlink"/>
            <w:noProof/>
          </w:rPr>
          <w:t>2.2.5.18</w:t>
        </w:r>
        <w:r>
          <w:rPr>
            <w:rFonts w:asciiTheme="minorHAnsi" w:eastAsiaTheme="minorEastAsia" w:hAnsiTheme="minorHAnsi" w:cstheme="minorBidi"/>
            <w:noProof/>
            <w:sz w:val="22"/>
            <w:szCs w:val="22"/>
          </w:rPr>
          <w:tab/>
        </w:r>
        <w:r w:rsidRPr="00C1000E">
          <w:rPr>
            <w:rStyle w:val="Hyperlink"/>
            <w:noProof/>
          </w:rPr>
          <w:t>PerspectiveColumn Object</w:t>
        </w:r>
        <w:r>
          <w:rPr>
            <w:noProof/>
            <w:webHidden/>
          </w:rPr>
          <w:tab/>
        </w:r>
        <w:r>
          <w:rPr>
            <w:noProof/>
            <w:webHidden/>
          </w:rPr>
          <w:fldChar w:fldCharType="begin"/>
        </w:r>
        <w:r>
          <w:rPr>
            <w:noProof/>
            <w:webHidden/>
          </w:rPr>
          <w:instrText xml:space="preserve"> PAGEREF _Toc242316405 \h </w:instrText>
        </w:r>
        <w:r>
          <w:rPr>
            <w:noProof/>
            <w:webHidden/>
          </w:rPr>
        </w:r>
        <w:r>
          <w:rPr>
            <w:noProof/>
            <w:webHidden/>
          </w:rPr>
          <w:fldChar w:fldCharType="separate"/>
        </w:r>
        <w:r>
          <w:rPr>
            <w:noProof/>
            <w:webHidden/>
          </w:rPr>
          <w:t>63</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6" w:history="1">
        <w:r w:rsidRPr="00C1000E">
          <w:rPr>
            <w:rStyle w:val="Hyperlink"/>
            <w:noProof/>
          </w:rPr>
          <w:t>2.2.5.19</w:t>
        </w:r>
        <w:r>
          <w:rPr>
            <w:rFonts w:asciiTheme="minorHAnsi" w:eastAsiaTheme="minorEastAsia" w:hAnsiTheme="minorHAnsi" w:cstheme="minorBidi"/>
            <w:noProof/>
            <w:sz w:val="22"/>
            <w:szCs w:val="22"/>
          </w:rPr>
          <w:tab/>
        </w:r>
        <w:r w:rsidRPr="00C1000E">
          <w:rPr>
            <w:rStyle w:val="Hyperlink"/>
            <w:noProof/>
          </w:rPr>
          <w:t>PerspectiveHierarchy Object</w:t>
        </w:r>
        <w:r>
          <w:rPr>
            <w:noProof/>
            <w:webHidden/>
          </w:rPr>
          <w:tab/>
        </w:r>
        <w:r>
          <w:rPr>
            <w:noProof/>
            <w:webHidden/>
          </w:rPr>
          <w:fldChar w:fldCharType="begin"/>
        </w:r>
        <w:r>
          <w:rPr>
            <w:noProof/>
            <w:webHidden/>
          </w:rPr>
          <w:instrText xml:space="preserve"> PAGEREF _Toc242316406 \h </w:instrText>
        </w:r>
        <w:r>
          <w:rPr>
            <w:noProof/>
            <w:webHidden/>
          </w:rPr>
        </w:r>
        <w:r>
          <w:rPr>
            <w:noProof/>
            <w:webHidden/>
          </w:rPr>
          <w:fldChar w:fldCharType="separate"/>
        </w:r>
        <w:r>
          <w:rPr>
            <w:noProof/>
            <w:webHidden/>
          </w:rPr>
          <w:t>63</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7" w:history="1">
        <w:r w:rsidRPr="00C1000E">
          <w:rPr>
            <w:rStyle w:val="Hyperlink"/>
            <w:noProof/>
          </w:rPr>
          <w:t>2.2.5.20</w:t>
        </w:r>
        <w:r>
          <w:rPr>
            <w:rFonts w:asciiTheme="minorHAnsi" w:eastAsiaTheme="minorEastAsia" w:hAnsiTheme="minorHAnsi" w:cstheme="minorBidi"/>
            <w:noProof/>
            <w:sz w:val="22"/>
            <w:szCs w:val="22"/>
          </w:rPr>
          <w:tab/>
        </w:r>
        <w:r w:rsidRPr="00C1000E">
          <w:rPr>
            <w:rStyle w:val="Hyperlink"/>
            <w:noProof/>
          </w:rPr>
          <w:t>PerspectiveMeasure Object</w:t>
        </w:r>
        <w:r>
          <w:rPr>
            <w:noProof/>
            <w:webHidden/>
          </w:rPr>
          <w:tab/>
        </w:r>
        <w:r>
          <w:rPr>
            <w:noProof/>
            <w:webHidden/>
          </w:rPr>
          <w:fldChar w:fldCharType="begin"/>
        </w:r>
        <w:r>
          <w:rPr>
            <w:noProof/>
            <w:webHidden/>
          </w:rPr>
          <w:instrText xml:space="preserve"> PAGEREF _Toc242316407 \h </w:instrText>
        </w:r>
        <w:r>
          <w:rPr>
            <w:noProof/>
            <w:webHidden/>
          </w:rPr>
        </w:r>
        <w:r>
          <w:rPr>
            <w:noProof/>
            <w:webHidden/>
          </w:rPr>
          <w:fldChar w:fldCharType="separate"/>
        </w:r>
        <w:r>
          <w:rPr>
            <w:noProof/>
            <w:webHidden/>
          </w:rPr>
          <w:t>63</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8" w:history="1">
        <w:r w:rsidRPr="00C1000E">
          <w:rPr>
            <w:rStyle w:val="Hyperlink"/>
            <w:noProof/>
          </w:rPr>
          <w:t>2.2.5.21</w:t>
        </w:r>
        <w:r>
          <w:rPr>
            <w:rFonts w:asciiTheme="minorHAnsi" w:eastAsiaTheme="minorEastAsia" w:hAnsiTheme="minorHAnsi" w:cstheme="minorBidi"/>
            <w:noProof/>
            <w:sz w:val="22"/>
            <w:szCs w:val="22"/>
          </w:rPr>
          <w:tab/>
        </w:r>
        <w:r w:rsidRPr="00C1000E">
          <w:rPr>
            <w:rStyle w:val="Hyperlink"/>
            <w:noProof/>
          </w:rPr>
          <w:t>Role Object</w:t>
        </w:r>
        <w:r>
          <w:rPr>
            <w:noProof/>
            <w:webHidden/>
          </w:rPr>
          <w:tab/>
        </w:r>
        <w:r>
          <w:rPr>
            <w:noProof/>
            <w:webHidden/>
          </w:rPr>
          <w:fldChar w:fldCharType="begin"/>
        </w:r>
        <w:r>
          <w:rPr>
            <w:noProof/>
            <w:webHidden/>
          </w:rPr>
          <w:instrText xml:space="preserve"> PAGEREF _Toc242316408 \h </w:instrText>
        </w:r>
        <w:r>
          <w:rPr>
            <w:noProof/>
            <w:webHidden/>
          </w:rPr>
        </w:r>
        <w:r>
          <w:rPr>
            <w:noProof/>
            <w:webHidden/>
          </w:rPr>
          <w:fldChar w:fldCharType="separate"/>
        </w:r>
        <w:r>
          <w:rPr>
            <w:noProof/>
            <w:webHidden/>
          </w:rPr>
          <w:t>64</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09" w:history="1">
        <w:r w:rsidRPr="00C1000E">
          <w:rPr>
            <w:rStyle w:val="Hyperlink"/>
            <w:noProof/>
          </w:rPr>
          <w:t>2.2.5.22</w:t>
        </w:r>
        <w:r>
          <w:rPr>
            <w:rFonts w:asciiTheme="minorHAnsi" w:eastAsiaTheme="minorEastAsia" w:hAnsiTheme="minorHAnsi" w:cstheme="minorBidi"/>
            <w:noProof/>
            <w:sz w:val="22"/>
            <w:szCs w:val="22"/>
          </w:rPr>
          <w:tab/>
        </w:r>
        <w:r w:rsidRPr="00C1000E">
          <w:rPr>
            <w:rStyle w:val="Hyperlink"/>
            <w:noProof/>
          </w:rPr>
          <w:t>RoleMembership Object</w:t>
        </w:r>
        <w:r>
          <w:rPr>
            <w:noProof/>
            <w:webHidden/>
          </w:rPr>
          <w:tab/>
        </w:r>
        <w:r>
          <w:rPr>
            <w:noProof/>
            <w:webHidden/>
          </w:rPr>
          <w:fldChar w:fldCharType="begin"/>
        </w:r>
        <w:r>
          <w:rPr>
            <w:noProof/>
            <w:webHidden/>
          </w:rPr>
          <w:instrText xml:space="preserve"> PAGEREF _Toc242316409 \h </w:instrText>
        </w:r>
        <w:r>
          <w:rPr>
            <w:noProof/>
            <w:webHidden/>
          </w:rPr>
        </w:r>
        <w:r>
          <w:rPr>
            <w:noProof/>
            <w:webHidden/>
          </w:rPr>
          <w:fldChar w:fldCharType="separate"/>
        </w:r>
        <w:r>
          <w:rPr>
            <w:noProof/>
            <w:webHidden/>
          </w:rPr>
          <w:t>64</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0" w:history="1">
        <w:r w:rsidRPr="00C1000E">
          <w:rPr>
            <w:rStyle w:val="Hyperlink"/>
            <w:noProof/>
          </w:rPr>
          <w:t>2.2.5.23</w:t>
        </w:r>
        <w:r>
          <w:rPr>
            <w:rFonts w:asciiTheme="minorHAnsi" w:eastAsiaTheme="minorEastAsia" w:hAnsiTheme="minorHAnsi" w:cstheme="minorBidi"/>
            <w:noProof/>
            <w:sz w:val="22"/>
            <w:szCs w:val="22"/>
          </w:rPr>
          <w:tab/>
        </w:r>
        <w:r w:rsidRPr="00C1000E">
          <w:rPr>
            <w:rStyle w:val="Hyperlink"/>
            <w:noProof/>
          </w:rPr>
          <w:t>TablePermission Object</w:t>
        </w:r>
        <w:r>
          <w:rPr>
            <w:noProof/>
            <w:webHidden/>
          </w:rPr>
          <w:tab/>
        </w:r>
        <w:r>
          <w:rPr>
            <w:noProof/>
            <w:webHidden/>
          </w:rPr>
          <w:fldChar w:fldCharType="begin"/>
        </w:r>
        <w:r>
          <w:rPr>
            <w:noProof/>
            <w:webHidden/>
          </w:rPr>
          <w:instrText xml:space="preserve"> PAGEREF _Toc242316410 \h </w:instrText>
        </w:r>
        <w:r>
          <w:rPr>
            <w:noProof/>
            <w:webHidden/>
          </w:rPr>
        </w:r>
        <w:r>
          <w:rPr>
            <w:noProof/>
            <w:webHidden/>
          </w:rPr>
          <w:fldChar w:fldCharType="separate"/>
        </w:r>
        <w:r>
          <w:rPr>
            <w:noProof/>
            <w:webHidden/>
          </w:rPr>
          <w:t>65</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1" w:history="1">
        <w:r w:rsidRPr="00C1000E">
          <w:rPr>
            <w:rStyle w:val="Hyperlink"/>
            <w:noProof/>
          </w:rPr>
          <w:t>2.2.5.24</w:t>
        </w:r>
        <w:r>
          <w:rPr>
            <w:rFonts w:asciiTheme="minorHAnsi" w:eastAsiaTheme="minorEastAsia" w:hAnsiTheme="minorHAnsi" w:cstheme="minorBidi"/>
            <w:noProof/>
            <w:sz w:val="22"/>
            <w:szCs w:val="22"/>
          </w:rPr>
          <w:tab/>
        </w:r>
        <w:r w:rsidRPr="00C1000E">
          <w:rPr>
            <w:rStyle w:val="Hyperlink"/>
            <w:noProof/>
          </w:rPr>
          <w:t>Variation Object</w:t>
        </w:r>
        <w:r>
          <w:rPr>
            <w:noProof/>
            <w:webHidden/>
          </w:rPr>
          <w:tab/>
        </w:r>
        <w:r>
          <w:rPr>
            <w:noProof/>
            <w:webHidden/>
          </w:rPr>
          <w:fldChar w:fldCharType="begin"/>
        </w:r>
        <w:r>
          <w:rPr>
            <w:noProof/>
            <w:webHidden/>
          </w:rPr>
          <w:instrText xml:space="preserve"> PAGEREF _Toc242316411 \h </w:instrText>
        </w:r>
        <w:r>
          <w:rPr>
            <w:noProof/>
            <w:webHidden/>
          </w:rPr>
        </w:r>
        <w:r>
          <w:rPr>
            <w:noProof/>
            <w:webHidden/>
          </w:rPr>
          <w:fldChar w:fldCharType="separate"/>
        </w:r>
        <w:r>
          <w:rPr>
            <w:noProof/>
            <w:webHidden/>
          </w:rPr>
          <w:t>66</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2" w:history="1">
        <w:r w:rsidRPr="00C1000E">
          <w:rPr>
            <w:rStyle w:val="Hyperlink"/>
            <w:noProof/>
          </w:rPr>
          <w:t>2.2.5.25</w:t>
        </w:r>
        <w:r>
          <w:rPr>
            <w:rFonts w:asciiTheme="minorHAnsi" w:eastAsiaTheme="minorEastAsia" w:hAnsiTheme="minorHAnsi" w:cstheme="minorBidi"/>
            <w:noProof/>
            <w:sz w:val="22"/>
            <w:szCs w:val="22"/>
          </w:rPr>
          <w:tab/>
        </w:r>
        <w:r w:rsidRPr="00C1000E">
          <w:rPr>
            <w:rStyle w:val="Hyperlink"/>
            <w:noProof/>
          </w:rPr>
          <w:t>ExtendedProperty Object</w:t>
        </w:r>
        <w:r>
          <w:rPr>
            <w:noProof/>
            <w:webHidden/>
          </w:rPr>
          <w:tab/>
        </w:r>
        <w:r>
          <w:rPr>
            <w:noProof/>
            <w:webHidden/>
          </w:rPr>
          <w:fldChar w:fldCharType="begin"/>
        </w:r>
        <w:r>
          <w:rPr>
            <w:noProof/>
            <w:webHidden/>
          </w:rPr>
          <w:instrText xml:space="preserve"> PAGEREF _Toc242316412 \h </w:instrText>
        </w:r>
        <w:r>
          <w:rPr>
            <w:noProof/>
            <w:webHidden/>
          </w:rPr>
        </w:r>
        <w:r>
          <w:rPr>
            <w:noProof/>
            <w:webHidden/>
          </w:rPr>
          <w:fldChar w:fldCharType="separate"/>
        </w:r>
        <w:r>
          <w:rPr>
            <w:noProof/>
            <w:webHidden/>
          </w:rPr>
          <w:t>66</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3" w:history="1">
        <w:r w:rsidRPr="00C1000E">
          <w:rPr>
            <w:rStyle w:val="Hyperlink"/>
            <w:noProof/>
          </w:rPr>
          <w:t>2.2.5.26</w:t>
        </w:r>
        <w:r>
          <w:rPr>
            <w:rFonts w:asciiTheme="minorHAnsi" w:eastAsiaTheme="minorEastAsia" w:hAnsiTheme="minorHAnsi" w:cstheme="minorBidi"/>
            <w:noProof/>
            <w:sz w:val="22"/>
            <w:szCs w:val="22"/>
          </w:rPr>
          <w:tab/>
        </w:r>
        <w:r w:rsidRPr="00C1000E">
          <w:rPr>
            <w:rStyle w:val="Hyperlink"/>
            <w:noProof/>
          </w:rPr>
          <w:t>Expression Object</w:t>
        </w:r>
        <w:r>
          <w:rPr>
            <w:noProof/>
            <w:webHidden/>
          </w:rPr>
          <w:tab/>
        </w:r>
        <w:r>
          <w:rPr>
            <w:noProof/>
            <w:webHidden/>
          </w:rPr>
          <w:fldChar w:fldCharType="begin"/>
        </w:r>
        <w:r>
          <w:rPr>
            <w:noProof/>
            <w:webHidden/>
          </w:rPr>
          <w:instrText xml:space="preserve"> PAGEREF _Toc242316413 \h </w:instrText>
        </w:r>
        <w:r>
          <w:rPr>
            <w:noProof/>
            <w:webHidden/>
          </w:rPr>
        </w:r>
        <w:r>
          <w:rPr>
            <w:noProof/>
            <w:webHidden/>
          </w:rPr>
          <w:fldChar w:fldCharType="separate"/>
        </w:r>
        <w:r>
          <w:rPr>
            <w:noProof/>
            <w:webHidden/>
          </w:rPr>
          <w:t>67</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4" w:history="1">
        <w:r w:rsidRPr="00C1000E">
          <w:rPr>
            <w:rStyle w:val="Hyperlink"/>
            <w:noProof/>
          </w:rPr>
          <w:t>2.2.5.27</w:t>
        </w:r>
        <w:r>
          <w:rPr>
            <w:rFonts w:asciiTheme="minorHAnsi" w:eastAsiaTheme="minorEastAsia" w:hAnsiTheme="minorHAnsi" w:cstheme="minorBidi"/>
            <w:noProof/>
            <w:sz w:val="22"/>
            <w:szCs w:val="22"/>
          </w:rPr>
          <w:tab/>
        </w:r>
        <w:r w:rsidRPr="00C1000E">
          <w:rPr>
            <w:rStyle w:val="Hyperlink"/>
            <w:noProof/>
          </w:rPr>
          <w:t>ColumnPermission Object</w:t>
        </w:r>
        <w:r>
          <w:rPr>
            <w:noProof/>
            <w:webHidden/>
          </w:rPr>
          <w:tab/>
        </w:r>
        <w:r>
          <w:rPr>
            <w:noProof/>
            <w:webHidden/>
          </w:rPr>
          <w:fldChar w:fldCharType="begin"/>
        </w:r>
        <w:r>
          <w:rPr>
            <w:noProof/>
            <w:webHidden/>
          </w:rPr>
          <w:instrText xml:space="preserve"> PAGEREF _Toc242316414 \h </w:instrText>
        </w:r>
        <w:r>
          <w:rPr>
            <w:noProof/>
            <w:webHidden/>
          </w:rPr>
        </w:r>
        <w:r>
          <w:rPr>
            <w:noProof/>
            <w:webHidden/>
          </w:rPr>
          <w:fldChar w:fldCharType="separate"/>
        </w:r>
        <w:r>
          <w:rPr>
            <w:noProof/>
            <w:webHidden/>
          </w:rPr>
          <w:t>68</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5" w:history="1">
        <w:r w:rsidRPr="00C1000E">
          <w:rPr>
            <w:rStyle w:val="Hyperlink"/>
            <w:noProof/>
          </w:rPr>
          <w:t>2.2.5.28</w:t>
        </w:r>
        <w:r>
          <w:rPr>
            <w:rFonts w:asciiTheme="minorHAnsi" w:eastAsiaTheme="minorEastAsia" w:hAnsiTheme="minorHAnsi" w:cstheme="minorBidi"/>
            <w:noProof/>
            <w:sz w:val="22"/>
            <w:szCs w:val="22"/>
          </w:rPr>
          <w:tab/>
        </w:r>
        <w:r w:rsidRPr="00C1000E">
          <w:rPr>
            <w:rStyle w:val="Hyperlink"/>
            <w:noProof/>
          </w:rPr>
          <w:t>DetailRowsDefinition Object</w:t>
        </w:r>
        <w:r>
          <w:rPr>
            <w:noProof/>
            <w:webHidden/>
          </w:rPr>
          <w:tab/>
        </w:r>
        <w:r>
          <w:rPr>
            <w:noProof/>
            <w:webHidden/>
          </w:rPr>
          <w:fldChar w:fldCharType="begin"/>
        </w:r>
        <w:r>
          <w:rPr>
            <w:noProof/>
            <w:webHidden/>
          </w:rPr>
          <w:instrText xml:space="preserve"> PAGEREF _Toc242316415 \h </w:instrText>
        </w:r>
        <w:r>
          <w:rPr>
            <w:noProof/>
            <w:webHidden/>
          </w:rPr>
        </w:r>
        <w:r>
          <w:rPr>
            <w:noProof/>
            <w:webHidden/>
          </w:rPr>
          <w:fldChar w:fldCharType="separate"/>
        </w:r>
        <w:r>
          <w:rPr>
            <w:noProof/>
            <w:webHidden/>
          </w:rPr>
          <w:t>69</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6" w:history="1">
        <w:r w:rsidRPr="00C1000E">
          <w:rPr>
            <w:rStyle w:val="Hyperlink"/>
            <w:noProof/>
          </w:rPr>
          <w:t>2.2.5.29</w:t>
        </w:r>
        <w:r>
          <w:rPr>
            <w:rFonts w:asciiTheme="minorHAnsi" w:eastAsiaTheme="minorEastAsia" w:hAnsiTheme="minorHAnsi" w:cstheme="minorBidi"/>
            <w:noProof/>
            <w:sz w:val="22"/>
            <w:szCs w:val="22"/>
          </w:rPr>
          <w:tab/>
        </w:r>
        <w:r w:rsidRPr="00C1000E">
          <w:rPr>
            <w:rStyle w:val="Hyperlink"/>
            <w:noProof/>
          </w:rPr>
          <w:t>CalculationGroup Object</w:t>
        </w:r>
        <w:r>
          <w:rPr>
            <w:noProof/>
            <w:webHidden/>
          </w:rPr>
          <w:tab/>
        </w:r>
        <w:r>
          <w:rPr>
            <w:noProof/>
            <w:webHidden/>
          </w:rPr>
          <w:fldChar w:fldCharType="begin"/>
        </w:r>
        <w:r>
          <w:rPr>
            <w:noProof/>
            <w:webHidden/>
          </w:rPr>
          <w:instrText xml:space="preserve"> PAGEREF _Toc242316416 \h </w:instrText>
        </w:r>
        <w:r>
          <w:rPr>
            <w:noProof/>
            <w:webHidden/>
          </w:rPr>
        </w:r>
        <w:r>
          <w:rPr>
            <w:noProof/>
            <w:webHidden/>
          </w:rPr>
          <w:fldChar w:fldCharType="separate"/>
        </w:r>
        <w:r>
          <w:rPr>
            <w:noProof/>
            <w:webHidden/>
          </w:rPr>
          <w:t>70</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7" w:history="1">
        <w:r w:rsidRPr="00C1000E">
          <w:rPr>
            <w:rStyle w:val="Hyperlink"/>
            <w:noProof/>
          </w:rPr>
          <w:t>2.2.5.30</w:t>
        </w:r>
        <w:r>
          <w:rPr>
            <w:rFonts w:asciiTheme="minorHAnsi" w:eastAsiaTheme="minorEastAsia" w:hAnsiTheme="minorHAnsi" w:cstheme="minorBidi"/>
            <w:noProof/>
            <w:sz w:val="22"/>
            <w:szCs w:val="22"/>
          </w:rPr>
          <w:tab/>
        </w:r>
        <w:r w:rsidRPr="00C1000E">
          <w:rPr>
            <w:rStyle w:val="Hyperlink"/>
            <w:noProof/>
          </w:rPr>
          <w:t>CalculationItem Object</w:t>
        </w:r>
        <w:r>
          <w:rPr>
            <w:noProof/>
            <w:webHidden/>
          </w:rPr>
          <w:tab/>
        </w:r>
        <w:r>
          <w:rPr>
            <w:noProof/>
            <w:webHidden/>
          </w:rPr>
          <w:fldChar w:fldCharType="begin"/>
        </w:r>
        <w:r>
          <w:rPr>
            <w:noProof/>
            <w:webHidden/>
          </w:rPr>
          <w:instrText xml:space="preserve"> PAGEREF _Toc242316417 \h </w:instrText>
        </w:r>
        <w:r>
          <w:rPr>
            <w:noProof/>
            <w:webHidden/>
          </w:rPr>
        </w:r>
        <w:r>
          <w:rPr>
            <w:noProof/>
            <w:webHidden/>
          </w:rPr>
          <w:fldChar w:fldCharType="separate"/>
        </w:r>
        <w:r>
          <w:rPr>
            <w:noProof/>
            <w:webHidden/>
          </w:rPr>
          <w:t>70</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8" w:history="1">
        <w:r w:rsidRPr="00C1000E">
          <w:rPr>
            <w:rStyle w:val="Hyperlink"/>
            <w:noProof/>
          </w:rPr>
          <w:t>2.2.5.31</w:t>
        </w:r>
        <w:r>
          <w:rPr>
            <w:rFonts w:asciiTheme="minorHAnsi" w:eastAsiaTheme="minorEastAsia" w:hAnsiTheme="minorHAnsi" w:cstheme="minorBidi"/>
            <w:noProof/>
            <w:sz w:val="22"/>
            <w:szCs w:val="22"/>
          </w:rPr>
          <w:tab/>
        </w:r>
        <w:r w:rsidRPr="00C1000E">
          <w:rPr>
            <w:rStyle w:val="Hyperlink"/>
            <w:noProof/>
          </w:rPr>
          <w:t>FormatStringDefinition Object</w:t>
        </w:r>
        <w:r>
          <w:rPr>
            <w:noProof/>
            <w:webHidden/>
          </w:rPr>
          <w:tab/>
        </w:r>
        <w:r>
          <w:rPr>
            <w:noProof/>
            <w:webHidden/>
          </w:rPr>
          <w:fldChar w:fldCharType="begin"/>
        </w:r>
        <w:r>
          <w:rPr>
            <w:noProof/>
            <w:webHidden/>
          </w:rPr>
          <w:instrText xml:space="preserve"> PAGEREF _Toc242316418 \h </w:instrText>
        </w:r>
        <w:r>
          <w:rPr>
            <w:noProof/>
            <w:webHidden/>
          </w:rPr>
        </w:r>
        <w:r>
          <w:rPr>
            <w:noProof/>
            <w:webHidden/>
          </w:rPr>
          <w:fldChar w:fldCharType="separate"/>
        </w:r>
        <w:r>
          <w:rPr>
            <w:noProof/>
            <w:webHidden/>
          </w:rPr>
          <w:t>71</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19" w:history="1">
        <w:r w:rsidRPr="00C1000E">
          <w:rPr>
            <w:rStyle w:val="Hyperlink"/>
            <w:noProof/>
          </w:rPr>
          <w:t>2.2.5.32</w:t>
        </w:r>
        <w:r>
          <w:rPr>
            <w:rFonts w:asciiTheme="minorHAnsi" w:eastAsiaTheme="minorEastAsia" w:hAnsiTheme="minorHAnsi" w:cstheme="minorBidi"/>
            <w:noProof/>
            <w:sz w:val="22"/>
            <w:szCs w:val="22"/>
          </w:rPr>
          <w:tab/>
        </w:r>
        <w:r w:rsidRPr="00C1000E">
          <w:rPr>
            <w:rStyle w:val="Hyperlink"/>
            <w:noProof/>
          </w:rPr>
          <w:t>QueryGroup Object</w:t>
        </w:r>
        <w:r>
          <w:rPr>
            <w:noProof/>
            <w:webHidden/>
          </w:rPr>
          <w:tab/>
        </w:r>
        <w:r>
          <w:rPr>
            <w:noProof/>
            <w:webHidden/>
          </w:rPr>
          <w:fldChar w:fldCharType="begin"/>
        </w:r>
        <w:r>
          <w:rPr>
            <w:noProof/>
            <w:webHidden/>
          </w:rPr>
          <w:instrText xml:space="preserve"> PAGEREF _Toc242316419 \h </w:instrText>
        </w:r>
        <w:r>
          <w:rPr>
            <w:noProof/>
            <w:webHidden/>
          </w:rPr>
        </w:r>
        <w:r>
          <w:rPr>
            <w:noProof/>
            <w:webHidden/>
          </w:rPr>
          <w:fldChar w:fldCharType="separate"/>
        </w:r>
        <w:r>
          <w:rPr>
            <w:noProof/>
            <w:webHidden/>
          </w:rPr>
          <w:t>72</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0" w:history="1">
        <w:r w:rsidRPr="00C1000E">
          <w:rPr>
            <w:rStyle w:val="Hyperlink"/>
            <w:noProof/>
          </w:rPr>
          <w:t>2.2.5.33</w:t>
        </w:r>
        <w:r>
          <w:rPr>
            <w:rFonts w:asciiTheme="minorHAnsi" w:eastAsiaTheme="minorEastAsia" w:hAnsiTheme="minorHAnsi" w:cstheme="minorBidi"/>
            <w:noProof/>
            <w:sz w:val="22"/>
            <w:szCs w:val="22"/>
          </w:rPr>
          <w:tab/>
        </w:r>
        <w:r w:rsidRPr="00C1000E">
          <w:rPr>
            <w:rStyle w:val="Hyperlink"/>
            <w:noProof/>
          </w:rPr>
          <w:t>Common Restrictions for Discover Operations</w:t>
        </w:r>
        <w:r>
          <w:rPr>
            <w:noProof/>
            <w:webHidden/>
          </w:rPr>
          <w:tab/>
        </w:r>
        <w:r>
          <w:rPr>
            <w:noProof/>
            <w:webHidden/>
          </w:rPr>
          <w:fldChar w:fldCharType="begin"/>
        </w:r>
        <w:r>
          <w:rPr>
            <w:noProof/>
            <w:webHidden/>
          </w:rPr>
          <w:instrText xml:space="preserve"> PAGEREF _Toc242316420 \h </w:instrText>
        </w:r>
        <w:r>
          <w:rPr>
            <w:noProof/>
            <w:webHidden/>
          </w:rPr>
        </w:r>
        <w:r>
          <w:rPr>
            <w:noProof/>
            <w:webHidden/>
          </w:rPr>
          <w:fldChar w:fldCharType="separate"/>
        </w:r>
        <w:r>
          <w:rPr>
            <w:noProof/>
            <w:webHidden/>
          </w:rPr>
          <w:t>72</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1" w:history="1">
        <w:r w:rsidRPr="00C1000E">
          <w:rPr>
            <w:rStyle w:val="Hyperlink"/>
            <w:noProof/>
          </w:rPr>
          <w:t>2.2.5.34</w:t>
        </w:r>
        <w:r>
          <w:rPr>
            <w:rFonts w:asciiTheme="minorHAnsi" w:eastAsiaTheme="minorEastAsia" w:hAnsiTheme="minorHAnsi" w:cstheme="minorBidi"/>
            <w:noProof/>
            <w:sz w:val="22"/>
            <w:szCs w:val="22"/>
          </w:rPr>
          <w:tab/>
        </w:r>
        <w:r w:rsidRPr="00C1000E">
          <w:rPr>
            <w:rStyle w:val="Hyperlink"/>
            <w:noProof/>
          </w:rPr>
          <w:t>RefreshPolicy Object</w:t>
        </w:r>
        <w:r>
          <w:rPr>
            <w:noProof/>
            <w:webHidden/>
          </w:rPr>
          <w:tab/>
        </w:r>
        <w:r>
          <w:rPr>
            <w:noProof/>
            <w:webHidden/>
          </w:rPr>
          <w:fldChar w:fldCharType="begin"/>
        </w:r>
        <w:r>
          <w:rPr>
            <w:noProof/>
            <w:webHidden/>
          </w:rPr>
          <w:instrText xml:space="preserve"> PAGEREF _Toc242316421 \h </w:instrText>
        </w:r>
        <w:r>
          <w:rPr>
            <w:noProof/>
            <w:webHidden/>
          </w:rPr>
        </w:r>
        <w:r>
          <w:rPr>
            <w:noProof/>
            <w:webHidden/>
          </w:rPr>
          <w:fldChar w:fldCharType="separate"/>
        </w:r>
        <w:r>
          <w:rPr>
            <w:noProof/>
            <w:webHidden/>
          </w:rPr>
          <w:t>73</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2" w:history="1">
        <w:r w:rsidRPr="00C1000E">
          <w:rPr>
            <w:rStyle w:val="Hyperlink"/>
            <w:noProof/>
          </w:rPr>
          <w:t>2.2.5.35</w:t>
        </w:r>
        <w:r>
          <w:rPr>
            <w:rFonts w:asciiTheme="minorHAnsi" w:eastAsiaTheme="minorEastAsia" w:hAnsiTheme="minorHAnsi" w:cstheme="minorBidi"/>
            <w:noProof/>
            <w:sz w:val="22"/>
            <w:szCs w:val="22"/>
          </w:rPr>
          <w:tab/>
        </w:r>
        <w:r w:rsidRPr="00C1000E">
          <w:rPr>
            <w:rStyle w:val="Hyperlink"/>
            <w:noProof/>
          </w:rPr>
          <w:t>CalculationExpression Object</w:t>
        </w:r>
        <w:r>
          <w:rPr>
            <w:noProof/>
            <w:webHidden/>
          </w:rPr>
          <w:tab/>
        </w:r>
        <w:r>
          <w:rPr>
            <w:noProof/>
            <w:webHidden/>
          </w:rPr>
          <w:fldChar w:fldCharType="begin"/>
        </w:r>
        <w:r>
          <w:rPr>
            <w:noProof/>
            <w:webHidden/>
          </w:rPr>
          <w:instrText xml:space="preserve"> PAGEREF _Toc242316422 \h </w:instrText>
        </w:r>
        <w:r>
          <w:rPr>
            <w:noProof/>
            <w:webHidden/>
          </w:rPr>
        </w:r>
        <w:r>
          <w:rPr>
            <w:noProof/>
            <w:webHidden/>
          </w:rPr>
          <w:fldChar w:fldCharType="separate"/>
        </w:r>
        <w:r>
          <w:rPr>
            <w:noProof/>
            <w:webHidden/>
          </w:rPr>
          <w:t>74</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3" w:history="1">
        <w:r w:rsidRPr="00C1000E">
          <w:rPr>
            <w:rStyle w:val="Hyperlink"/>
            <w:noProof/>
          </w:rPr>
          <w:t>2.2.5.36</w:t>
        </w:r>
        <w:r>
          <w:rPr>
            <w:rFonts w:asciiTheme="minorHAnsi" w:eastAsiaTheme="minorEastAsia" w:hAnsiTheme="minorHAnsi" w:cstheme="minorBidi"/>
            <w:noProof/>
            <w:sz w:val="22"/>
            <w:szCs w:val="22"/>
          </w:rPr>
          <w:tab/>
        </w:r>
        <w:r w:rsidRPr="00C1000E">
          <w:rPr>
            <w:rStyle w:val="Hyperlink"/>
            <w:noProof/>
          </w:rPr>
          <w:t>BindingInfo Object</w:t>
        </w:r>
        <w:r>
          <w:rPr>
            <w:noProof/>
            <w:webHidden/>
          </w:rPr>
          <w:tab/>
        </w:r>
        <w:r>
          <w:rPr>
            <w:noProof/>
            <w:webHidden/>
          </w:rPr>
          <w:fldChar w:fldCharType="begin"/>
        </w:r>
        <w:r>
          <w:rPr>
            <w:noProof/>
            <w:webHidden/>
          </w:rPr>
          <w:instrText xml:space="preserve"> PAGEREF _Toc242316423 \h </w:instrText>
        </w:r>
        <w:r>
          <w:rPr>
            <w:noProof/>
            <w:webHidden/>
          </w:rPr>
        </w:r>
        <w:r>
          <w:rPr>
            <w:noProof/>
            <w:webHidden/>
          </w:rPr>
          <w:fldChar w:fldCharType="separate"/>
        </w:r>
        <w:r>
          <w:rPr>
            <w:noProof/>
            <w:webHidden/>
          </w:rPr>
          <w:t>75</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4" w:history="1">
        <w:r w:rsidRPr="00C1000E">
          <w:rPr>
            <w:rStyle w:val="Hyperlink"/>
            <w:noProof/>
          </w:rPr>
          <w:t>2.2.5.37</w:t>
        </w:r>
        <w:r>
          <w:rPr>
            <w:rFonts w:asciiTheme="minorHAnsi" w:eastAsiaTheme="minorEastAsia" w:hAnsiTheme="minorHAnsi" w:cstheme="minorBidi"/>
            <w:noProof/>
            <w:sz w:val="22"/>
            <w:szCs w:val="22"/>
          </w:rPr>
          <w:tab/>
        </w:r>
        <w:r w:rsidRPr="00C1000E">
          <w:rPr>
            <w:rStyle w:val="Hyperlink"/>
            <w:noProof/>
          </w:rPr>
          <w:t>DataCoverageDefinition Object</w:t>
        </w:r>
        <w:r>
          <w:rPr>
            <w:noProof/>
            <w:webHidden/>
          </w:rPr>
          <w:tab/>
        </w:r>
        <w:r>
          <w:rPr>
            <w:noProof/>
            <w:webHidden/>
          </w:rPr>
          <w:fldChar w:fldCharType="begin"/>
        </w:r>
        <w:r>
          <w:rPr>
            <w:noProof/>
            <w:webHidden/>
          </w:rPr>
          <w:instrText xml:space="preserve"> PAGEREF _Toc242316424 \h </w:instrText>
        </w:r>
        <w:r>
          <w:rPr>
            <w:noProof/>
            <w:webHidden/>
          </w:rPr>
        </w:r>
        <w:r>
          <w:rPr>
            <w:noProof/>
            <w:webHidden/>
          </w:rPr>
          <w:fldChar w:fldCharType="separate"/>
        </w:r>
        <w:r>
          <w:rPr>
            <w:noProof/>
            <w:webHidden/>
          </w:rPr>
          <w:t>76</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25" w:history="1">
        <w:r w:rsidRPr="00C1000E">
          <w:rPr>
            <w:rStyle w:val="Hyperlink"/>
            <w:noProof/>
          </w:rPr>
          <w:t>2.2.5.38</w:t>
        </w:r>
        <w:r>
          <w:rPr>
            <w:rFonts w:asciiTheme="minorHAnsi" w:eastAsiaTheme="minorEastAsia" w:hAnsiTheme="minorHAnsi" w:cstheme="minorBidi"/>
            <w:noProof/>
            <w:sz w:val="22"/>
            <w:szCs w:val="22"/>
          </w:rPr>
          <w:tab/>
        </w:r>
        <w:r w:rsidRPr="00C1000E">
          <w:rPr>
            <w:rStyle w:val="Hyperlink"/>
            <w:noProof/>
          </w:rPr>
          <w:t>Function Object</w:t>
        </w:r>
        <w:r>
          <w:rPr>
            <w:noProof/>
            <w:webHidden/>
          </w:rPr>
          <w:tab/>
        </w:r>
        <w:r>
          <w:rPr>
            <w:noProof/>
            <w:webHidden/>
          </w:rPr>
          <w:fldChar w:fldCharType="begin"/>
        </w:r>
        <w:r>
          <w:rPr>
            <w:noProof/>
            <w:webHidden/>
          </w:rPr>
          <w:instrText xml:space="preserve"> PAGEREF _Toc242316425 \h </w:instrText>
        </w:r>
        <w:r>
          <w:rPr>
            <w:noProof/>
            <w:webHidden/>
          </w:rPr>
        </w:r>
        <w:r>
          <w:rPr>
            <w:noProof/>
            <w:webHidden/>
          </w:rPr>
          <w:fldChar w:fldCharType="separate"/>
        </w:r>
        <w:r>
          <w:rPr>
            <w:noProof/>
            <w:webHidden/>
          </w:rPr>
          <w:t>77</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426" w:history="1">
        <w:r w:rsidRPr="00C1000E">
          <w:rPr>
            <w:rStyle w:val="Hyperlink"/>
            <w:noProof/>
          </w:rPr>
          <w:t>3</w:t>
        </w:r>
        <w:r>
          <w:rPr>
            <w:rFonts w:asciiTheme="minorHAnsi" w:eastAsiaTheme="minorEastAsia" w:hAnsiTheme="minorHAnsi" w:cstheme="minorBidi"/>
            <w:b w:val="0"/>
            <w:bCs w:val="0"/>
            <w:noProof/>
            <w:sz w:val="22"/>
            <w:szCs w:val="22"/>
          </w:rPr>
          <w:tab/>
        </w:r>
        <w:r w:rsidRPr="00C1000E">
          <w:rPr>
            <w:rStyle w:val="Hyperlink"/>
            <w:noProof/>
          </w:rPr>
          <w:t>Protocol Details</w:t>
        </w:r>
        <w:r>
          <w:rPr>
            <w:noProof/>
            <w:webHidden/>
          </w:rPr>
          <w:tab/>
        </w:r>
        <w:r>
          <w:rPr>
            <w:noProof/>
            <w:webHidden/>
          </w:rPr>
          <w:fldChar w:fldCharType="begin"/>
        </w:r>
        <w:r>
          <w:rPr>
            <w:noProof/>
            <w:webHidden/>
          </w:rPr>
          <w:instrText xml:space="preserve"> PAGEREF _Toc242316426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427" w:history="1">
        <w:r w:rsidRPr="00C1000E">
          <w:rPr>
            <w:rStyle w:val="Hyperlink"/>
            <w:noProof/>
          </w:rPr>
          <w:t>3.1</w:t>
        </w:r>
        <w:r>
          <w:rPr>
            <w:rFonts w:asciiTheme="minorHAnsi" w:eastAsiaTheme="minorEastAsia" w:hAnsiTheme="minorHAnsi" w:cstheme="minorBidi"/>
            <w:noProof/>
            <w:sz w:val="22"/>
            <w:szCs w:val="22"/>
          </w:rPr>
          <w:tab/>
        </w:r>
        <w:r w:rsidRPr="00C1000E">
          <w:rPr>
            <w:rStyle w:val="Hyperlink"/>
            <w:noProof/>
          </w:rPr>
          <w:t>Server Details</w:t>
        </w:r>
        <w:r>
          <w:rPr>
            <w:noProof/>
            <w:webHidden/>
          </w:rPr>
          <w:tab/>
        </w:r>
        <w:r>
          <w:rPr>
            <w:noProof/>
            <w:webHidden/>
          </w:rPr>
          <w:fldChar w:fldCharType="begin"/>
        </w:r>
        <w:r>
          <w:rPr>
            <w:noProof/>
            <w:webHidden/>
          </w:rPr>
          <w:instrText xml:space="preserve"> PAGEREF _Toc242316427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428" w:history="1">
        <w:r w:rsidRPr="00C1000E">
          <w:rPr>
            <w:rStyle w:val="Hyperlink"/>
            <w:noProof/>
          </w:rPr>
          <w:t>3.1.1</w:t>
        </w:r>
        <w:r>
          <w:rPr>
            <w:rFonts w:asciiTheme="minorHAnsi" w:eastAsiaTheme="minorEastAsia" w:hAnsiTheme="minorHAnsi" w:cstheme="minorBidi"/>
            <w:noProof/>
            <w:sz w:val="22"/>
            <w:szCs w:val="22"/>
          </w:rPr>
          <w:tab/>
        </w:r>
        <w:r w:rsidRPr="00C1000E">
          <w:rPr>
            <w:rStyle w:val="Hyperlink"/>
            <w:noProof/>
          </w:rPr>
          <w:t>Abstract Data Model</w:t>
        </w:r>
        <w:r>
          <w:rPr>
            <w:noProof/>
            <w:webHidden/>
          </w:rPr>
          <w:tab/>
        </w:r>
        <w:r>
          <w:rPr>
            <w:noProof/>
            <w:webHidden/>
          </w:rPr>
          <w:fldChar w:fldCharType="begin"/>
        </w:r>
        <w:r>
          <w:rPr>
            <w:noProof/>
            <w:webHidden/>
          </w:rPr>
          <w:instrText xml:space="preserve"> PAGEREF _Toc242316428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429" w:history="1">
        <w:r w:rsidRPr="00C1000E">
          <w:rPr>
            <w:rStyle w:val="Hyperlink"/>
            <w:noProof/>
          </w:rPr>
          <w:t>3.1.2</w:t>
        </w:r>
        <w:r>
          <w:rPr>
            <w:rFonts w:asciiTheme="minorHAnsi" w:eastAsiaTheme="minorEastAsia" w:hAnsiTheme="minorHAnsi" w:cstheme="minorBidi"/>
            <w:noProof/>
            <w:sz w:val="22"/>
            <w:szCs w:val="22"/>
          </w:rPr>
          <w:tab/>
        </w:r>
        <w:r w:rsidRPr="00C1000E">
          <w:rPr>
            <w:rStyle w:val="Hyperlink"/>
            <w:noProof/>
          </w:rPr>
          <w:t>Timers</w:t>
        </w:r>
        <w:r>
          <w:rPr>
            <w:noProof/>
            <w:webHidden/>
          </w:rPr>
          <w:tab/>
        </w:r>
        <w:r>
          <w:rPr>
            <w:noProof/>
            <w:webHidden/>
          </w:rPr>
          <w:fldChar w:fldCharType="begin"/>
        </w:r>
        <w:r>
          <w:rPr>
            <w:noProof/>
            <w:webHidden/>
          </w:rPr>
          <w:instrText xml:space="preserve"> PAGEREF _Toc242316429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430" w:history="1">
        <w:r w:rsidRPr="00C1000E">
          <w:rPr>
            <w:rStyle w:val="Hyperlink"/>
            <w:noProof/>
          </w:rPr>
          <w:t>3.1.3</w:t>
        </w:r>
        <w:r>
          <w:rPr>
            <w:rFonts w:asciiTheme="minorHAnsi" w:eastAsiaTheme="minorEastAsia" w:hAnsiTheme="minorHAnsi" w:cstheme="minorBidi"/>
            <w:noProof/>
            <w:sz w:val="22"/>
            <w:szCs w:val="22"/>
          </w:rPr>
          <w:tab/>
        </w:r>
        <w:r w:rsidRPr="00C1000E">
          <w:rPr>
            <w:rStyle w:val="Hyperlink"/>
            <w:noProof/>
          </w:rPr>
          <w:t>Initialization</w:t>
        </w:r>
        <w:r>
          <w:rPr>
            <w:noProof/>
            <w:webHidden/>
          </w:rPr>
          <w:tab/>
        </w:r>
        <w:r>
          <w:rPr>
            <w:noProof/>
            <w:webHidden/>
          </w:rPr>
          <w:fldChar w:fldCharType="begin"/>
        </w:r>
        <w:r>
          <w:rPr>
            <w:noProof/>
            <w:webHidden/>
          </w:rPr>
          <w:instrText xml:space="preserve"> PAGEREF _Toc242316430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431" w:history="1">
        <w:r w:rsidRPr="00C1000E">
          <w:rPr>
            <w:rStyle w:val="Hyperlink"/>
            <w:noProof/>
          </w:rPr>
          <w:t>3.1.4</w:t>
        </w:r>
        <w:r>
          <w:rPr>
            <w:rFonts w:asciiTheme="minorHAnsi" w:eastAsiaTheme="minorEastAsia" w:hAnsiTheme="minorHAnsi" w:cstheme="minorBidi"/>
            <w:noProof/>
            <w:sz w:val="22"/>
            <w:szCs w:val="22"/>
          </w:rPr>
          <w:tab/>
        </w:r>
        <w:r w:rsidRPr="00C1000E">
          <w:rPr>
            <w:rStyle w:val="Hyperlink"/>
            <w:noProof/>
          </w:rPr>
          <w:t>Higher-Layer Triggered Events</w:t>
        </w:r>
        <w:r>
          <w:rPr>
            <w:noProof/>
            <w:webHidden/>
          </w:rPr>
          <w:tab/>
        </w:r>
        <w:r>
          <w:rPr>
            <w:noProof/>
            <w:webHidden/>
          </w:rPr>
          <w:fldChar w:fldCharType="begin"/>
        </w:r>
        <w:r>
          <w:rPr>
            <w:noProof/>
            <w:webHidden/>
          </w:rPr>
          <w:instrText xml:space="preserve"> PAGEREF _Toc242316431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432" w:history="1">
        <w:r w:rsidRPr="00C1000E">
          <w:rPr>
            <w:rStyle w:val="Hyperlink"/>
            <w:noProof/>
          </w:rPr>
          <w:t>3.1.5</w:t>
        </w:r>
        <w:r>
          <w:rPr>
            <w:rFonts w:asciiTheme="minorHAnsi" w:eastAsiaTheme="minorEastAsia" w:hAnsiTheme="minorHAnsi" w:cstheme="minorBidi"/>
            <w:noProof/>
            <w:sz w:val="22"/>
            <w:szCs w:val="22"/>
          </w:rPr>
          <w:tab/>
        </w:r>
        <w:r w:rsidRPr="00C1000E">
          <w:rPr>
            <w:rStyle w:val="Hyperlink"/>
            <w:noProof/>
          </w:rPr>
          <w:t>Message Processing Events and Sequencing Rules</w:t>
        </w:r>
        <w:r>
          <w:rPr>
            <w:noProof/>
            <w:webHidden/>
          </w:rPr>
          <w:tab/>
        </w:r>
        <w:r>
          <w:rPr>
            <w:noProof/>
            <w:webHidden/>
          </w:rPr>
          <w:fldChar w:fldCharType="begin"/>
        </w:r>
        <w:r>
          <w:rPr>
            <w:noProof/>
            <w:webHidden/>
          </w:rPr>
          <w:instrText xml:space="preserve"> PAGEREF _Toc242316432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433" w:history="1">
        <w:r w:rsidRPr="00C1000E">
          <w:rPr>
            <w:rStyle w:val="Hyperlink"/>
            <w:noProof/>
          </w:rPr>
          <w:t>3.1.5.1</w:t>
        </w:r>
        <w:r>
          <w:rPr>
            <w:rFonts w:asciiTheme="minorHAnsi" w:eastAsiaTheme="minorEastAsia" w:hAnsiTheme="minorHAnsi" w:cstheme="minorBidi"/>
            <w:noProof/>
            <w:sz w:val="22"/>
            <w:szCs w:val="22"/>
          </w:rPr>
          <w:tab/>
        </w:r>
        <w:r w:rsidRPr="00C1000E">
          <w:rPr>
            <w:rStyle w:val="Hyperlink"/>
            <w:noProof/>
          </w:rPr>
          <w:t>Discover</w:t>
        </w:r>
        <w:r>
          <w:rPr>
            <w:noProof/>
            <w:webHidden/>
          </w:rPr>
          <w:tab/>
        </w:r>
        <w:r>
          <w:rPr>
            <w:noProof/>
            <w:webHidden/>
          </w:rPr>
          <w:fldChar w:fldCharType="begin"/>
        </w:r>
        <w:r>
          <w:rPr>
            <w:noProof/>
            <w:webHidden/>
          </w:rPr>
          <w:instrText xml:space="preserve"> PAGEREF _Toc242316433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5"/>
        <w:rPr>
          <w:rFonts w:asciiTheme="minorHAnsi" w:eastAsiaTheme="minorEastAsia" w:hAnsiTheme="minorHAnsi" w:cstheme="minorBidi"/>
          <w:noProof/>
          <w:sz w:val="22"/>
          <w:szCs w:val="22"/>
        </w:rPr>
      </w:pPr>
      <w:hyperlink w:anchor="_Toc242316434" w:history="1">
        <w:r w:rsidRPr="00C1000E">
          <w:rPr>
            <w:rStyle w:val="Hyperlink"/>
            <w:noProof/>
          </w:rPr>
          <w:t>3.1.5.1.1</w:t>
        </w:r>
        <w:r>
          <w:rPr>
            <w:rFonts w:asciiTheme="minorHAnsi" w:eastAsiaTheme="minorEastAsia" w:hAnsiTheme="minorHAnsi" w:cstheme="minorBidi"/>
            <w:noProof/>
            <w:sz w:val="22"/>
            <w:szCs w:val="22"/>
          </w:rPr>
          <w:tab/>
        </w:r>
        <w:r w:rsidRPr="00C1000E">
          <w:rPr>
            <w:rStyle w:val="Hyperlink"/>
            <w:noProof/>
          </w:rPr>
          <w:t>Messages</w:t>
        </w:r>
        <w:r>
          <w:rPr>
            <w:noProof/>
            <w:webHidden/>
          </w:rPr>
          <w:tab/>
        </w:r>
        <w:r>
          <w:rPr>
            <w:noProof/>
            <w:webHidden/>
          </w:rPr>
          <w:fldChar w:fldCharType="begin"/>
        </w:r>
        <w:r>
          <w:rPr>
            <w:noProof/>
            <w:webHidden/>
          </w:rPr>
          <w:instrText xml:space="preserve"> PAGEREF _Toc242316434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35" w:history="1">
        <w:r w:rsidRPr="00C1000E">
          <w:rPr>
            <w:rStyle w:val="Hyperlink"/>
            <w:noProof/>
          </w:rPr>
          <w:t>3.1.5.1.1.1</w:t>
        </w:r>
        <w:r>
          <w:rPr>
            <w:rFonts w:asciiTheme="minorHAnsi" w:eastAsiaTheme="minorEastAsia" w:hAnsiTheme="minorHAnsi" w:cstheme="minorBidi"/>
            <w:noProof/>
            <w:sz w:val="22"/>
            <w:szCs w:val="22"/>
          </w:rPr>
          <w:tab/>
        </w:r>
        <w:r w:rsidRPr="00C1000E">
          <w:rPr>
            <w:rStyle w:val="Hyperlink"/>
            <w:noProof/>
          </w:rPr>
          <w:t>TMSCHEMA_MODEL</w:t>
        </w:r>
        <w:r>
          <w:rPr>
            <w:noProof/>
            <w:webHidden/>
          </w:rPr>
          <w:tab/>
        </w:r>
        <w:r>
          <w:rPr>
            <w:noProof/>
            <w:webHidden/>
          </w:rPr>
          <w:fldChar w:fldCharType="begin"/>
        </w:r>
        <w:r>
          <w:rPr>
            <w:noProof/>
            <w:webHidden/>
          </w:rPr>
          <w:instrText xml:space="preserve"> PAGEREF _Toc242316435 \h </w:instrText>
        </w:r>
        <w:r>
          <w:rPr>
            <w:noProof/>
            <w:webHidden/>
          </w:rPr>
        </w:r>
        <w:r>
          <w:rPr>
            <w:noProof/>
            <w:webHidden/>
          </w:rPr>
          <w:fldChar w:fldCharType="separate"/>
        </w:r>
        <w:r>
          <w:rPr>
            <w:noProof/>
            <w:webHidden/>
          </w:rPr>
          <w:t>79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36" w:history="1">
        <w:r w:rsidRPr="00C1000E">
          <w:rPr>
            <w:rStyle w:val="Hyperlink"/>
            <w:noProof/>
          </w:rPr>
          <w:t>3.1.5.1.1.1.1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_Toc242316436 \h </w:instrText>
        </w:r>
        <w:r>
          <w:rPr>
            <w:noProof/>
            <w:webHidden/>
          </w:rPr>
        </w:r>
        <w:r>
          <w:rPr>
            <w:noProof/>
            <w:webHidden/>
          </w:rPr>
          <w:fldChar w:fldCharType="separate"/>
        </w:r>
        <w:r>
          <w:rPr>
            <w:noProof/>
            <w:webHidden/>
          </w:rPr>
          <w:t>80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37" w:history="1">
        <w:r w:rsidRPr="00C1000E">
          <w:rPr>
            <w:rStyle w:val="Hyperlink"/>
            <w:noProof/>
          </w:rPr>
          <w:t>3.1.5.1.1.1.2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_Toc242316437 \h </w:instrText>
        </w:r>
        <w:r>
          <w:rPr>
            <w:noProof/>
            <w:webHidden/>
          </w:rPr>
        </w:r>
        <w:r>
          <w:rPr>
            <w:noProof/>
            <w:webHidden/>
          </w:rPr>
          <w:fldChar w:fldCharType="separate"/>
        </w:r>
        <w:r>
          <w:rPr>
            <w:noProof/>
            <w:webHidden/>
          </w:rPr>
          <w:t>80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38" w:history="1">
        <w:r w:rsidRPr="00C1000E">
          <w:rPr>
            <w:rStyle w:val="Hyperlink"/>
            <w:noProof/>
          </w:rPr>
          <w:t>3.1.5.1.1.1.2.1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_Toc242316438 \h </w:instrText>
        </w:r>
        <w:r>
          <w:rPr>
            <w:noProof/>
            <w:webHidden/>
          </w:rPr>
        </w:r>
        <w:r>
          <w:rPr>
            <w:noProof/>
            <w:webHidden/>
          </w:rPr>
          <w:fldChar w:fldCharType="separate"/>
        </w:r>
        <w:r>
          <w:rPr>
            <w:noProof/>
            <w:webHidden/>
          </w:rPr>
          <w:t>80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39" w:history="1">
        <w:r w:rsidRPr="00C1000E">
          <w:rPr>
            <w:rStyle w:val="Hyperlink"/>
            <w:noProof/>
          </w:rPr>
          <w:t>3.1.5.1.1.1.2.2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_Toc242316439 \h </w:instrText>
        </w:r>
        <w:r>
          <w:rPr>
            <w:noProof/>
            <w:webHidden/>
          </w:rPr>
        </w:r>
        <w:r>
          <w:rPr>
            <w:noProof/>
            <w:webHidden/>
          </w:rPr>
          <w:fldChar w:fldCharType="separate"/>
        </w:r>
        <w:r>
          <w:rPr>
            <w:noProof/>
            <w:webHidden/>
          </w:rPr>
          <w:t>82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40" w:history="1">
        <w:r w:rsidRPr="00C1000E">
          <w:rPr>
            <w:rStyle w:val="Hyperlink"/>
            <w:noProof/>
          </w:rPr>
          <w:t>3.1.5.1.1.2</w:t>
        </w:r>
        <w:r>
          <w:rPr>
            <w:rFonts w:asciiTheme="minorHAnsi" w:eastAsiaTheme="minorEastAsia" w:hAnsiTheme="minorHAnsi" w:cstheme="minorBidi"/>
            <w:noProof/>
            <w:sz w:val="22"/>
            <w:szCs w:val="22"/>
          </w:rPr>
          <w:tab/>
        </w:r>
        <w:r w:rsidRPr="00C1000E">
          <w:rPr>
            <w:rStyle w:val="Hyperlink"/>
            <w:noProof/>
          </w:rPr>
          <w:t>TMSCHEMA_DATA_SOURCES</w:t>
        </w:r>
        <w:r>
          <w:rPr>
            <w:noProof/>
            <w:webHidden/>
          </w:rPr>
          <w:tab/>
        </w:r>
        <w:r>
          <w:rPr>
            <w:noProof/>
            <w:webHidden/>
          </w:rPr>
          <w:fldChar w:fldCharType="begin"/>
        </w:r>
        <w:r>
          <w:rPr>
            <w:noProof/>
            <w:webHidden/>
          </w:rPr>
          <w:instrText xml:space="preserve"> PAGEREF _Toc242316440 \h </w:instrText>
        </w:r>
        <w:r>
          <w:rPr>
            <w:noProof/>
            <w:webHidden/>
          </w:rPr>
        </w:r>
        <w:r>
          <w:rPr>
            <w:noProof/>
            <w:webHidden/>
          </w:rPr>
          <w:fldChar w:fldCharType="separate"/>
        </w:r>
        <w:r>
          <w:rPr>
            <w:noProof/>
            <w:webHidden/>
          </w:rPr>
          <w:t>82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41" w:history="1">
        <w:r w:rsidRPr="00C1000E">
          <w:rPr>
            <w:rStyle w:val="Hyperlink"/>
            <w:noProof/>
          </w:rPr>
          <w:t>3.1.5.1.1.2.1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_Toc242316441 \h </w:instrText>
        </w:r>
        <w:r>
          <w:rPr>
            <w:noProof/>
            <w:webHidden/>
          </w:rPr>
        </w:r>
        <w:r>
          <w:rPr>
            <w:noProof/>
            <w:webHidden/>
          </w:rPr>
          <w:fldChar w:fldCharType="separate"/>
        </w:r>
        <w:r>
          <w:rPr>
            <w:noProof/>
            <w:webHidden/>
          </w:rPr>
          <w:t>82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42" w:history="1">
        <w:r w:rsidRPr="00C1000E">
          <w:rPr>
            <w:rStyle w:val="Hyperlink"/>
            <w:noProof/>
          </w:rPr>
          <w:t>3.1.5.1.1.2.2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_Toc242316442 \h </w:instrText>
        </w:r>
        <w:r>
          <w:rPr>
            <w:noProof/>
            <w:webHidden/>
          </w:rPr>
        </w:r>
        <w:r>
          <w:rPr>
            <w:noProof/>
            <w:webHidden/>
          </w:rPr>
          <w:fldChar w:fldCharType="separate"/>
        </w:r>
        <w:r>
          <w:rPr>
            <w:noProof/>
            <w:webHidden/>
          </w:rPr>
          <w:t>82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43" w:history="1">
        <w:r w:rsidRPr="00C1000E">
          <w:rPr>
            <w:rStyle w:val="Hyperlink"/>
            <w:noProof/>
          </w:rPr>
          <w:t>3.1.5.1.1.2.2.1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_Toc242316443 \h </w:instrText>
        </w:r>
        <w:r>
          <w:rPr>
            <w:noProof/>
            <w:webHidden/>
          </w:rPr>
        </w:r>
        <w:r>
          <w:rPr>
            <w:noProof/>
            <w:webHidden/>
          </w:rPr>
          <w:fldChar w:fldCharType="separate"/>
        </w:r>
        <w:r>
          <w:rPr>
            <w:noProof/>
            <w:webHidden/>
          </w:rPr>
          <w:t>82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44" w:history="1">
        <w:r w:rsidRPr="00C1000E">
          <w:rPr>
            <w:rStyle w:val="Hyperlink"/>
            <w:noProof/>
          </w:rPr>
          <w:t>3.1.5.1.1.2.2.2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_Toc242316444 \h </w:instrText>
        </w:r>
        <w:r>
          <w:rPr>
            <w:noProof/>
            <w:webHidden/>
          </w:rPr>
        </w:r>
        <w:r>
          <w:rPr>
            <w:noProof/>
            <w:webHidden/>
          </w:rPr>
          <w:fldChar w:fldCharType="separate"/>
        </w:r>
        <w:r>
          <w:rPr>
            <w:noProof/>
            <w:webHidden/>
          </w:rPr>
          <w:t>84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45" w:history="1">
        <w:r w:rsidRPr="00C1000E">
          <w:rPr>
            <w:rStyle w:val="Hyperlink"/>
            <w:noProof/>
          </w:rPr>
          <w:t>3.1.5.1.1.3</w:t>
        </w:r>
        <w:r>
          <w:rPr>
            <w:rFonts w:asciiTheme="minorHAnsi" w:eastAsiaTheme="minorEastAsia" w:hAnsiTheme="minorHAnsi" w:cstheme="minorBidi"/>
            <w:noProof/>
            <w:sz w:val="22"/>
            <w:szCs w:val="22"/>
          </w:rPr>
          <w:tab/>
        </w:r>
        <w:r w:rsidRPr="00C1000E">
          <w:rPr>
            <w:rStyle w:val="Hyperlink"/>
            <w:noProof/>
          </w:rPr>
          <w:t>TMSCHEMA_TABLES</w:t>
        </w:r>
        <w:r>
          <w:rPr>
            <w:noProof/>
            <w:webHidden/>
          </w:rPr>
          <w:tab/>
        </w:r>
        <w:r>
          <w:rPr>
            <w:noProof/>
            <w:webHidden/>
          </w:rPr>
          <w:fldChar w:fldCharType="begin"/>
        </w:r>
        <w:r>
          <w:rPr>
            <w:noProof/>
            <w:webHidden/>
          </w:rPr>
          <w:instrText xml:space="preserve"> PAGEREF _Toc242316445 \h </w:instrText>
        </w:r>
        <w:r>
          <w:rPr>
            <w:noProof/>
            <w:webHidden/>
          </w:rPr>
        </w:r>
        <w:r>
          <w:rPr>
            <w:noProof/>
            <w:webHidden/>
          </w:rPr>
          <w:fldChar w:fldCharType="separate"/>
        </w:r>
        <w:r>
          <w:rPr>
            <w:noProof/>
            <w:webHidden/>
          </w:rPr>
          <w:t>84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46" w:history="1">
        <w:r w:rsidRPr="00C1000E">
          <w:rPr>
            <w:rStyle w:val="Hyperlink"/>
            <w:noProof/>
          </w:rPr>
          <w:t>3.1.5.1.1.3.1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_Toc242316446 \h </w:instrText>
        </w:r>
        <w:r>
          <w:rPr>
            <w:noProof/>
            <w:webHidden/>
          </w:rPr>
        </w:r>
        <w:r>
          <w:rPr>
            <w:noProof/>
            <w:webHidden/>
          </w:rPr>
          <w:fldChar w:fldCharType="separate"/>
        </w:r>
        <w:r>
          <w:rPr>
            <w:noProof/>
            <w:webHidden/>
          </w:rPr>
          <w:t>84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47" w:history="1">
        <w:r w:rsidRPr="00C1000E">
          <w:rPr>
            <w:rStyle w:val="Hyperlink"/>
            <w:noProof/>
          </w:rPr>
          <w:t>3.1.5.1.1.3.2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_Toc242316447 \h </w:instrText>
        </w:r>
        <w:r>
          <w:rPr>
            <w:noProof/>
            <w:webHidden/>
          </w:rPr>
        </w:r>
        <w:r>
          <w:rPr>
            <w:noProof/>
            <w:webHidden/>
          </w:rPr>
          <w:fldChar w:fldCharType="separate"/>
        </w:r>
        <w:r>
          <w:rPr>
            <w:noProof/>
            <w:webHidden/>
          </w:rPr>
          <w:t>84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48" w:history="1">
        <w:r w:rsidRPr="00C1000E">
          <w:rPr>
            <w:rStyle w:val="Hyperlink"/>
            <w:noProof/>
          </w:rPr>
          <w:t>3.1.5.1.1.3.2.1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_Toc242316448 \h </w:instrText>
        </w:r>
        <w:r>
          <w:rPr>
            <w:noProof/>
            <w:webHidden/>
          </w:rPr>
        </w:r>
        <w:r>
          <w:rPr>
            <w:noProof/>
            <w:webHidden/>
          </w:rPr>
          <w:fldChar w:fldCharType="separate"/>
        </w:r>
        <w:r>
          <w:rPr>
            <w:noProof/>
            <w:webHidden/>
          </w:rPr>
          <w:t>84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49" w:history="1">
        <w:r w:rsidRPr="00C1000E">
          <w:rPr>
            <w:rStyle w:val="Hyperlink"/>
            <w:noProof/>
          </w:rPr>
          <w:t>3.1.5.1.1.3.2.2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_Toc242316449 \h </w:instrText>
        </w:r>
        <w:r>
          <w:rPr>
            <w:noProof/>
            <w:webHidden/>
          </w:rPr>
        </w:r>
        <w:r>
          <w:rPr>
            <w:noProof/>
            <w:webHidden/>
          </w:rPr>
          <w:fldChar w:fldCharType="separate"/>
        </w:r>
        <w:r>
          <w:rPr>
            <w:noProof/>
            <w:webHidden/>
          </w:rPr>
          <w:t>86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50" w:history="1">
        <w:r w:rsidRPr="00C1000E">
          <w:rPr>
            <w:rStyle w:val="Hyperlink"/>
            <w:noProof/>
          </w:rPr>
          <w:t>3.1.5.1.1.4</w:t>
        </w:r>
        <w:r>
          <w:rPr>
            <w:rFonts w:asciiTheme="minorHAnsi" w:eastAsiaTheme="minorEastAsia" w:hAnsiTheme="minorHAnsi" w:cstheme="minorBidi"/>
            <w:noProof/>
            <w:sz w:val="22"/>
            <w:szCs w:val="22"/>
          </w:rPr>
          <w:tab/>
        </w:r>
        <w:r w:rsidRPr="00C1000E">
          <w:rPr>
            <w:rStyle w:val="Hyperlink"/>
            <w:noProof/>
          </w:rPr>
          <w:t>TMSCHEMA_COLUMNS</w:t>
        </w:r>
        <w:r>
          <w:rPr>
            <w:noProof/>
            <w:webHidden/>
          </w:rPr>
          <w:tab/>
        </w:r>
        <w:r>
          <w:rPr>
            <w:noProof/>
            <w:webHidden/>
          </w:rPr>
          <w:fldChar w:fldCharType="begin"/>
        </w:r>
        <w:r>
          <w:rPr>
            <w:noProof/>
            <w:webHidden/>
          </w:rPr>
          <w:instrText xml:space="preserve"> PAGEREF _Toc242316450 \h </w:instrText>
        </w:r>
        <w:r>
          <w:rPr>
            <w:noProof/>
            <w:webHidden/>
          </w:rPr>
        </w:r>
        <w:r>
          <w:rPr>
            <w:noProof/>
            <w:webHidden/>
          </w:rPr>
          <w:fldChar w:fldCharType="separate"/>
        </w:r>
        <w:r>
          <w:rPr>
            <w:noProof/>
            <w:webHidden/>
          </w:rPr>
          <w:t>86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51" w:history="1">
        <w:r w:rsidRPr="00C1000E">
          <w:rPr>
            <w:rStyle w:val="Hyperlink"/>
            <w:noProof/>
          </w:rPr>
          <w:t>3.1.5.1.1.4.1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_Toc242316451 \h </w:instrText>
        </w:r>
        <w:r>
          <w:rPr>
            <w:noProof/>
            <w:webHidden/>
          </w:rPr>
        </w:r>
        <w:r>
          <w:rPr>
            <w:noProof/>
            <w:webHidden/>
          </w:rPr>
          <w:fldChar w:fldCharType="separate"/>
        </w:r>
        <w:r>
          <w:rPr>
            <w:noProof/>
            <w:webHidden/>
          </w:rPr>
          <w:t>86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52" w:history="1">
        <w:r w:rsidRPr="00C1000E">
          <w:rPr>
            <w:rStyle w:val="Hyperlink"/>
            <w:noProof/>
          </w:rPr>
          <w:t>3.1.5.1.1.4.2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_Toc242316452 \h </w:instrText>
        </w:r>
        <w:r>
          <w:rPr>
            <w:noProof/>
            <w:webHidden/>
          </w:rPr>
        </w:r>
        <w:r>
          <w:rPr>
            <w:noProof/>
            <w:webHidden/>
          </w:rPr>
          <w:fldChar w:fldCharType="separate"/>
        </w:r>
        <w:r>
          <w:rPr>
            <w:noProof/>
            <w:webHidden/>
          </w:rPr>
          <w:t>86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53" w:history="1">
        <w:r w:rsidRPr="00C1000E">
          <w:rPr>
            <w:rStyle w:val="Hyperlink"/>
            <w:noProof/>
          </w:rPr>
          <w:t>3.1.5.1.1.4.2.1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_Toc242316453 \h </w:instrText>
        </w:r>
        <w:r>
          <w:rPr>
            <w:noProof/>
            <w:webHidden/>
          </w:rPr>
        </w:r>
        <w:r>
          <w:rPr>
            <w:noProof/>
            <w:webHidden/>
          </w:rPr>
          <w:fldChar w:fldCharType="separate"/>
        </w:r>
        <w:r>
          <w:rPr>
            <w:noProof/>
            <w:webHidden/>
          </w:rPr>
          <w:t>86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54" w:history="1">
        <w:r w:rsidRPr="00C1000E">
          <w:rPr>
            <w:rStyle w:val="Hyperlink"/>
            <w:noProof/>
          </w:rPr>
          <w:t>3.1.5.1.1.4.2.2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_Toc242316454 \h </w:instrText>
        </w:r>
        <w:r>
          <w:rPr>
            <w:noProof/>
            <w:webHidden/>
          </w:rPr>
        </w:r>
        <w:r>
          <w:rPr>
            <w:noProof/>
            <w:webHidden/>
          </w:rPr>
          <w:fldChar w:fldCharType="separate"/>
        </w:r>
        <w:r>
          <w:rPr>
            <w:noProof/>
            <w:webHidden/>
          </w:rPr>
          <w:t>89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55" w:history="1">
        <w:r w:rsidRPr="00C1000E">
          <w:rPr>
            <w:rStyle w:val="Hyperlink"/>
            <w:noProof/>
          </w:rPr>
          <w:t>3.1.5.1.1.5</w:t>
        </w:r>
        <w:r>
          <w:rPr>
            <w:rFonts w:asciiTheme="minorHAnsi" w:eastAsiaTheme="minorEastAsia" w:hAnsiTheme="minorHAnsi" w:cstheme="minorBidi"/>
            <w:noProof/>
            <w:sz w:val="22"/>
            <w:szCs w:val="22"/>
          </w:rPr>
          <w:tab/>
        </w:r>
        <w:r w:rsidRPr="00C1000E">
          <w:rPr>
            <w:rStyle w:val="Hyperlink"/>
            <w:noProof/>
          </w:rPr>
          <w:t>TMSCHEMA_ATTRIBUTE_HIERARCHIES</w:t>
        </w:r>
        <w:r>
          <w:rPr>
            <w:noProof/>
            <w:webHidden/>
          </w:rPr>
          <w:tab/>
        </w:r>
        <w:r>
          <w:rPr>
            <w:noProof/>
            <w:webHidden/>
          </w:rPr>
          <w:fldChar w:fldCharType="begin"/>
        </w:r>
        <w:r>
          <w:rPr>
            <w:noProof/>
            <w:webHidden/>
          </w:rPr>
          <w:instrText xml:space="preserve"> PAGEREF _Toc242316455 \h </w:instrText>
        </w:r>
        <w:r>
          <w:rPr>
            <w:noProof/>
            <w:webHidden/>
          </w:rPr>
        </w:r>
        <w:r>
          <w:rPr>
            <w:noProof/>
            <w:webHidden/>
          </w:rPr>
          <w:fldChar w:fldCharType="separate"/>
        </w:r>
        <w:r>
          <w:rPr>
            <w:noProof/>
            <w:webHidden/>
          </w:rPr>
          <w:t>89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56" w:history="1">
        <w:r w:rsidRPr="00C1000E">
          <w:rPr>
            <w:rStyle w:val="Hyperlink"/>
            <w:noProof/>
          </w:rPr>
          <w:t>3.1.5.1.1.5.1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_Toc242316456 \h </w:instrText>
        </w:r>
        <w:r>
          <w:rPr>
            <w:noProof/>
            <w:webHidden/>
          </w:rPr>
        </w:r>
        <w:r>
          <w:rPr>
            <w:noProof/>
            <w:webHidden/>
          </w:rPr>
          <w:fldChar w:fldCharType="separate"/>
        </w:r>
        <w:r>
          <w:rPr>
            <w:noProof/>
            <w:webHidden/>
          </w:rPr>
          <w:t>89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57" w:history="1">
        <w:r w:rsidRPr="00C1000E">
          <w:rPr>
            <w:rStyle w:val="Hyperlink"/>
            <w:noProof/>
          </w:rPr>
          <w:t>3.1.5.1.1.5.2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_Toc242316457 \h </w:instrText>
        </w:r>
        <w:r>
          <w:rPr>
            <w:noProof/>
            <w:webHidden/>
          </w:rPr>
        </w:r>
        <w:r>
          <w:rPr>
            <w:noProof/>
            <w:webHidden/>
          </w:rPr>
          <w:fldChar w:fldCharType="separate"/>
        </w:r>
        <w:r>
          <w:rPr>
            <w:noProof/>
            <w:webHidden/>
          </w:rPr>
          <w:t>89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58" w:history="1">
        <w:r w:rsidRPr="00C1000E">
          <w:rPr>
            <w:rStyle w:val="Hyperlink"/>
            <w:noProof/>
          </w:rPr>
          <w:t>3.1.5.1.1.5.2.1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_Toc242316458 \h </w:instrText>
        </w:r>
        <w:r>
          <w:rPr>
            <w:noProof/>
            <w:webHidden/>
          </w:rPr>
        </w:r>
        <w:r>
          <w:rPr>
            <w:noProof/>
            <w:webHidden/>
          </w:rPr>
          <w:fldChar w:fldCharType="separate"/>
        </w:r>
        <w:r>
          <w:rPr>
            <w:noProof/>
            <w:webHidden/>
          </w:rPr>
          <w:t>89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59" w:history="1">
        <w:r w:rsidRPr="00C1000E">
          <w:rPr>
            <w:rStyle w:val="Hyperlink"/>
            <w:noProof/>
          </w:rPr>
          <w:t>3.1.5.1.1.5.2.2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_Toc242316459 \h </w:instrText>
        </w:r>
        <w:r>
          <w:rPr>
            <w:noProof/>
            <w:webHidden/>
          </w:rPr>
        </w:r>
        <w:r>
          <w:rPr>
            <w:noProof/>
            <w:webHidden/>
          </w:rPr>
          <w:fldChar w:fldCharType="separate"/>
        </w:r>
        <w:r>
          <w:rPr>
            <w:noProof/>
            <w:webHidden/>
          </w:rPr>
          <w:t>90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60" w:history="1">
        <w:r w:rsidRPr="00C1000E">
          <w:rPr>
            <w:rStyle w:val="Hyperlink"/>
            <w:noProof/>
          </w:rPr>
          <w:t>3.1.5.1.1.6</w:t>
        </w:r>
        <w:r>
          <w:rPr>
            <w:rFonts w:asciiTheme="minorHAnsi" w:eastAsiaTheme="minorEastAsia" w:hAnsiTheme="minorHAnsi" w:cstheme="minorBidi"/>
            <w:noProof/>
            <w:sz w:val="22"/>
            <w:szCs w:val="22"/>
          </w:rPr>
          <w:tab/>
        </w:r>
        <w:r w:rsidRPr="00C1000E">
          <w:rPr>
            <w:rStyle w:val="Hyperlink"/>
            <w:noProof/>
          </w:rPr>
          <w:t>TMSCHEMA_PARTITIONS</w:t>
        </w:r>
        <w:r>
          <w:rPr>
            <w:noProof/>
            <w:webHidden/>
          </w:rPr>
          <w:tab/>
        </w:r>
        <w:r>
          <w:rPr>
            <w:noProof/>
            <w:webHidden/>
          </w:rPr>
          <w:fldChar w:fldCharType="begin"/>
        </w:r>
        <w:r>
          <w:rPr>
            <w:noProof/>
            <w:webHidden/>
          </w:rPr>
          <w:instrText xml:space="preserve"> PAGEREF _Toc242316460 \h </w:instrText>
        </w:r>
        <w:r>
          <w:rPr>
            <w:noProof/>
            <w:webHidden/>
          </w:rPr>
        </w:r>
        <w:r>
          <w:rPr>
            <w:noProof/>
            <w:webHidden/>
          </w:rPr>
          <w:fldChar w:fldCharType="separate"/>
        </w:r>
        <w:r>
          <w:rPr>
            <w:noProof/>
            <w:webHidden/>
          </w:rPr>
          <w:t>90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61" w:history="1">
        <w:r w:rsidRPr="00C1000E">
          <w:rPr>
            <w:rStyle w:val="Hyperlink"/>
            <w:noProof/>
          </w:rPr>
          <w:t>3.1.5.1.1.6.1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_Toc242316461 \h </w:instrText>
        </w:r>
        <w:r>
          <w:rPr>
            <w:noProof/>
            <w:webHidden/>
          </w:rPr>
        </w:r>
        <w:r>
          <w:rPr>
            <w:noProof/>
            <w:webHidden/>
          </w:rPr>
          <w:fldChar w:fldCharType="separate"/>
        </w:r>
        <w:r>
          <w:rPr>
            <w:noProof/>
            <w:webHidden/>
          </w:rPr>
          <w:t>90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62" w:history="1">
        <w:r w:rsidRPr="00C1000E">
          <w:rPr>
            <w:rStyle w:val="Hyperlink"/>
            <w:noProof/>
          </w:rPr>
          <w:t>3.1.5.1.1.6.2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_Toc242316462 \h </w:instrText>
        </w:r>
        <w:r>
          <w:rPr>
            <w:noProof/>
            <w:webHidden/>
          </w:rPr>
        </w:r>
        <w:r>
          <w:rPr>
            <w:noProof/>
            <w:webHidden/>
          </w:rPr>
          <w:fldChar w:fldCharType="separate"/>
        </w:r>
        <w:r>
          <w:rPr>
            <w:noProof/>
            <w:webHidden/>
          </w:rPr>
          <w:t>90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63" w:history="1">
        <w:r w:rsidRPr="00C1000E">
          <w:rPr>
            <w:rStyle w:val="Hyperlink"/>
            <w:noProof/>
          </w:rPr>
          <w:t>3.1.5.1.1.6.2.1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_Toc242316463 \h </w:instrText>
        </w:r>
        <w:r>
          <w:rPr>
            <w:noProof/>
            <w:webHidden/>
          </w:rPr>
        </w:r>
        <w:r>
          <w:rPr>
            <w:noProof/>
            <w:webHidden/>
          </w:rPr>
          <w:fldChar w:fldCharType="separate"/>
        </w:r>
        <w:r>
          <w:rPr>
            <w:noProof/>
            <w:webHidden/>
          </w:rPr>
          <w:t>90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64" w:history="1">
        <w:r w:rsidRPr="00C1000E">
          <w:rPr>
            <w:rStyle w:val="Hyperlink"/>
            <w:noProof/>
          </w:rPr>
          <w:t>3.1.5.1.1.6.2.2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_Toc242316464 \h </w:instrText>
        </w:r>
        <w:r>
          <w:rPr>
            <w:noProof/>
            <w:webHidden/>
          </w:rPr>
        </w:r>
        <w:r>
          <w:rPr>
            <w:noProof/>
            <w:webHidden/>
          </w:rPr>
          <w:fldChar w:fldCharType="separate"/>
        </w:r>
        <w:r>
          <w:rPr>
            <w:noProof/>
            <w:webHidden/>
          </w:rPr>
          <w:t>92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65" w:history="1">
        <w:r w:rsidRPr="00C1000E">
          <w:rPr>
            <w:rStyle w:val="Hyperlink"/>
            <w:noProof/>
          </w:rPr>
          <w:t>3.1.5.1.1.7</w:t>
        </w:r>
        <w:r>
          <w:rPr>
            <w:rFonts w:asciiTheme="minorHAnsi" w:eastAsiaTheme="minorEastAsia" w:hAnsiTheme="minorHAnsi" w:cstheme="minorBidi"/>
            <w:noProof/>
            <w:sz w:val="22"/>
            <w:szCs w:val="22"/>
          </w:rPr>
          <w:tab/>
        </w:r>
        <w:r w:rsidRPr="00C1000E">
          <w:rPr>
            <w:rStyle w:val="Hyperlink"/>
            <w:noProof/>
          </w:rPr>
          <w:t>TMSCHEMA_RELATIONSHIPS</w:t>
        </w:r>
        <w:r>
          <w:rPr>
            <w:noProof/>
            <w:webHidden/>
          </w:rPr>
          <w:tab/>
        </w:r>
        <w:r>
          <w:rPr>
            <w:noProof/>
            <w:webHidden/>
          </w:rPr>
          <w:fldChar w:fldCharType="begin"/>
        </w:r>
        <w:r>
          <w:rPr>
            <w:noProof/>
            <w:webHidden/>
          </w:rPr>
          <w:instrText xml:space="preserve"> PAGEREF _Toc242316465 \h </w:instrText>
        </w:r>
        <w:r>
          <w:rPr>
            <w:noProof/>
            <w:webHidden/>
          </w:rPr>
        </w:r>
        <w:r>
          <w:rPr>
            <w:noProof/>
            <w:webHidden/>
          </w:rPr>
          <w:fldChar w:fldCharType="separate"/>
        </w:r>
        <w:r>
          <w:rPr>
            <w:noProof/>
            <w:webHidden/>
          </w:rPr>
          <w:t>92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66" w:history="1">
        <w:r w:rsidRPr="00C1000E">
          <w:rPr>
            <w:rStyle w:val="Hyperlink"/>
            <w:noProof/>
          </w:rPr>
          <w:t>3.1.5.1.1.7.1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_Toc242316466 \h </w:instrText>
        </w:r>
        <w:r>
          <w:rPr>
            <w:noProof/>
            <w:webHidden/>
          </w:rPr>
        </w:r>
        <w:r>
          <w:rPr>
            <w:noProof/>
            <w:webHidden/>
          </w:rPr>
          <w:fldChar w:fldCharType="separate"/>
        </w:r>
        <w:r>
          <w:rPr>
            <w:noProof/>
            <w:webHidden/>
          </w:rPr>
          <w:t>92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67" w:history="1">
        <w:r w:rsidRPr="00C1000E">
          <w:rPr>
            <w:rStyle w:val="Hyperlink"/>
            <w:noProof/>
          </w:rPr>
          <w:t>3.1.5.1.1.7.2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_Toc242316467 \h </w:instrText>
        </w:r>
        <w:r>
          <w:rPr>
            <w:noProof/>
            <w:webHidden/>
          </w:rPr>
        </w:r>
        <w:r>
          <w:rPr>
            <w:noProof/>
            <w:webHidden/>
          </w:rPr>
          <w:fldChar w:fldCharType="separate"/>
        </w:r>
        <w:r>
          <w:rPr>
            <w:noProof/>
            <w:webHidden/>
          </w:rPr>
          <w:t>92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68" w:history="1">
        <w:r w:rsidRPr="00C1000E">
          <w:rPr>
            <w:rStyle w:val="Hyperlink"/>
            <w:noProof/>
          </w:rPr>
          <w:t>3.1.5.1.1.7.2.1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_Toc242316468 \h </w:instrText>
        </w:r>
        <w:r>
          <w:rPr>
            <w:noProof/>
            <w:webHidden/>
          </w:rPr>
        </w:r>
        <w:r>
          <w:rPr>
            <w:noProof/>
            <w:webHidden/>
          </w:rPr>
          <w:fldChar w:fldCharType="separate"/>
        </w:r>
        <w:r>
          <w:rPr>
            <w:noProof/>
            <w:webHidden/>
          </w:rPr>
          <w:t>92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69" w:history="1">
        <w:r w:rsidRPr="00C1000E">
          <w:rPr>
            <w:rStyle w:val="Hyperlink"/>
            <w:noProof/>
          </w:rPr>
          <w:t>3.1.5.1.1.7.2.2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_Toc242316469 \h </w:instrText>
        </w:r>
        <w:r>
          <w:rPr>
            <w:noProof/>
            <w:webHidden/>
          </w:rPr>
        </w:r>
        <w:r>
          <w:rPr>
            <w:noProof/>
            <w:webHidden/>
          </w:rPr>
          <w:fldChar w:fldCharType="separate"/>
        </w:r>
        <w:r>
          <w:rPr>
            <w:noProof/>
            <w:webHidden/>
          </w:rPr>
          <w:t>94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70" w:history="1">
        <w:r w:rsidRPr="00C1000E">
          <w:rPr>
            <w:rStyle w:val="Hyperlink"/>
            <w:noProof/>
          </w:rPr>
          <w:t>3.1.5.1.1.8</w:t>
        </w:r>
        <w:r>
          <w:rPr>
            <w:rFonts w:asciiTheme="minorHAnsi" w:eastAsiaTheme="minorEastAsia" w:hAnsiTheme="minorHAnsi" w:cstheme="minorBidi"/>
            <w:noProof/>
            <w:sz w:val="22"/>
            <w:szCs w:val="22"/>
          </w:rPr>
          <w:tab/>
        </w:r>
        <w:r w:rsidRPr="00C1000E">
          <w:rPr>
            <w:rStyle w:val="Hyperlink"/>
            <w:noProof/>
          </w:rPr>
          <w:t>TMSCHEMA_MEASURES</w:t>
        </w:r>
        <w:r>
          <w:rPr>
            <w:noProof/>
            <w:webHidden/>
          </w:rPr>
          <w:tab/>
        </w:r>
        <w:r>
          <w:rPr>
            <w:noProof/>
            <w:webHidden/>
          </w:rPr>
          <w:fldChar w:fldCharType="begin"/>
        </w:r>
        <w:r>
          <w:rPr>
            <w:noProof/>
            <w:webHidden/>
          </w:rPr>
          <w:instrText xml:space="preserve"> PAGEREF _Toc242316470 \h </w:instrText>
        </w:r>
        <w:r>
          <w:rPr>
            <w:noProof/>
            <w:webHidden/>
          </w:rPr>
        </w:r>
        <w:r>
          <w:rPr>
            <w:noProof/>
            <w:webHidden/>
          </w:rPr>
          <w:fldChar w:fldCharType="separate"/>
        </w:r>
        <w:r>
          <w:rPr>
            <w:noProof/>
            <w:webHidden/>
          </w:rPr>
          <w:t>94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71" w:history="1">
        <w:r w:rsidRPr="00C1000E">
          <w:rPr>
            <w:rStyle w:val="Hyperlink"/>
            <w:noProof/>
          </w:rPr>
          <w:t>3.1.5.1.1.8.1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_Toc242316471 \h </w:instrText>
        </w:r>
        <w:r>
          <w:rPr>
            <w:noProof/>
            <w:webHidden/>
          </w:rPr>
        </w:r>
        <w:r>
          <w:rPr>
            <w:noProof/>
            <w:webHidden/>
          </w:rPr>
          <w:fldChar w:fldCharType="separate"/>
        </w:r>
        <w:r>
          <w:rPr>
            <w:noProof/>
            <w:webHidden/>
          </w:rPr>
          <w:t>94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72" w:history="1">
        <w:r w:rsidRPr="00C1000E">
          <w:rPr>
            <w:rStyle w:val="Hyperlink"/>
            <w:noProof/>
          </w:rPr>
          <w:t>3.1.5.1.1.8.2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_Toc242316472 \h </w:instrText>
        </w:r>
        <w:r>
          <w:rPr>
            <w:noProof/>
            <w:webHidden/>
          </w:rPr>
        </w:r>
        <w:r>
          <w:rPr>
            <w:noProof/>
            <w:webHidden/>
          </w:rPr>
          <w:fldChar w:fldCharType="separate"/>
        </w:r>
        <w:r>
          <w:rPr>
            <w:noProof/>
            <w:webHidden/>
          </w:rPr>
          <w:t>94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73" w:history="1">
        <w:r w:rsidRPr="00C1000E">
          <w:rPr>
            <w:rStyle w:val="Hyperlink"/>
            <w:noProof/>
          </w:rPr>
          <w:t>3.1.5.1.1.8.2.1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_Toc242316473 \h </w:instrText>
        </w:r>
        <w:r>
          <w:rPr>
            <w:noProof/>
            <w:webHidden/>
          </w:rPr>
        </w:r>
        <w:r>
          <w:rPr>
            <w:noProof/>
            <w:webHidden/>
          </w:rPr>
          <w:fldChar w:fldCharType="separate"/>
        </w:r>
        <w:r>
          <w:rPr>
            <w:noProof/>
            <w:webHidden/>
          </w:rPr>
          <w:t>95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74" w:history="1">
        <w:r w:rsidRPr="00C1000E">
          <w:rPr>
            <w:rStyle w:val="Hyperlink"/>
            <w:noProof/>
          </w:rPr>
          <w:t>3.1.5.1.1.8.2.2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_Toc242316474 \h </w:instrText>
        </w:r>
        <w:r>
          <w:rPr>
            <w:noProof/>
            <w:webHidden/>
          </w:rPr>
        </w:r>
        <w:r>
          <w:rPr>
            <w:noProof/>
            <w:webHidden/>
          </w:rPr>
          <w:fldChar w:fldCharType="separate"/>
        </w:r>
        <w:r>
          <w:rPr>
            <w:noProof/>
            <w:webHidden/>
          </w:rPr>
          <w:t>96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75" w:history="1">
        <w:r w:rsidRPr="00C1000E">
          <w:rPr>
            <w:rStyle w:val="Hyperlink"/>
            <w:noProof/>
          </w:rPr>
          <w:t>3.1.5.1.1.9</w:t>
        </w:r>
        <w:r>
          <w:rPr>
            <w:rFonts w:asciiTheme="minorHAnsi" w:eastAsiaTheme="minorEastAsia" w:hAnsiTheme="minorHAnsi" w:cstheme="minorBidi"/>
            <w:noProof/>
            <w:sz w:val="22"/>
            <w:szCs w:val="22"/>
          </w:rPr>
          <w:tab/>
        </w:r>
        <w:r w:rsidRPr="00C1000E">
          <w:rPr>
            <w:rStyle w:val="Hyperlink"/>
            <w:noProof/>
          </w:rPr>
          <w:t>TMSCHEMA_HIERARCHIES</w:t>
        </w:r>
        <w:r>
          <w:rPr>
            <w:noProof/>
            <w:webHidden/>
          </w:rPr>
          <w:tab/>
        </w:r>
        <w:r>
          <w:rPr>
            <w:noProof/>
            <w:webHidden/>
          </w:rPr>
          <w:fldChar w:fldCharType="begin"/>
        </w:r>
        <w:r>
          <w:rPr>
            <w:noProof/>
            <w:webHidden/>
          </w:rPr>
          <w:instrText xml:space="preserve"> PAGEREF _Toc242316475 \h </w:instrText>
        </w:r>
        <w:r>
          <w:rPr>
            <w:noProof/>
            <w:webHidden/>
          </w:rPr>
        </w:r>
        <w:r>
          <w:rPr>
            <w:noProof/>
            <w:webHidden/>
          </w:rPr>
          <w:fldChar w:fldCharType="separate"/>
        </w:r>
        <w:r>
          <w:rPr>
            <w:noProof/>
            <w:webHidden/>
          </w:rPr>
          <w:t>96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76" w:history="1">
        <w:r w:rsidRPr="00C1000E">
          <w:rPr>
            <w:rStyle w:val="Hyperlink"/>
            <w:noProof/>
          </w:rPr>
          <w:t>3.1.5.1.1.9.1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_Toc242316476 \h </w:instrText>
        </w:r>
        <w:r>
          <w:rPr>
            <w:noProof/>
            <w:webHidden/>
          </w:rPr>
        </w:r>
        <w:r>
          <w:rPr>
            <w:noProof/>
            <w:webHidden/>
          </w:rPr>
          <w:fldChar w:fldCharType="separate"/>
        </w:r>
        <w:r>
          <w:rPr>
            <w:noProof/>
            <w:webHidden/>
          </w:rPr>
          <w:t>96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77" w:history="1">
        <w:r w:rsidRPr="00C1000E">
          <w:rPr>
            <w:rStyle w:val="Hyperlink"/>
            <w:noProof/>
          </w:rPr>
          <w:t>3.1.5.1.1.9.2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_Toc242316477 \h </w:instrText>
        </w:r>
        <w:r>
          <w:rPr>
            <w:noProof/>
            <w:webHidden/>
          </w:rPr>
        </w:r>
        <w:r>
          <w:rPr>
            <w:noProof/>
            <w:webHidden/>
          </w:rPr>
          <w:fldChar w:fldCharType="separate"/>
        </w:r>
        <w:r>
          <w:rPr>
            <w:noProof/>
            <w:webHidden/>
          </w:rPr>
          <w:t>96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78" w:history="1">
        <w:r w:rsidRPr="00C1000E">
          <w:rPr>
            <w:rStyle w:val="Hyperlink"/>
            <w:noProof/>
          </w:rPr>
          <w:t>3.1.5.1.1.9.2.1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_Toc242316478 \h </w:instrText>
        </w:r>
        <w:r>
          <w:rPr>
            <w:noProof/>
            <w:webHidden/>
          </w:rPr>
        </w:r>
        <w:r>
          <w:rPr>
            <w:noProof/>
            <w:webHidden/>
          </w:rPr>
          <w:fldChar w:fldCharType="separate"/>
        </w:r>
        <w:r>
          <w:rPr>
            <w:noProof/>
            <w:webHidden/>
          </w:rPr>
          <w:t>96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79" w:history="1">
        <w:r w:rsidRPr="00C1000E">
          <w:rPr>
            <w:rStyle w:val="Hyperlink"/>
            <w:noProof/>
          </w:rPr>
          <w:t>3.1.5.1.1.9.2.2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_Toc242316479 \h </w:instrText>
        </w:r>
        <w:r>
          <w:rPr>
            <w:noProof/>
            <w:webHidden/>
          </w:rPr>
        </w:r>
        <w:r>
          <w:rPr>
            <w:noProof/>
            <w:webHidden/>
          </w:rPr>
          <w:fldChar w:fldCharType="separate"/>
        </w:r>
        <w:r>
          <w:rPr>
            <w:noProof/>
            <w:webHidden/>
          </w:rPr>
          <w:t>98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80" w:history="1">
        <w:r w:rsidRPr="00C1000E">
          <w:rPr>
            <w:rStyle w:val="Hyperlink"/>
            <w:noProof/>
          </w:rPr>
          <w:t>3.1.5.1.1.10</w:t>
        </w:r>
        <w:r>
          <w:rPr>
            <w:rFonts w:asciiTheme="minorHAnsi" w:eastAsiaTheme="minorEastAsia" w:hAnsiTheme="minorHAnsi" w:cstheme="minorBidi"/>
            <w:noProof/>
            <w:sz w:val="22"/>
            <w:szCs w:val="22"/>
          </w:rPr>
          <w:tab/>
        </w:r>
        <w:r w:rsidRPr="00C1000E">
          <w:rPr>
            <w:rStyle w:val="Hyperlink"/>
            <w:noProof/>
          </w:rPr>
          <w:t>TMSCHEMA_LEVELS</w:t>
        </w:r>
        <w:r>
          <w:rPr>
            <w:noProof/>
            <w:webHidden/>
          </w:rPr>
          <w:tab/>
        </w:r>
        <w:r>
          <w:rPr>
            <w:noProof/>
            <w:webHidden/>
          </w:rPr>
          <w:fldChar w:fldCharType="begin"/>
        </w:r>
        <w:r>
          <w:rPr>
            <w:noProof/>
            <w:webHidden/>
          </w:rPr>
          <w:instrText xml:space="preserve"> PAGEREF _Toc242316480 \h </w:instrText>
        </w:r>
        <w:r>
          <w:rPr>
            <w:noProof/>
            <w:webHidden/>
          </w:rPr>
        </w:r>
        <w:r>
          <w:rPr>
            <w:noProof/>
            <w:webHidden/>
          </w:rPr>
          <w:fldChar w:fldCharType="separate"/>
        </w:r>
        <w:r>
          <w:rPr>
            <w:noProof/>
            <w:webHidden/>
          </w:rPr>
          <w:t>98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81" w:history="1">
        <w:r w:rsidRPr="00C1000E">
          <w:rPr>
            <w:rStyle w:val="Hyperlink"/>
            <w:noProof/>
          </w:rPr>
          <w:t>3.1.5.1.1.10.1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_Toc242316481 \h </w:instrText>
        </w:r>
        <w:r>
          <w:rPr>
            <w:noProof/>
            <w:webHidden/>
          </w:rPr>
        </w:r>
        <w:r>
          <w:rPr>
            <w:noProof/>
            <w:webHidden/>
          </w:rPr>
          <w:fldChar w:fldCharType="separate"/>
        </w:r>
        <w:r>
          <w:rPr>
            <w:noProof/>
            <w:webHidden/>
          </w:rPr>
          <w:t>98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82" w:history="1">
        <w:r w:rsidRPr="00C1000E">
          <w:rPr>
            <w:rStyle w:val="Hyperlink"/>
            <w:noProof/>
          </w:rPr>
          <w:t>3.1.5.1.1.10.2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_Toc242316482 \h </w:instrText>
        </w:r>
        <w:r>
          <w:rPr>
            <w:noProof/>
            <w:webHidden/>
          </w:rPr>
        </w:r>
        <w:r>
          <w:rPr>
            <w:noProof/>
            <w:webHidden/>
          </w:rPr>
          <w:fldChar w:fldCharType="separate"/>
        </w:r>
        <w:r>
          <w:rPr>
            <w:noProof/>
            <w:webHidden/>
          </w:rPr>
          <w:t>98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83" w:history="1">
        <w:r w:rsidRPr="00C1000E">
          <w:rPr>
            <w:rStyle w:val="Hyperlink"/>
            <w:noProof/>
          </w:rPr>
          <w:t>3.1.5.1.1.10.2.1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_Toc242316483 \h </w:instrText>
        </w:r>
        <w:r>
          <w:rPr>
            <w:noProof/>
            <w:webHidden/>
          </w:rPr>
        </w:r>
        <w:r>
          <w:rPr>
            <w:noProof/>
            <w:webHidden/>
          </w:rPr>
          <w:fldChar w:fldCharType="separate"/>
        </w:r>
        <w:r>
          <w:rPr>
            <w:noProof/>
            <w:webHidden/>
          </w:rPr>
          <w:t>98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84" w:history="1">
        <w:r w:rsidRPr="00C1000E">
          <w:rPr>
            <w:rStyle w:val="Hyperlink"/>
            <w:noProof/>
          </w:rPr>
          <w:t>3.1.5.1.1.10.2.2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_Toc242316484 \h </w:instrText>
        </w:r>
        <w:r>
          <w:rPr>
            <w:noProof/>
            <w:webHidden/>
          </w:rPr>
        </w:r>
        <w:r>
          <w:rPr>
            <w:noProof/>
            <w:webHidden/>
          </w:rPr>
          <w:fldChar w:fldCharType="separate"/>
        </w:r>
        <w:r>
          <w:rPr>
            <w:noProof/>
            <w:webHidden/>
          </w:rPr>
          <w:t>99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85" w:history="1">
        <w:r w:rsidRPr="00C1000E">
          <w:rPr>
            <w:rStyle w:val="Hyperlink"/>
            <w:noProof/>
          </w:rPr>
          <w:t>3.1.5.1.1.11</w:t>
        </w:r>
        <w:r>
          <w:rPr>
            <w:rFonts w:asciiTheme="minorHAnsi" w:eastAsiaTheme="minorEastAsia" w:hAnsiTheme="minorHAnsi" w:cstheme="minorBidi"/>
            <w:noProof/>
            <w:sz w:val="22"/>
            <w:szCs w:val="22"/>
          </w:rPr>
          <w:tab/>
        </w:r>
        <w:r w:rsidRPr="00C1000E">
          <w:rPr>
            <w:rStyle w:val="Hyperlink"/>
            <w:noProof/>
          </w:rPr>
          <w:t>TMSCHEMA_ANNOTATIONS</w:t>
        </w:r>
        <w:r>
          <w:rPr>
            <w:noProof/>
            <w:webHidden/>
          </w:rPr>
          <w:tab/>
        </w:r>
        <w:r>
          <w:rPr>
            <w:noProof/>
            <w:webHidden/>
          </w:rPr>
          <w:fldChar w:fldCharType="begin"/>
        </w:r>
        <w:r>
          <w:rPr>
            <w:noProof/>
            <w:webHidden/>
          </w:rPr>
          <w:instrText xml:space="preserve"> PAGEREF _Toc242316485 \h </w:instrText>
        </w:r>
        <w:r>
          <w:rPr>
            <w:noProof/>
            <w:webHidden/>
          </w:rPr>
        </w:r>
        <w:r>
          <w:rPr>
            <w:noProof/>
            <w:webHidden/>
          </w:rPr>
          <w:fldChar w:fldCharType="separate"/>
        </w:r>
        <w:r>
          <w:rPr>
            <w:noProof/>
            <w:webHidden/>
          </w:rPr>
          <w:t>99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86" w:history="1">
        <w:r w:rsidRPr="00C1000E">
          <w:rPr>
            <w:rStyle w:val="Hyperlink"/>
            <w:noProof/>
          </w:rPr>
          <w:t>3.1.5.1.1.11.1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_Toc242316486 \h </w:instrText>
        </w:r>
        <w:r>
          <w:rPr>
            <w:noProof/>
            <w:webHidden/>
          </w:rPr>
        </w:r>
        <w:r>
          <w:rPr>
            <w:noProof/>
            <w:webHidden/>
          </w:rPr>
          <w:fldChar w:fldCharType="separate"/>
        </w:r>
        <w:r>
          <w:rPr>
            <w:noProof/>
            <w:webHidden/>
          </w:rPr>
          <w:t>99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87" w:history="1">
        <w:r w:rsidRPr="00C1000E">
          <w:rPr>
            <w:rStyle w:val="Hyperlink"/>
            <w:noProof/>
          </w:rPr>
          <w:t>3.1.5.1.1.11.2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_Toc242316487 \h </w:instrText>
        </w:r>
        <w:r>
          <w:rPr>
            <w:noProof/>
            <w:webHidden/>
          </w:rPr>
        </w:r>
        <w:r>
          <w:rPr>
            <w:noProof/>
            <w:webHidden/>
          </w:rPr>
          <w:fldChar w:fldCharType="separate"/>
        </w:r>
        <w:r>
          <w:rPr>
            <w:noProof/>
            <w:webHidden/>
          </w:rPr>
          <w:t>99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88" w:history="1">
        <w:r w:rsidRPr="00C1000E">
          <w:rPr>
            <w:rStyle w:val="Hyperlink"/>
            <w:noProof/>
          </w:rPr>
          <w:t>3.1.5.1.1.11.2.1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_Toc242316488 \h </w:instrText>
        </w:r>
        <w:r>
          <w:rPr>
            <w:noProof/>
            <w:webHidden/>
          </w:rPr>
        </w:r>
        <w:r>
          <w:rPr>
            <w:noProof/>
            <w:webHidden/>
          </w:rPr>
          <w:fldChar w:fldCharType="separate"/>
        </w:r>
        <w:r>
          <w:rPr>
            <w:noProof/>
            <w:webHidden/>
          </w:rPr>
          <w:t>99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89" w:history="1">
        <w:r w:rsidRPr="00C1000E">
          <w:rPr>
            <w:rStyle w:val="Hyperlink"/>
            <w:noProof/>
          </w:rPr>
          <w:t>3.1.5.1.1.11.2.2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_Toc242316489 \h </w:instrText>
        </w:r>
        <w:r>
          <w:rPr>
            <w:noProof/>
            <w:webHidden/>
          </w:rPr>
        </w:r>
        <w:r>
          <w:rPr>
            <w:noProof/>
            <w:webHidden/>
          </w:rPr>
          <w:fldChar w:fldCharType="separate"/>
        </w:r>
        <w:r>
          <w:rPr>
            <w:noProof/>
            <w:webHidden/>
          </w:rPr>
          <w:t>100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90" w:history="1">
        <w:r w:rsidRPr="00C1000E">
          <w:rPr>
            <w:rStyle w:val="Hyperlink"/>
            <w:noProof/>
          </w:rPr>
          <w:t>3.1.5.1.1.12</w:t>
        </w:r>
        <w:r>
          <w:rPr>
            <w:rFonts w:asciiTheme="minorHAnsi" w:eastAsiaTheme="minorEastAsia" w:hAnsiTheme="minorHAnsi" w:cstheme="minorBidi"/>
            <w:noProof/>
            <w:sz w:val="22"/>
            <w:szCs w:val="22"/>
          </w:rPr>
          <w:tab/>
        </w:r>
        <w:r w:rsidRPr="00C1000E">
          <w:rPr>
            <w:rStyle w:val="Hyperlink"/>
            <w:noProof/>
          </w:rPr>
          <w:t>TMSCHEMA_KPIS</w:t>
        </w:r>
        <w:r>
          <w:rPr>
            <w:noProof/>
            <w:webHidden/>
          </w:rPr>
          <w:tab/>
        </w:r>
        <w:r>
          <w:rPr>
            <w:noProof/>
            <w:webHidden/>
          </w:rPr>
          <w:fldChar w:fldCharType="begin"/>
        </w:r>
        <w:r>
          <w:rPr>
            <w:noProof/>
            <w:webHidden/>
          </w:rPr>
          <w:instrText xml:space="preserve"> PAGEREF _Toc242316490 \h </w:instrText>
        </w:r>
        <w:r>
          <w:rPr>
            <w:noProof/>
            <w:webHidden/>
          </w:rPr>
        </w:r>
        <w:r>
          <w:rPr>
            <w:noProof/>
            <w:webHidden/>
          </w:rPr>
          <w:fldChar w:fldCharType="separate"/>
        </w:r>
        <w:r>
          <w:rPr>
            <w:noProof/>
            <w:webHidden/>
          </w:rPr>
          <w:t>100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91" w:history="1">
        <w:r w:rsidRPr="00C1000E">
          <w:rPr>
            <w:rStyle w:val="Hyperlink"/>
            <w:noProof/>
          </w:rPr>
          <w:t>3.1.5.1.1.12.1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_Toc242316491 \h </w:instrText>
        </w:r>
        <w:r>
          <w:rPr>
            <w:noProof/>
            <w:webHidden/>
          </w:rPr>
        </w:r>
        <w:r>
          <w:rPr>
            <w:noProof/>
            <w:webHidden/>
          </w:rPr>
          <w:fldChar w:fldCharType="separate"/>
        </w:r>
        <w:r>
          <w:rPr>
            <w:noProof/>
            <w:webHidden/>
          </w:rPr>
          <w:t>100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92" w:history="1">
        <w:r w:rsidRPr="00C1000E">
          <w:rPr>
            <w:rStyle w:val="Hyperlink"/>
            <w:noProof/>
          </w:rPr>
          <w:t>3.1.5.1.1.12.2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_Toc242316492 \h </w:instrText>
        </w:r>
        <w:r>
          <w:rPr>
            <w:noProof/>
            <w:webHidden/>
          </w:rPr>
        </w:r>
        <w:r>
          <w:rPr>
            <w:noProof/>
            <w:webHidden/>
          </w:rPr>
          <w:fldChar w:fldCharType="separate"/>
        </w:r>
        <w:r>
          <w:rPr>
            <w:noProof/>
            <w:webHidden/>
          </w:rPr>
          <w:t>101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93" w:history="1">
        <w:r w:rsidRPr="00C1000E">
          <w:rPr>
            <w:rStyle w:val="Hyperlink"/>
            <w:noProof/>
          </w:rPr>
          <w:t>3.1.5.1.1.12.2.1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_Toc242316493 \h </w:instrText>
        </w:r>
        <w:r>
          <w:rPr>
            <w:noProof/>
            <w:webHidden/>
          </w:rPr>
        </w:r>
        <w:r>
          <w:rPr>
            <w:noProof/>
            <w:webHidden/>
          </w:rPr>
          <w:fldChar w:fldCharType="separate"/>
        </w:r>
        <w:r>
          <w:rPr>
            <w:noProof/>
            <w:webHidden/>
          </w:rPr>
          <w:t>101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94" w:history="1">
        <w:r w:rsidRPr="00C1000E">
          <w:rPr>
            <w:rStyle w:val="Hyperlink"/>
            <w:noProof/>
          </w:rPr>
          <w:t>3.1.5.1.1.12.2.2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_Toc242316494 \h </w:instrText>
        </w:r>
        <w:r>
          <w:rPr>
            <w:noProof/>
            <w:webHidden/>
          </w:rPr>
        </w:r>
        <w:r>
          <w:rPr>
            <w:noProof/>
            <w:webHidden/>
          </w:rPr>
          <w:fldChar w:fldCharType="separate"/>
        </w:r>
        <w:r>
          <w:rPr>
            <w:noProof/>
            <w:webHidden/>
          </w:rPr>
          <w:t>102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495" w:history="1">
        <w:r w:rsidRPr="00C1000E">
          <w:rPr>
            <w:rStyle w:val="Hyperlink"/>
            <w:noProof/>
          </w:rPr>
          <w:t>3.1.5.1.1.13</w:t>
        </w:r>
        <w:r>
          <w:rPr>
            <w:rFonts w:asciiTheme="minorHAnsi" w:eastAsiaTheme="minorEastAsia" w:hAnsiTheme="minorHAnsi" w:cstheme="minorBidi"/>
            <w:noProof/>
            <w:sz w:val="22"/>
            <w:szCs w:val="22"/>
          </w:rPr>
          <w:tab/>
        </w:r>
        <w:r w:rsidRPr="00C1000E">
          <w:rPr>
            <w:rStyle w:val="Hyperlink"/>
            <w:noProof/>
          </w:rPr>
          <w:t>TMSCHEMA_CULTURES</w:t>
        </w:r>
        <w:r>
          <w:rPr>
            <w:noProof/>
            <w:webHidden/>
          </w:rPr>
          <w:tab/>
        </w:r>
        <w:r>
          <w:rPr>
            <w:noProof/>
            <w:webHidden/>
          </w:rPr>
          <w:fldChar w:fldCharType="begin"/>
        </w:r>
        <w:r>
          <w:rPr>
            <w:noProof/>
            <w:webHidden/>
          </w:rPr>
          <w:instrText xml:space="preserve"> PAGEREF _Toc242316495 \h </w:instrText>
        </w:r>
        <w:r>
          <w:rPr>
            <w:noProof/>
            <w:webHidden/>
          </w:rPr>
        </w:r>
        <w:r>
          <w:rPr>
            <w:noProof/>
            <w:webHidden/>
          </w:rPr>
          <w:fldChar w:fldCharType="separate"/>
        </w:r>
        <w:r>
          <w:rPr>
            <w:noProof/>
            <w:webHidden/>
          </w:rPr>
          <w:t>102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96" w:history="1">
        <w:r w:rsidRPr="00C1000E">
          <w:rPr>
            <w:rStyle w:val="Hyperlink"/>
            <w:noProof/>
          </w:rPr>
          <w:t>3.1.5.1.1.13.1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_Toc242316496 \h </w:instrText>
        </w:r>
        <w:r>
          <w:rPr>
            <w:noProof/>
            <w:webHidden/>
          </w:rPr>
        </w:r>
        <w:r>
          <w:rPr>
            <w:noProof/>
            <w:webHidden/>
          </w:rPr>
          <w:fldChar w:fldCharType="separate"/>
        </w:r>
        <w:r>
          <w:rPr>
            <w:noProof/>
            <w:webHidden/>
          </w:rPr>
          <w:t>102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497" w:history="1">
        <w:r w:rsidRPr="00C1000E">
          <w:rPr>
            <w:rStyle w:val="Hyperlink"/>
            <w:noProof/>
          </w:rPr>
          <w:t>3.1.5.1.1.13.2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_Toc242316497 \h </w:instrText>
        </w:r>
        <w:r>
          <w:rPr>
            <w:noProof/>
            <w:webHidden/>
          </w:rPr>
        </w:r>
        <w:r>
          <w:rPr>
            <w:noProof/>
            <w:webHidden/>
          </w:rPr>
          <w:fldChar w:fldCharType="separate"/>
        </w:r>
        <w:r>
          <w:rPr>
            <w:noProof/>
            <w:webHidden/>
          </w:rPr>
          <w:t>102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98" w:history="1">
        <w:r w:rsidRPr="00C1000E">
          <w:rPr>
            <w:rStyle w:val="Hyperlink"/>
            <w:noProof/>
          </w:rPr>
          <w:t>3.1.5.1.1.13.2.1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_Toc242316498 \h </w:instrText>
        </w:r>
        <w:r>
          <w:rPr>
            <w:noProof/>
            <w:webHidden/>
          </w:rPr>
        </w:r>
        <w:r>
          <w:rPr>
            <w:noProof/>
            <w:webHidden/>
          </w:rPr>
          <w:fldChar w:fldCharType="separate"/>
        </w:r>
        <w:r>
          <w:rPr>
            <w:noProof/>
            <w:webHidden/>
          </w:rPr>
          <w:t>102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499" w:history="1">
        <w:r w:rsidRPr="00C1000E">
          <w:rPr>
            <w:rStyle w:val="Hyperlink"/>
            <w:noProof/>
          </w:rPr>
          <w:t>3.1.5.1.1.13.2.2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_Toc242316499 \h </w:instrText>
        </w:r>
        <w:r>
          <w:rPr>
            <w:noProof/>
            <w:webHidden/>
          </w:rPr>
        </w:r>
        <w:r>
          <w:rPr>
            <w:noProof/>
            <w:webHidden/>
          </w:rPr>
          <w:fldChar w:fldCharType="separate"/>
        </w:r>
        <w:r>
          <w:rPr>
            <w:noProof/>
            <w:webHidden/>
          </w:rPr>
          <w:t>103</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00" w:history="1">
        <w:r w:rsidRPr="00C1000E">
          <w:rPr>
            <w:rStyle w:val="Hyperlink"/>
            <w:noProof/>
          </w:rPr>
          <w:t>3.1.5.1.1.14</w:t>
        </w:r>
        <w:r>
          <w:rPr>
            <w:rFonts w:asciiTheme="minorHAnsi" w:eastAsiaTheme="minorEastAsia" w:hAnsiTheme="minorHAnsi" w:cstheme="minorBidi"/>
            <w:noProof/>
            <w:sz w:val="22"/>
            <w:szCs w:val="22"/>
          </w:rPr>
          <w:tab/>
        </w:r>
        <w:r w:rsidRPr="00C1000E">
          <w:rPr>
            <w:rStyle w:val="Hyperlink"/>
            <w:noProof/>
          </w:rPr>
          <w:t>TMSCHEMA_OBJECT_TRANSLATIONS</w:t>
        </w:r>
        <w:r>
          <w:rPr>
            <w:noProof/>
            <w:webHidden/>
          </w:rPr>
          <w:tab/>
        </w:r>
        <w:r>
          <w:rPr>
            <w:noProof/>
            <w:webHidden/>
          </w:rPr>
          <w:fldChar w:fldCharType="begin"/>
        </w:r>
        <w:r>
          <w:rPr>
            <w:noProof/>
            <w:webHidden/>
          </w:rPr>
          <w:instrText xml:space="preserve"> PAGEREF _Toc242316500 \h </w:instrText>
        </w:r>
        <w:r>
          <w:rPr>
            <w:noProof/>
            <w:webHidden/>
          </w:rPr>
        </w:r>
        <w:r>
          <w:rPr>
            <w:noProof/>
            <w:webHidden/>
          </w:rPr>
          <w:fldChar w:fldCharType="separate"/>
        </w:r>
        <w:r>
          <w:rPr>
            <w:noProof/>
            <w:webHidden/>
          </w:rPr>
          <w:t>103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01" w:history="1">
        <w:r w:rsidRPr="00C1000E">
          <w:rPr>
            <w:rStyle w:val="Hyperlink"/>
            <w:noProof/>
          </w:rPr>
          <w:t>3.1.5.1.1.14.1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_Toc242316501 \h </w:instrText>
        </w:r>
        <w:r>
          <w:rPr>
            <w:noProof/>
            <w:webHidden/>
          </w:rPr>
        </w:r>
        <w:r>
          <w:rPr>
            <w:noProof/>
            <w:webHidden/>
          </w:rPr>
          <w:fldChar w:fldCharType="separate"/>
        </w:r>
        <w:r>
          <w:rPr>
            <w:noProof/>
            <w:webHidden/>
          </w:rPr>
          <w:t>103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02" w:history="1">
        <w:r w:rsidRPr="00C1000E">
          <w:rPr>
            <w:rStyle w:val="Hyperlink"/>
            <w:noProof/>
          </w:rPr>
          <w:t>3.1.5.1.1.14.2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_Toc242316502 \h </w:instrText>
        </w:r>
        <w:r>
          <w:rPr>
            <w:noProof/>
            <w:webHidden/>
          </w:rPr>
        </w:r>
        <w:r>
          <w:rPr>
            <w:noProof/>
            <w:webHidden/>
          </w:rPr>
          <w:fldChar w:fldCharType="separate"/>
        </w:r>
        <w:r>
          <w:rPr>
            <w:noProof/>
            <w:webHidden/>
          </w:rPr>
          <w:t>103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03" w:history="1">
        <w:r w:rsidRPr="00C1000E">
          <w:rPr>
            <w:rStyle w:val="Hyperlink"/>
            <w:noProof/>
          </w:rPr>
          <w:t>3.1.5.1.1.14.2.1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_Toc242316503 \h </w:instrText>
        </w:r>
        <w:r>
          <w:rPr>
            <w:noProof/>
            <w:webHidden/>
          </w:rPr>
        </w:r>
        <w:r>
          <w:rPr>
            <w:noProof/>
            <w:webHidden/>
          </w:rPr>
          <w:fldChar w:fldCharType="separate"/>
        </w:r>
        <w:r>
          <w:rPr>
            <w:noProof/>
            <w:webHidden/>
          </w:rPr>
          <w:t>104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04" w:history="1">
        <w:r w:rsidRPr="00C1000E">
          <w:rPr>
            <w:rStyle w:val="Hyperlink"/>
            <w:noProof/>
          </w:rPr>
          <w:t>3.1.5.1.1.14.2.2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_Toc242316504 \h </w:instrText>
        </w:r>
        <w:r>
          <w:rPr>
            <w:noProof/>
            <w:webHidden/>
          </w:rPr>
        </w:r>
        <w:r>
          <w:rPr>
            <w:noProof/>
            <w:webHidden/>
          </w:rPr>
          <w:fldChar w:fldCharType="separate"/>
        </w:r>
        <w:r>
          <w:rPr>
            <w:noProof/>
            <w:webHidden/>
          </w:rPr>
          <w:t>104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05" w:history="1">
        <w:r w:rsidRPr="00C1000E">
          <w:rPr>
            <w:rStyle w:val="Hyperlink"/>
            <w:noProof/>
          </w:rPr>
          <w:t>3.1.5.1.1.15</w:t>
        </w:r>
        <w:r>
          <w:rPr>
            <w:rFonts w:asciiTheme="minorHAnsi" w:eastAsiaTheme="minorEastAsia" w:hAnsiTheme="minorHAnsi" w:cstheme="minorBidi"/>
            <w:noProof/>
            <w:sz w:val="22"/>
            <w:szCs w:val="22"/>
          </w:rPr>
          <w:tab/>
        </w:r>
        <w:r w:rsidRPr="00C1000E">
          <w:rPr>
            <w:rStyle w:val="Hyperlink"/>
            <w:noProof/>
          </w:rPr>
          <w:t>TMSCHEMA_LINGUISTIC_METADATA</w:t>
        </w:r>
        <w:r>
          <w:rPr>
            <w:noProof/>
            <w:webHidden/>
          </w:rPr>
          <w:tab/>
        </w:r>
        <w:r>
          <w:rPr>
            <w:noProof/>
            <w:webHidden/>
          </w:rPr>
          <w:fldChar w:fldCharType="begin"/>
        </w:r>
        <w:r>
          <w:rPr>
            <w:noProof/>
            <w:webHidden/>
          </w:rPr>
          <w:instrText xml:space="preserve"> PAGEREF _Toc242316505 \h </w:instrText>
        </w:r>
        <w:r>
          <w:rPr>
            <w:noProof/>
            <w:webHidden/>
          </w:rPr>
        </w:r>
        <w:r>
          <w:rPr>
            <w:noProof/>
            <w:webHidden/>
          </w:rPr>
          <w:fldChar w:fldCharType="separate"/>
        </w:r>
        <w:r>
          <w:rPr>
            <w:noProof/>
            <w:webHidden/>
          </w:rPr>
          <w:t>105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06" w:history="1">
        <w:r w:rsidRPr="00C1000E">
          <w:rPr>
            <w:rStyle w:val="Hyperlink"/>
            <w:noProof/>
          </w:rPr>
          <w:t>3.1.5.1.1.15.1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_Toc242316506 \h </w:instrText>
        </w:r>
        <w:r>
          <w:rPr>
            <w:noProof/>
            <w:webHidden/>
          </w:rPr>
        </w:r>
        <w:r>
          <w:rPr>
            <w:noProof/>
            <w:webHidden/>
          </w:rPr>
          <w:fldChar w:fldCharType="separate"/>
        </w:r>
        <w:r>
          <w:rPr>
            <w:noProof/>
            <w:webHidden/>
          </w:rPr>
          <w:t>105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07" w:history="1">
        <w:r w:rsidRPr="00C1000E">
          <w:rPr>
            <w:rStyle w:val="Hyperlink"/>
            <w:noProof/>
          </w:rPr>
          <w:t>3.1.5.1.1.15.2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_Toc242316507 \h </w:instrText>
        </w:r>
        <w:r>
          <w:rPr>
            <w:noProof/>
            <w:webHidden/>
          </w:rPr>
        </w:r>
        <w:r>
          <w:rPr>
            <w:noProof/>
            <w:webHidden/>
          </w:rPr>
          <w:fldChar w:fldCharType="separate"/>
        </w:r>
        <w:r>
          <w:rPr>
            <w:noProof/>
            <w:webHidden/>
          </w:rPr>
          <w:t>105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08" w:history="1">
        <w:r w:rsidRPr="00C1000E">
          <w:rPr>
            <w:rStyle w:val="Hyperlink"/>
            <w:noProof/>
          </w:rPr>
          <w:t>3.1.5.1.1.15.2.1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_Toc242316508 \h </w:instrText>
        </w:r>
        <w:r>
          <w:rPr>
            <w:noProof/>
            <w:webHidden/>
          </w:rPr>
        </w:r>
        <w:r>
          <w:rPr>
            <w:noProof/>
            <w:webHidden/>
          </w:rPr>
          <w:fldChar w:fldCharType="separate"/>
        </w:r>
        <w:r>
          <w:rPr>
            <w:noProof/>
            <w:webHidden/>
          </w:rPr>
          <w:t>105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09" w:history="1">
        <w:r w:rsidRPr="00C1000E">
          <w:rPr>
            <w:rStyle w:val="Hyperlink"/>
            <w:noProof/>
          </w:rPr>
          <w:t>3.1.5.1.1.15.2.2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_Toc242316509 \h </w:instrText>
        </w:r>
        <w:r>
          <w:rPr>
            <w:noProof/>
            <w:webHidden/>
          </w:rPr>
        </w:r>
        <w:r>
          <w:rPr>
            <w:noProof/>
            <w:webHidden/>
          </w:rPr>
          <w:fldChar w:fldCharType="separate"/>
        </w:r>
        <w:r>
          <w:rPr>
            <w:noProof/>
            <w:webHidden/>
          </w:rPr>
          <w:t>106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10" w:history="1">
        <w:r w:rsidRPr="00C1000E">
          <w:rPr>
            <w:rStyle w:val="Hyperlink"/>
            <w:noProof/>
          </w:rPr>
          <w:t>3.1.5.1.1.16</w:t>
        </w:r>
        <w:r>
          <w:rPr>
            <w:rFonts w:asciiTheme="minorHAnsi" w:eastAsiaTheme="minorEastAsia" w:hAnsiTheme="minorHAnsi" w:cstheme="minorBidi"/>
            <w:noProof/>
            <w:sz w:val="22"/>
            <w:szCs w:val="22"/>
          </w:rPr>
          <w:tab/>
        </w:r>
        <w:r w:rsidRPr="00C1000E">
          <w:rPr>
            <w:rStyle w:val="Hyperlink"/>
            <w:noProof/>
          </w:rPr>
          <w:t>TMSCHEMA_PERSPECTIVES</w:t>
        </w:r>
        <w:r>
          <w:rPr>
            <w:noProof/>
            <w:webHidden/>
          </w:rPr>
          <w:tab/>
        </w:r>
        <w:r>
          <w:rPr>
            <w:noProof/>
            <w:webHidden/>
          </w:rPr>
          <w:fldChar w:fldCharType="begin"/>
        </w:r>
        <w:r>
          <w:rPr>
            <w:noProof/>
            <w:webHidden/>
          </w:rPr>
          <w:instrText xml:space="preserve"> PAGEREF _Toc242316510 \h </w:instrText>
        </w:r>
        <w:r>
          <w:rPr>
            <w:noProof/>
            <w:webHidden/>
          </w:rPr>
        </w:r>
        <w:r>
          <w:rPr>
            <w:noProof/>
            <w:webHidden/>
          </w:rPr>
          <w:fldChar w:fldCharType="separate"/>
        </w:r>
        <w:r>
          <w:rPr>
            <w:noProof/>
            <w:webHidden/>
          </w:rPr>
          <w:t>106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11" w:history="1">
        <w:r w:rsidRPr="00C1000E">
          <w:rPr>
            <w:rStyle w:val="Hyperlink"/>
            <w:noProof/>
          </w:rPr>
          <w:t>3.1.5.1.1.16.1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_Toc242316511 \h </w:instrText>
        </w:r>
        <w:r>
          <w:rPr>
            <w:noProof/>
            <w:webHidden/>
          </w:rPr>
        </w:r>
        <w:r>
          <w:rPr>
            <w:noProof/>
            <w:webHidden/>
          </w:rPr>
          <w:fldChar w:fldCharType="separate"/>
        </w:r>
        <w:r>
          <w:rPr>
            <w:noProof/>
            <w:webHidden/>
          </w:rPr>
          <w:t>106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12" w:history="1">
        <w:r w:rsidRPr="00C1000E">
          <w:rPr>
            <w:rStyle w:val="Hyperlink"/>
            <w:noProof/>
          </w:rPr>
          <w:t>3.1.5.1.1.16.2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_Toc242316512 \h </w:instrText>
        </w:r>
        <w:r>
          <w:rPr>
            <w:noProof/>
            <w:webHidden/>
          </w:rPr>
        </w:r>
        <w:r>
          <w:rPr>
            <w:noProof/>
            <w:webHidden/>
          </w:rPr>
          <w:fldChar w:fldCharType="separate"/>
        </w:r>
        <w:r>
          <w:rPr>
            <w:noProof/>
            <w:webHidden/>
          </w:rPr>
          <w:t>106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13" w:history="1">
        <w:r w:rsidRPr="00C1000E">
          <w:rPr>
            <w:rStyle w:val="Hyperlink"/>
            <w:noProof/>
          </w:rPr>
          <w:t>3.1.5.1.1.16.2.1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_Toc242316513 \h </w:instrText>
        </w:r>
        <w:r>
          <w:rPr>
            <w:noProof/>
            <w:webHidden/>
          </w:rPr>
        </w:r>
        <w:r>
          <w:rPr>
            <w:noProof/>
            <w:webHidden/>
          </w:rPr>
          <w:fldChar w:fldCharType="separate"/>
        </w:r>
        <w:r>
          <w:rPr>
            <w:noProof/>
            <w:webHidden/>
          </w:rPr>
          <w:t>106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14" w:history="1">
        <w:r w:rsidRPr="00C1000E">
          <w:rPr>
            <w:rStyle w:val="Hyperlink"/>
            <w:noProof/>
          </w:rPr>
          <w:t>3.1.5.1.1.16.2.2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_Toc242316514 \h </w:instrText>
        </w:r>
        <w:r>
          <w:rPr>
            <w:noProof/>
            <w:webHidden/>
          </w:rPr>
        </w:r>
        <w:r>
          <w:rPr>
            <w:noProof/>
            <w:webHidden/>
          </w:rPr>
          <w:fldChar w:fldCharType="separate"/>
        </w:r>
        <w:r>
          <w:rPr>
            <w:noProof/>
            <w:webHidden/>
          </w:rPr>
          <w:t>107</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15" w:history="1">
        <w:r w:rsidRPr="00C1000E">
          <w:rPr>
            <w:rStyle w:val="Hyperlink"/>
            <w:noProof/>
          </w:rPr>
          <w:t>3.1.5.1.1.17</w:t>
        </w:r>
        <w:r>
          <w:rPr>
            <w:rFonts w:asciiTheme="minorHAnsi" w:eastAsiaTheme="minorEastAsia" w:hAnsiTheme="minorHAnsi" w:cstheme="minorBidi"/>
            <w:noProof/>
            <w:sz w:val="22"/>
            <w:szCs w:val="22"/>
          </w:rPr>
          <w:tab/>
        </w:r>
        <w:r w:rsidRPr="00C1000E">
          <w:rPr>
            <w:rStyle w:val="Hyperlink"/>
            <w:noProof/>
          </w:rPr>
          <w:t>TMSCHEMA_PERSPECTIVE_TABLES</w:t>
        </w:r>
        <w:r>
          <w:rPr>
            <w:noProof/>
            <w:webHidden/>
          </w:rPr>
          <w:tab/>
        </w:r>
        <w:r>
          <w:rPr>
            <w:noProof/>
            <w:webHidden/>
          </w:rPr>
          <w:fldChar w:fldCharType="begin"/>
        </w:r>
        <w:r>
          <w:rPr>
            <w:noProof/>
            <w:webHidden/>
          </w:rPr>
          <w:instrText xml:space="preserve"> PAGEREF _Toc242316515 \h </w:instrText>
        </w:r>
        <w:r>
          <w:rPr>
            <w:noProof/>
            <w:webHidden/>
          </w:rPr>
        </w:r>
        <w:r>
          <w:rPr>
            <w:noProof/>
            <w:webHidden/>
          </w:rPr>
          <w:fldChar w:fldCharType="separate"/>
        </w:r>
        <w:r>
          <w:rPr>
            <w:noProof/>
            <w:webHidden/>
          </w:rPr>
          <w:t>107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16" w:history="1">
        <w:r w:rsidRPr="00C1000E">
          <w:rPr>
            <w:rStyle w:val="Hyperlink"/>
            <w:noProof/>
          </w:rPr>
          <w:t>3.1.5.1.1.17.1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_Toc242316516 \h </w:instrText>
        </w:r>
        <w:r>
          <w:rPr>
            <w:noProof/>
            <w:webHidden/>
          </w:rPr>
        </w:r>
        <w:r>
          <w:rPr>
            <w:noProof/>
            <w:webHidden/>
          </w:rPr>
          <w:fldChar w:fldCharType="separate"/>
        </w:r>
        <w:r>
          <w:rPr>
            <w:noProof/>
            <w:webHidden/>
          </w:rPr>
          <w:t>107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17" w:history="1">
        <w:r w:rsidRPr="00C1000E">
          <w:rPr>
            <w:rStyle w:val="Hyperlink"/>
            <w:noProof/>
          </w:rPr>
          <w:t>3.1.5.1.1.17.2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_Toc242316517 \h </w:instrText>
        </w:r>
        <w:r>
          <w:rPr>
            <w:noProof/>
            <w:webHidden/>
          </w:rPr>
        </w:r>
        <w:r>
          <w:rPr>
            <w:noProof/>
            <w:webHidden/>
          </w:rPr>
          <w:fldChar w:fldCharType="separate"/>
        </w:r>
        <w:r>
          <w:rPr>
            <w:noProof/>
            <w:webHidden/>
          </w:rPr>
          <w:t>107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18" w:history="1">
        <w:r w:rsidRPr="00C1000E">
          <w:rPr>
            <w:rStyle w:val="Hyperlink"/>
            <w:noProof/>
          </w:rPr>
          <w:t>3.1.5.1.1.17.2.1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_Toc242316518 \h </w:instrText>
        </w:r>
        <w:r>
          <w:rPr>
            <w:noProof/>
            <w:webHidden/>
          </w:rPr>
        </w:r>
        <w:r>
          <w:rPr>
            <w:noProof/>
            <w:webHidden/>
          </w:rPr>
          <w:fldChar w:fldCharType="separate"/>
        </w:r>
        <w:r>
          <w:rPr>
            <w:noProof/>
            <w:webHidden/>
          </w:rPr>
          <w:t>107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19" w:history="1">
        <w:r w:rsidRPr="00C1000E">
          <w:rPr>
            <w:rStyle w:val="Hyperlink"/>
            <w:noProof/>
          </w:rPr>
          <w:t>3.1.5.1.1.17.2.2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_Toc242316519 \h </w:instrText>
        </w:r>
        <w:r>
          <w:rPr>
            <w:noProof/>
            <w:webHidden/>
          </w:rPr>
        </w:r>
        <w:r>
          <w:rPr>
            <w:noProof/>
            <w:webHidden/>
          </w:rPr>
          <w:fldChar w:fldCharType="separate"/>
        </w:r>
        <w:r>
          <w:rPr>
            <w:noProof/>
            <w:webHidden/>
          </w:rPr>
          <w:t>108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20" w:history="1">
        <w:r w:rsidRPr="00C1000E">
          <w:rPr>
            <w:rStyle w:val="Hyperlink"/>
            <w:noProof/>
          </w:rPr>
          <w:t>3.1.5.1.1.18</w:t>
        </w:r>
        <w:r>
          <w:rPr>
            <w:rFonts w:asciiTheme="minorHAnsi" w:eastAsiaTheme="minorEastAsia" w:hAnsiTheme="minorHAnsi" w:cstheme="minorBidi"/>
            <w:noProof/>
            <w:sz w:val="22"/>
            <w:szCs w:val="22"/>
          </w:rPr>
          <w:tab/>
        </w:r>
        <w:r w:rsidRPr="00C1000E">
          <w:rPr>
            <w:rStyle w:val="Hyperlink"/>
            <w:noProof/>
          </w:rPr>
          <w:t>TMSCHEMA_PERSPECTIVE_COLUMNS</w:t>
        </w:r>
        <w:r>
          <w:rPr>
            <w:noProof/>
            <w:webHidden/>
          </w:rPr>
          <w:tab/>
        </w:r>
        <w:r>
          <w:rPr>
            <w:noProof/>
            <w:webHidden/>
          </w:rPr>
          <w:fldChar w:fldCharType="begin"/>
        </w:r>
        <w:r>
          <w:rPr>
            <w:noProof/>
            <w:webHidden/>
          </w:rPr>
          <w:instrText xml:space="preserve"> PAGEREF _Toc242316520 \h </w:instrText>
        </w:r>
        <w:r>
          <w:rPr>
            <w:noProof/>
            <w:webHidden/>
          </w:rPr>
        </w:r>
        <w:r>
          <w:rPr>
            <w:noProof/>
            <w:webHidden/>
          </w:rPr>
          <w:fldChar w:fldCharType="separate"/>
        </w:r>
        <w:r>
          <w:rPr>
            <w:noProof/>
            <w:webHidden/>
          </w:rPr>
          <w:t>108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21" w:history="1">
        <w:r w:rsidRPr="00C1000E">
          <w:rPr>
            <w:rStyle w:val="Hyperlink"/>
            <w:noProof/>
          </w:rPr>
          <w:t>3.1.5.1.1.18.1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_Toc242316521 \h </w:instrText>
        </w:r>
        <w:r>
          <w:rPr>
            <w:noProof/>
            <w:webHidden/>
          </w:rPr>
        </w:r>
        <w:r>
          <w:rPr>
            <w:noProof/>
            <w:webHidden/>
          </w:rPr>
          <w:fldChar w:fldCharType="separate"/>
        </w:r>
        <w:r>
          <w:rPr>
            <w:noProof/>
            <w:webHidden/>
          </w:rPr>
          <w:t>108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22" w:history="1">
        <w:r w:rsidRPr="00C1000E">
          <w:rPr>
            <w:rStyle w:val="Hyperlink"/>
            <w:noProof/>
          </w:rPr>
          <w:t>3.1.5.1.1.18.2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_Toc242316522 \h </w:instrText>
        </w:r>
        <w:r>
          <w:rPr>
            <w:noProof/>
            <w:webHidden/>
          </w:rPr>
        </w:r>
        <w:r>
          <w:rPr>
            <w:noProof/>
            <w:webHidden/>
          </w:rPr>
          <w:fldChar w:fldCharType="separate"/>
        </w:r>
        <w:r>
          <w:rPr>
            <w:noProof/>
            <w:webHidden/>
          </w:rPr>
          <w:t>108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23" w:history="1">
        <w:r w:rsidRPr="00C1000E">
          <w:rPr>
            <w:rStyle w:val="Hyperlink"/>
            <w:noProof/>
          </w:rPr>
          <w:t>3.1.5.1.1.18.2.1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_Toc242316523 \h </w:instrText>
        </w:r>
        <w:r>
          <w:rPr>
            <w:noProof/>
            <w:webHidden/>
          </w:rPr>
        </w:r>
        <w:r>
          <w:rPr>
            <w:noProof/>
            <w:webHidden/>
          </w:rPr>
          <w:fldChar w:fldCharType="separate"/>
        </w:r>
        <w:r>
          <w:rPr>
            <w:noProof/>
            <w:webHidden/>
          </w:rPr>
          <w:t>108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24" w:history="1">
        <w:r w:rsidRPr="00C1000E">
          <w:rPr>
            <w:rStyle w:val="Hyperlink"/>
            <w:noProof/>
          </w:rPr>
          <w:t>3.1.5.1.1.18.2.2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_Toc242316524 \h </w:instrText>
        </w:r>
        <w:r>
          <w:rPr>
            <w:noProof/>
            <w:webHidden/>
          </w:rPr>
        </w:r>
        <w:r>
          <w:rPr>
            <w:noProof/>
            <w:webHidden/>
          </w:rPr>
          <w:fldChar w:fldCharType="separate"/>
        </w:r>
        <w:r>
          <w:rPr>
            <w:noProof/>
            <w:webHidden/>
          </w:rPr>
          <w:t>109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25" w:history="1">
        <w:r w:rsidRPr="00C1000E">
          <w:rPr>
            <w:rStyle w:val="Hyperlink"/>
            <w:noProof/>
          </w:rPr>
          <w:t>3.1.5.1.1.19</w:t>
        </w:r>
        <w:r>
          <w:rPr>
            <w:rFonts w:asciiTheme="minorHAnsi" w:eastAsiaTheme="minorEastAsia" w:hAnsiTheme="minorHAnsi" w:cstheme="minorBidi"/>
            <w:noProof/>
            <w:sz w:val="22"/>
            <w:szCs w:val="22"/>
          </w:rPr>
          <w:tab/>
        </w:r>
        <w:r w:rsidRPr="00C1000E">
          <w:rPr>
            <w:rStyle w:val="Hyperlink"/>
            <w:noProof/>
          </w:rPr>
          <w:t>TMSCHEMA_PERSPECTIVE_HIERARCHIES</w:t>
        </w:r>
        <w:r>
          <w:rPr>
            <w:noProof/>
            <w:webHidden/>
          </w:rPr>
          <w:tab/>
        </w:r>
        <w:r>
          <w:rPr>
            <w:noProof/>
            <w:webHidden/>
          </w:rPr>
          <w:fldChar w:fldCharType="begin"/>
        </w:r>
        <w:r>
          <w:rPr>
            <w:noProof/>
            <w:webHidden/>
          </w:rPr>
          <w:instrText xml:space="preserve"> PAGEREF _Toc242316525 \h </w:instrText>
        </w:r>
        <w:r>
          <w:rPr>
            <w:noProof/>
            <w:webHidden/>
          </w:rPr>
        </w:r>
        <w:r>
          <w:rPr>
            <w:noProof/>
            <w:webHidden/>
          </w:rPr>
          <w:fldChar w:fldCharType="separate"/>
        </w:r>
        <w:r>
          <w:rPr>
            <w:noProof/>
            <w:webHidden/>
          </w:rPr>
          <w:t>109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26" w:history="1">
        <w:r w:rsidRPr="00C1000E">
          <w:rPr>
            <w:rStyle w:val="Hyperlink"/>
            <w:noProof/>
          </w:rPr>
          <w:t>3.1.5.1.1.19.1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_Toc242316526 \h </w:instrText>
        </w:r>
        <w:r>
          <w:rPr>
            <w:noProof/>
            <w:webHidden/>
          </w:rPr>
        </w:r>
        <w:r>
          <w:rPr>
            <w:noProof/>
            <w:webHidden/>
          </w:rPr>
          <w:fldChar w:fldCharType="separate"/>
        </w:r>
        <w:r>
          <w:rPr>
            <w:noProof/>
            <w:webHidden/>
          </w:rPr>
          <w:t>109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27" w:history="1">
        <w:r w:rsidRPr="00C1000E">
          <w:rPr>
            <w:rStyle w:val="Hyperlink"/>
            <w:noProof/>
          </w:rPr>
          <w:t>3.1.5.1.1.19.2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_Toc242316527 \h </w:instrText>
        </w:r>
        <w:r>
          <w:rPr>
            <w:noProof/>
            <w:webHidden/>
          </w:rPr>
        </w:r>
        <w:r>
          <w:rPr>
            <w:noProof/>
            <w:webHidden/>
          </w:rPr>
          <w:fldChar w:fldCharType="separate"/>
        </w:r>
        <w:r>
          <w:rPr>
            <w:noProof/>
            <w:webHidden/>
          </w:rPr>
          <w:t>109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28" w:history="1">
        <w:r w:rsidRPr="00C1000E">
          <w:rPr>
            <w:rStyle w:val="Hyperlink"/>
            <w:noProof/>
          </w:rPr>
          <w:t>3.1.5.1.1.19.2.1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_Toc242316528 \h </w:instrText>
        </w:r>
        <w:r>
          <w:rPr>
            <w:noProof/>
            <w:webHidden/>
          </w:rPr>
        </w:r>
        <w:r>
          <w:rPr>
            <w:noProof/>
            <w:webHidden/>
          </w:rPr>
          <w:fldChar w:fldCharType="separate"/>
        </w:r>
        <w:r>
          <w:rPr>
            <w:noProof/>
            <w:webHidden/>
          </w:rPr>
          <w:t>109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29" w:history="1">
        <w:r w:rsidRPr="00C1000E">
          <w:rPr>
            <w:rStyle w:val="Hyperlink"/>
            <w:noProof/>
          </w:rPr>
          <w:t>3.1.5.1.1.19.2.2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_Toc242316529 \h </w:instrText>
        </w:r>
        <w:r>
          <w:rPr>
            <w:noProof/>
            <w:webHidden/>
          </w:rPr>
        </w:r>
        <w:r>
          <w:rPr>
            <w:noProof/>
            <w:webHidden/>
          </w:rPr>
          <w:fldChar w:fldCharType="separate"/>
        </w:r>
        <w:r>
          <w:rPr>
            <w:noProof/>
            <w:webHidden/>
          </w:rPr>
          <w:t>110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30" w:history="1">
        <w:r w:rsidRPr="00C1000E">
          <w:rPr>
            <w:rStyle w:val="Hyperlink"/>
            <w:noProof/>
          </w:rPr>
          <w:t>3.1.5.1.1.20</w:t>
        </w:r>
        <w:r>
          <w:rPr>
            <w:rFonts w:asciiTheme="minorHAnsi" w:eastAsiaTheme="minorEastAsia" w:hAnsiTheme="minorHAnsi" w:cstheme="minorBidi"/>
            <w:noProof/>
            <w:sz w:val="22"/>
            <w:szCs w:val="22"/>
          </w:rPr>
          <w:tab/>
        </w:r>
        <w:r w:rsidRPr="00C1000E">
          <w:rPr>
            <w:rStyle w:val="Hyperlink"/>
            <w:noProof/>
          </w:rPr>
          <w:t>TMSCHEMA_PERSPECTIVE_MEASURES</w:t>
        </w:r>
        <w:r>
          <w:rPr>
            <w:noProof/>
            <w:webHidden/>
          </w:rPr>
          <w:tab/>
        </w:r>
        <w:r>
          <w:rPr>
            <w:noProof/>
            <w:webHidden/>
          </w:rPr>
          <w:fldChar w:fldCharType="begin"/>
        </w:r>
        <w:r>
          <w:rPr>
            <w:noProof/>
            <w:webHidden/>
          </w:rPr>
          <w:instrText xml:space="preserve"> PAGEREF _Toc242316530 \h </w:instrText>
        </w:r>
        <w:r>
          <w:rPr>
            <w:noProof/>
            <w:webHidden/>
          </w:rPr>
        </w:r>
        <w:r>
          <w:rPr>
            <w:noProof/>
            <w:webHidden/>
          </w:rPr>
          <w:fldChar w:fldCharType="separate"/>
        </w:r>
        <w:r>
          <w:rPr>
            <w:noProof/>
            <w:webHidden/>
          </w:rPr>
          <w:t>110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31" w:history="1">
        <w:r w:rsidRPr="00C1000E">
          <w:rPr>
            <w:rStyle w:val="Hyperlink"/>
            <w:noProof/>
          </w:rPr>
          <w:t>3.1.5.1.1.20.1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_Toc242316531 \h </w:instrText>
        </w:r>
        <w:r>
          <w:rPr>
            <w:noProof/>
            <w:webHidden/>
          </w:rPr>
        </w:r>
        <w:r>
          <w:rPr>
            <w:noProof/>
            <w:webHidden/>
          </w:rPr>
          <w:fldChar w:fldCharType="separate"/>
        </w:r>
        <w:r>
          <w:rPr>
            <w:noProof/>
            <w:webHidden/>
          </w:rPr>
          <w:t>110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32" w:history="1">
        <w:r w:rsidRPr="00C1000E">
          <w:rPr>
            <w:rStyle w:val="Hyperlink"/>
            <w:noProof/>
          </w:rPr>
          <w:t>3.1.5.1.1.20.2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_Toc242316532 \h </w:instrText>
        </w:r>
        <w:r>
          <w:rPr>
            <w:noProof/>
            <w:webHidden/>
          </w:rPr>
        </w:r>
        <w:r>
          <w:rPr>
            <w:noProof/>
            <w:webHidden/>
          </w:rPr>
          <w:fldChar w:fldCharType="separate"/>
        </w:r>
        <w:r>
          <w:rPr>
            <w:noProof/>
            <w:webHidden/>
          </w:rPr>
          <w:t>110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33" w:history="1">
        <w:r w:rsidRPr="00C1000E">
          <w:rPr>
            <w:rStyle w:val="Hyperlink"/>
            <w:noProof/>
          </w:rPr>
          <w:t>3.1.5.1.1.20.2.1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_Toc242316533 \h </w:instrText>
        </w:r>
        <w:r>
          <w:rPr>
            <w:noProof/>
            <w:webHidden/>
          </w:rPr>
        </w:r>
        <w:r>
          <w:rPr>
            <w:noProof/>
            <w:webHidden/>
          </w:rPr>
          <w:fldChar w:fldCharType="separate"/>
        </w:r>
        <w:r>
          <w:rPr>
            <w:noProof/>
            <w:webHidden/>
          </w:rPr>
          <w:t>111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34" w:history="1">
        <w:r w:rsidRPr="00C1000E">
          <w:rPr>
            <w:rStyle w:val="Hyperlink"/>
            <w:noProof/>
          </w:rPr>
          <w:t>3.1.5.1.1.20.2.2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_Toc242316534 \h </w:instrText>
        </w:r>
        <w:r>
          <w:rPr>
            <w:noProof/>
            <w:webHidden/>
          </w:rPr>
        </w:r>
        <w:r>
          <w:rPr>
            <w:noProof/>
            <w:webHidden/>
          </w:rPr>
          <w:fldChar w:fldCharType="separate"/>
        </w:r>
        <w:r>
          <w:rPr>
            <w:noProof/>
            <w:webHidden/>
          </w:rPr>
          <w:t>111</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35" w:history="1">
        <w:r w:rsidRPr="00C1000E">
          <w:rPr>
            <w:rStyle w:val="Hyperlink"/>
            <w:noProof/>
          </w:rPr>
          <w:t>3.1.5.1.1.21</w:t>
        </w:r>
        <w:r>
          <w:rPr>
            <w:rFonts w:asciiTheme="minorHAnsi" w:eastAsiaTheme="minorEastAsia" w:hAnsiTheme="minorHAnsi" w:cstheme="minorBidi"/>
            <w:noProof/>
            <w:sz w:val="22"/>
            <w:szCs w:val="22"/>
          </w:rPr>
          <w:tab/>
        </w:r>
        <w:r w:rsidRPr="00C1000E">
          <w:rPr>
            <w:rStyle w:val="Hyperlink"/>
            <w:noProof/>
          </w:rPr>
          <w:t>TMSCHEMA_ROLES</w:t>
        </w:r>
        <w:r>
          <w:rPr>
            <w:noProof/>
            <w:webHidden/>
          </w:rPr>
          <w:tab/>
        </w:r>
        <w:r>
          <w:rPr>
            <w:noProof/>
            <w:webHidden/>
          </w:rPr>
          <w:fldChar w:fldCharType="begin"/>
        </w:r>
        <w:r>
          <w:rPr>
            <w:noProof/>
            <w:webHidden/>
          </w:rPr>
          <w:instrText xml:space="preserve"> PAGEREF _Toc242316535 \h </w:instrText>
        </w:r>
        <w:r>
          <w:rPr>
            <w:noProof/>
            <w:webHidden/>
          </w:rPr>
        </w:r>
        <w:r>
          <w:rPr>
            <w:noProof/>
            <w:webHidden/>
          </w:rPr>
          <w:fldChar w:fldCharType="separate"/>
        </w:r>
        <w:r>
          <w:rPr>
            <w:noProof/>
            <w:webHidden/>
          </w:rPr>
          <w:t>111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36" w:history="1">
        <w:r w:rsidRPr="00C1000E">
          <w:rPr>
            <w:rStyle w:val="Hyperlink"/>
            <w:noProof/>
          </w:rPr>
          <w:t>3.1.5.1.1.21.1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_Toc242316536 \h </w:instrText>
        </w:r>
        <w:r>
          <w:rPr>
            <w:noProof/>
            <w:webHidden/>
          </w:rPr>
        </w:r>
        <w:r>
          <w:rPr>
            <w:noProof/>
            <w:webHidden/>
          </w:rPr>
          <w:fldChar w:fldCharType="separate"/>
        </w:r>
        <w:r>
          <w:rPr>
            <w:noProof/>
            <w:webHidden/>
          </w:rPr>
          <w:t>111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37" w:history="1">
        <w:r w:rsidRPr="00C1000E">
          <w:rPr>
            <w:rStyle w:val="Hyperlink"/>
            <w:noProof/>
          </w:rPr>
          <w:t>3.1.5.1.1.21.2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_Toc242316537 \h </w:instrText>
        </w:r>
        <w:r>
          <w:rPr>
            <w:noProof/>
            <w:webHidden/>
          </w:rPr>
        </w:r>
        <w:r>
          <w:rPr>
            <w:noProof/>
            <w:webHidden/>
          </w:rPr>
          <w:fldChar w:fldCharType="separate"/>
        </w:r>
        <w:r>
          <w:rPr>
            <w:noProof/>
            <w:webHidden/>
          </w:rPr>
          <w:t>112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38" w:history="1">
        <w:r w:rsidRPr="00C1000E">
          <w:rPr>
            <w:rStyle w:val="Hyperlink"/>
            <w:noProof/>
          </w:rPr>
          <w:t>3.1.5.1.1.21.2.1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_Toc242316538 \h </w:instrText>
        </w:r>
        <w:r>
          <w:rPr>
            <w:noProof/>
            <w:webHidden/>
          </w:rPr>
        </w:r>
        <w:r>
          <w:rPr>
            <w:noProof/>
            <w:webHidden/>
          </w:rPr>
          <w:fldChar w:fldCharType="separate"/>
        </w:r>
        <w:r>
          <w:rPr>
            <w:noProof/>
            <w:webHidden/>
          </w:rPr>
          <w:t>112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39" w:history="1">
        <w:r w:rsidRPr="00C1000E">
          <w:rPr>
            <w:rStyle w:val="Hyperlink"/>
            <w:noProof/>
          </w:rPr>
          <w:t>3.1.5.1.1.21.2.2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_Toc242316539 \h </w:instrText>
        </w:r>
        <w:r>
          <w:rPr>
            <w:noProof/>
            <w:webHidden/>
          </w:rPr>
        </w:r>
        <w:r>
          <w:rPr>
            <w:noProof/>
            <w:webHidden/>
          </w:rPr>
          <w:fldChar w:fldCharType="separate"/>
        </w:r>
        <w:r>
          <w:rPr>
            <w:noProof/>
            <w:webHidden/>
          </w:rPr>
          <w:t>112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40" w:history="1">
        <w:r w:rsidRPr="00C1000E">
          <w:rPr>
            <w:rStyle w:val="Hyperlink"/>
            <w:noProof/>
          </w:rPr>
          <w:t>3.1.5.1.1.22</w:t>
        </w:r>
        <w:r>
          <w:rPr>
            <w:rFonts w:asciiTheme="minorHAnsi" w:eastAsiaTheme="minorEastAsia" w:hAnsiTheme="minorHAnsi" w:cstheme="minorBidi"/>
            <w:noProof/>
            <w:sz w:val="22"/>
            <w:szCs w:val="22"/>
          </w:rPr>
          <w:tab/>
        </w:r>
        <w:r w:rsidRPr="00C1000E">
          <w:rPr>
            <w:rStyle w:val="Hyperlink"/>
            <w:noProof/>
          </w:rPr>
          <w:t>TMSCHEMA_ROLE_MEMBERSHIPS</w:t>
        </w:r>
        <w:r>
          <w:rPr>
            <w:noProof/>
            <w:webHidden/>
          </w:rPr>
          <w:tab/>
        </w:r>
        <w:r>
          <w:rPr>
            <w:noProof/>
            <w:webHidden/>
          </w:rPr>
          <w:fldChar w:fldCharType="begin"/>
        </w:r>
        <w:r>
          <w:rPr>
            <w:noProof/>
            <w:webHidden/>
          </w:rPr>
          <w:instrText xml:space="preserve"> PAGEREF _Toc242316540 \h </w:instrText>
        </w:r>
        <w:r>
          <w:rPr>
            <w:noProof/>
            <w:webHidden/>
          </w:rPr>
        </w:r>
        <w:r>
          <w:rPr>
            <w:noProof/>
            <w:webHidden/>
          </w:rPr>
          <w:fldChar w:fldCharType="separate"/>
        </w:r>
        <w:r>
          <w:rPr>
            <w:noProof/>
            <w:webHidden/>
          </w:rPr>
          <w:t>113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41" w:history="1">
        <w:r w:rsidRPr="00C1000E">
          <w:rPr>
            <w:rStyle w:val="Hyperlink"/>
            <w:noProof/>
          </w:rPr>
          <w:t>3.1.5.1.1.22.1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_Toc242316541 \h </w:instrText>
        </w:r>
        <w:r>
          <w:rPr>
            <w:noProof/>
            <w:webHidden/>
          </w:rPr>
        </w:r>
        <w:r>
          <w:rPr>
            <w:noProof/>
            <w:webHidden/>
          </w:rPr>
          <w:fldChar w:fldCharType="separate"/>
        </w:r>
        <w:r>
          <w:rPr>
            <w:noProof/>
            <w:webHidden/>
          </w:rPr>
          <w:t>113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42" w:history="1">
        <w:r w:rsidRPr="00C1000E">
          <w:rPr>
            <w:rStyle w:val="Hyperlink"/>
            <w:noProof/>
          </w:rPr>
          <w:t>3.1.5.1.1.22.2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_Toc242316542 \h </w:instrText>
        </w:r>
        <w:r>
          <w:rPr>
            <w:noProof/>
            <w:webHidden/>
          </w:rPr>
        </w:r>
        <w:r>
          <w:rPr>
            <w:noProof/>
            <w:webHidden/>
          </w:rPr>
          <w:fldChar w:fldCharType="separate"/>
        </w:r>
        <w:r>
          <w:rPr>
            <w:noProof/>
            <w:webHidden/>
          </w:rPr>
          <w:t>113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43" w:history="1">
        <w:r w:rsidRPr="00C1000E">
          <w:rPr>
            <w:rStyle w:val="Hyperlink"/>
            <w:noProof/>
          </w:rPr>
          <w:t>3.1.5.1.1.22.2.1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_Toc242316543 \h </w:instrText>
        </w:r>
        <w:r>
          <w:rPr>
            <w:noProof/>
            <w:webHidden/>
          </w:rPr>
        </w:r>
        <w:r>
          <w:rPr>
            <w:noProof/>
            <w:webHidden/>
          </w:rPr>
          <w:fldChar w:fldCharType="separate"/>
        </w:r>
        <w:r>
          <w:rPr>
            <w:noProof/>
            <w:webHidden/>
          </w:rPr>
          <w:t>113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44" w:history="1">
        <w:r w:rsidRPr="00C1000E">
          <w:rPr>
            <w:rStyle w:val="Hyperlink"/>
            <w:noProof/>
          </w:rPr>
          <w:t>3.1.5.1.1.22.2.2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_Toc242316544 \h </w:instrText>
        </w:r>
        <w:r>
          <w:rPr>
            <w:noProof/>
            <w:webHidden/>
          </w:rPr>
        </w:r>
        <w:r>
          <w:rPr>
            <w:noProof/>
            <w:webHidden/>
          </w:rPr>
          <w:fldChar w:fldCharType="separate"/>
        </w:r>
        <w:r>
          <w:rPr>
            <w:noProof/>
            <w:webHidden/>
          </w:rPr>
          <w:t>114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45" w:history="1">
        <w:r w:rsidRPr="00C1000E">
          <w:rPr>
            <w:rStyle w:val="Hyperlink"/>
            <w:noProof/>
          </w:rPr>
          <w:t>3.1.5.1.1.23</w:t>
        </w:r>
        <w:r>
          <w:rPr>
            <w:rFonts w:asciiTheme="minorHAnsi" w:eastAsiaTheme="minorEastAsia" w:hAnsiTheme="minorHAnsi" w:cstheme="minorBidi"/>
            <w:noProof/>
            <w:sz w:val="22"/>
            <w:szCs w:val="22"/>
          </w:rPr>
          <w:tab/>
        </w:r>
        <w:r w:rsidRPr="00C1000E">
          <w:rPr>
            <w:rStyle w:val="Hyperlink"/>
            <w:noProof/>
          </w:rPr>
          <w:t>TMSCHEMA_TABLE_PERMISSIONS</w:t>
        </w:r>
        <w:r>
          <w:rPr>
            <w:noProof/>
            <w:webHidden/>
          </w:rPr>
          <w:tab/>
        </w:r>
        <w:r>
          <w:rPr>
            <w:noProof/>
            <w:webHidden/>
          </w:rPr>
          <w:fldChar w:fldCharType="begin"/>
        </w:r>
        <w:r>
          <w:rPr>
            <w:noProof/>
            <w:webHidden/>
          </w:rPr>
          <w:instrText xml:space="preserve"> PAGEREF _Toc242316545 \h </w:instrText>
        </w:r>
        <w:r>
          <w:rPr>
            <w:noProof/>
            <w:webHidden/>
          </w:rPr>
        </w:r>
        <w:r>
          <w:rPr>
            <w:noProof/>
            <w:webHidden/>
          </w:rPr>
          <w:fldChar w:fldCharType="separate"/>
        </w:r>
        <w:r>
          <w:rPr>
            <w:noProof/>
            <w:webHidden/>
          </w:rPr>
          <w:t>114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46" w:history="1">
        <w:r w:rsidRPr="00C1000E">
          <w:rPr>
            <w:rStyle w:val="Hyperlink"/>
            <w:noProof/>
          </w:rPr>
          <w:t>3.1.5.1.1.23.1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_Toc242316546 \h </w:instrText>
        </w:r>
        <w:r>
          <w:rPr>
            <w:noProof/>
            <w:webHidden/>
          </w:rPr>
        </w:r>
        <w:r>
          <w:rPr>
            <w:noProof/>
            <w:webHidden/>
          </w:rPr>
          <w:fldChar w:fldCharType="separate"/>
        </w:r>
        <w:r>
          <w:rPr>
            <w:noProof/>
            <w:webHidden/>
          </w:rPr>
          <w:t>114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47" w:history="1">
        <w:r w:rsidRPr="00C1000E">
          <w:rPr>
            <w:rStyle w:val="Hyperlink"/>
            <w:noProof/>
          </w:rPr>
          <w:t>3.1.5.1.1.23.2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_Toc242316547 \h </w:instrText>
        </w:r>
        <w:r>
          <w:rPr>
            <w:noProof/>
            <w:webHidden/>
          </w:rPr>
        </w:r>
        <w:r>
          <w:rPr>
            <w:noProof/>
            <w:webHidden/>
          </w:rPr>
          <w:fldChar w:fldCharType="separate"/>
        </w:r>
        <w:r>
          <w:rPr>
            <w:noProof/>
            <w:webHidden/>
          </w:rPr>
          <w:t>114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48" w:history="1">
        <w:r w:rsidRPr="00C1000E">
          <w:rPr>
            <w:rStyle w:val="Hyperlink"/>
            <w:noProof/>
          </w:rPr>
          <w:t>3.1.5.1.1.23.2.1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_Toc242316548 \h </w:instrText>
        </w:r>
        <w:r>
          <w:rPr>
            <w:noProof/>
            <w:webHidden/>
          </w:rPr>
        </w:r>
        <w:r>
          <w:rPr>
            <w:noProof/>
            <w:webHidden/>
          </w:rPr>
          <w:fldChar w:fldCharType="separate"/>
        </w:r>
        <w:r>
          <w:rPr>
            <w:noProof/>
            <w:webHidden/>
          </w:rPr>
          <w:t>114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49" w:history="1">
        <w:r w:rsidRPr="00C1000E">
          <w:rPr>
            <w:rStyle w:val="Hyperlink"/>
            <w:noProof/>
          </w:rPr>
          <w:t>3.1.5.1.1.23.2.2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_Toc242316549 \h </w:instrText>
        </w:r>
        <w:r>
          <w:rPr>
            <w:noProof/>
            <w:webHidden/>
          </w:rPr>
        </w:r>
        <w:r>
          <w:rPr>
            <w:noProof/>
            <w:webHidden/>
          </w:rPr>
          <w:fldChar w:fldCharType="separate"/>
        </w:r>
        <w:r>
          <w:rPr>
            <w:noProof/>
            <w:webHidden/>
          </w:rPr>
          <w:t>115</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50" w:history="1">
        <w:r w:rsidRPr="00C1000E">
          <w:rPr>
            <w:rStyle w:val="Hyperlink"/>
            <w:noProof/>
          </w:rPr>
          <w:t>3.1.5.1.1.24</w:t>
        </w:r>
        <w:r>
          <w:rPr>
            <w:rFonts w:asciiTheme="minorHAnsi" w:eastAsiaTheme="minorEastAsia" w:hAnsiTheme="minorHAnsi" w:cstheme="minorBidi"/>
            <w:noProof/>
            <w:sz w:val="22"/>
            <w:szCs w:val="22"/>
          </w:rPr>
          <w:tab/>
        </w:r>
        <w:r w:rsidRPr="00C1000E">
          <w:rPr>
            <w:rStyle w:val="Hyperlink"/>
            <w:noProof/>
          </w:rPr>
          <w:t>TMSCHEMA_VARIATIONS</w:t>
        </w:r>
        <w:r>
          <w:rPr>
            <w:noProof/>
            <w:webHidden/>
          </w:rPr>
          <w:tab/>
        </w:r>
        <w:r>
          <w:rPr>
            <w:noProof/>
            <w:webHidden/>
          </w:rPr>
          <w:fldChar w:fldCharType="begin"/>
        </w:r>
        <w:r>
          <w:rPr>
            <w:noProof/>
            <w:webHidden/>
          </w:rPr>
          <w:instrText xml:space="preserve"> PAGEREF _Toc242316550 \h </w:instrText>
        </w:r>
        <w:r>
          <w:rPr>
            <w:noProof/>
            <w:webHidden/>
          </w:rPr>
        </w:r>
        <w:r>
          <w:rPr>
            <w:noProof/>
            <w:webHidden/>
          </w:rPr>
          <w:fldChar w:fldCharType="separate"/>
        </w:r>
        <w:r>
          <w:rPr>
            <w:noProof/>
            <w:webHidden/>
          </w:rPr>
          <w:t>115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51" w:history="1">
        <w:r w:rsidRPr="00C1000E">
          <w:rPr>
            <w:rStyle w:val="Hyperlink"/>
            <w:noProof/>
          </w:rPr>
          <w:t>3.1.5.1.1.24.1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_Toc242316551 \h </w:instrText>
        </w:r>
        <w:r>
          <w:rPr>
            <w:noProof/>
            <w:webHidden/>
          </w:rPr>
        </w:r>
        <w:r>
          <w:rPr>
            <w:noProof/>
            <w:webHidden/>
          </w:rPr>
          <w:fldChar w:fldCharType="separate"/>
        </w:r>
        <w:r>
          <w:rPr>
            <w:noProof/>
            <w:webHidden/>
          </w:rPr>
          <w:t>115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52" w:history="1">
        <w:r w:rsidRPr="00C1000E">
          <w:rPr>
            <w:rStyle w:val="Hyperlink"/>
            <w:noProof/>
          </w:rPr>
          <w:t>3.1.5.1.1.24.2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_Toc242316552 \h </w:instrText>
        </w:r>
        <w:r>
          <w:rPr>
            <w:noProof/>
            <w:webHidden/>
          </w:rPr>
        </w:r>
        <w:r>
          <w:rPr>
            <w:noProof/>
            <w:webHidden/>
          </w:rPr>
          <w:fldChar w:fldCharType="separate"/>
        </w:r>
        <w:r>
          <w:rPr>
            <w:noProof/>
            <w:webHidden/>
          </w:rPr>
          <w:t>115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53" w:history="1">
        <w:r w:rsidRPr="00C1000E">
          <w:rPr>
            <w:rStyle w:val="Hyperlink"/>
            <w:noProof/>
          </w:rPr>
          <w:t>3.1.5.1.1.24.2.1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_Toc242316553 \h </w:instrText>
        </w:r>
        <w:r>
          <w:rPr>
            <w:noProof/>
            <w:webHidden/>
          </w:rPr>
        </w:r>
        <w:r>
          <w:rPr>
            <w:noProof/>
            <w:webHidden/>
          </w:rPr>
          <w:fldChar w:fldCharType="separate"/>
        </w:r>
        <w:r>
          <w:rPr>
            <w:noProof/>
            <w:webHidden/>
          </w:rPr>
          <w:t>115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54" w:history="1">
        <w:r w:rsidRPr="00C1000E">
          <w:rPr>
            <w:rStyle w:val="Hyperlink"/>
            <w:noProof/>
          </w:rPr>
          <w:t>3.1.5.1.1.24.2.2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_Toc242316554 \h </w:instrText>
        </w:r>
        <w:r>
          <w:rPr>
            <w:noProof/>
            <w:webHidden/>
          </w:rPr>
        </w:r>
        <w:r>
          <w:rPr>
            <w:noProof/>
            <w:webHidden/>
          </w:rPr>
          <w:fldChar w:fldCharType="separate"/>
        </w:r>
        <w:r>
          <w:rPr>
            <w:noProof/>
            <w:webHidden/>
          </w:rPr>
          <w:t>116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55" w:history="1">
        <w:r w:rsidRPr="00C1000E">
          <w:rPr>
            <w:rStyle w:val="Hyperlink"/>
            <w:noProof/>
          </w:rPr>
          <w:t>3.1.5.1.1.25</w:t>
        </w:r>
        <w:r>
          <w:rPr>
            <w:rFonts w:asciiTheme="minorHAnsi" w:eastAsiaTheme="minorEastAsia" w:hAnsiTheme="minorHAnsi" w:cstheme="minorBidi"/>
            <w:noProof/>
            <w:sz w:val="22"/>
            <w:szCs w:val="22"/>
          </w:rPr>
          <w:tab/>
        </w:r>
        <w:r w:rsidRPr="00C1000E">
          <w:rPr>
            <w:rStyle w:val="Hyperlink"/>
            <w:noProof/>
          </w:rPr>
          <w:t>TMSCHEMA_EXTENDED_PROPERTIES</w:t>
        </w:r>
        <w:r>
          <w:rPr>
            <w:noProof/>
            <w:webHidden/>
          </w:rPr>
          <w:tab/>
        </w:r>
        <w:r>
          <w:rPr>
            <w:noProof/>
            <w:webHidden/>
          </w:rPr>
          <w:fldChar w:fldCharType="begin"/>
        </w:r>
        <w:r>
          <w:rPr>
            <w:noProof/>
            <w:webHidden/>
          </w:rPr>
          <w:instrText xml:space="preserve"> PAGEREF _Toc242316555 \h </w:instrText>
        </w:r>
        <w:r>
          <w:rPr>
            <w:noProof/>
            <w:webHidden/>
          </w:rPr>
        </w:r>
        <w:r>
          <w:rPr>
            <w:noProof/>
            <w:webHidden/>
          </w:rPr>
          <w:fldChar w:fldCharType="separate"/>
        </w:r>
        <w:r>
          <w:rPr>
            <w:noProof/>
            <w:webHidden/>
          </w:rPr>
          <w:t>116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56" w:history="1">
        <w:r w:rsidRPr="00C1000E">
          <w:rPr>
            <w:rStyle w:val="Hyperlink"/>
            <w:noProof/>
          </w:rPr>
          <w:t>3.1.5.1.1.25.1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_Toc242316556 \h </w:instrText>
        </w:r>
        <w:r>
          <w:rPr>
            <w:noProof/>
            <w:webHidden/>
          </w:rPr>
        </w:r>
        <w:r>
          <w:rPr>
            <w:noProof/>
            <w:webHidden/>
          </w:rPr>
          <w:fldChar w:fldCharType="separate"/>
        </w:r>
        <w:r>
          <w:rPr>
            <w:noProof/>
            <w:webHidden/>
          </w:rPr>
          <w:t>117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57" w:history="1">
        <w:r w:rsidRPr="00C1000E">
          <w:rPr>
            <w:rStyle w:val="Hyperlink"/>
            <w:noProof/>
          </w:rPr>
          <w:t>3.1.5.1.1.25.2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_Toc242316557 \h </w:instrText>
        </w:r>
        <w:r>
          <w:rPr>
            <w:noProof/>
            <w:webHidden/>
          </w:rPr>
        </w:r>
        <w:r>
          <w:rPr>
            <w:noProof/>
            <w:webHidden/>
          </w:rPr>
          <w:fldChar w:fldCharType="separate"/>
        </w:r>
        <w:r>
          <w:rPr>
            <w:noProof/>
            <w:webHidden/>
          </w:rPr>
          <w:t>117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58" w:history="1">
        <w:r w:rsidRPr="00C1000E">
          <w:rPr>
            <w:rStyle w:val="Hyperlink"/>
            <w:noProof/>
          </w:rPr>
          <w:t>3.1.5.1.1.25.2.1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_Toc242316558 \h </w:instrText>
        </w:r>
        <w:r>
          <w:rPr>
            <w:noProof/>
            <w:webHidden/>
          </w:rPr>
        </w:r>
        <w:r>
          <w:rPr>
            <w:noProof/>
            <w:webHidden/>
          </w:rPr>
          <w:fldChar w:fldCharType="separate"/>
        </w:r>
        <w:r>
          <w:rPr>
            <w:noProof/>
            <w:webHidden/>
          </w:rPr>
          <w:t>117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59" w:history="1">
        <w:r w:rsidRPr="00C1000E">
          <w:rPr>
            <w:rStyle w:val="Hyperlink"/>
            <w:noProof/>
          </w:rPr>
          <w:t>3.1.5.1.1.25.2.2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_Toc242316559 \h </w:instrText>
        </w:r>
        <w:r>
          <w:rPr>
            <w:noProof/>
            <w:webHidden/>
          </w:rPr>
        </w:r>
        <w:r>
          <w:rPr>
            <w:noProof/>
            <w:webHidden/>
          </w:rPr>
          <w:fldChar w:fldCharType="separate"/>
        </w:r>
        <w:r>
          <w:rPr>
            <w:noProof/>
            <w:webHidden/>
          </w:rPr>
          <w:t>117</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60" w:history="1">
        <w:r w:rsidRPr="00C1000E">
          <w:rPr>
            <w:rStyle w:val="Hyperlink"/>
            <w:noProof/>
          </w:rPr>
          <w:t>3.1.5.1.1.26</w:t>
        </w:r>
        <w:r>
          <w:rPr>
            <w:rFonts w:asciiTheme="minorHAnsi" w:eastAsiaTheme="minorEastAsia" w:hAnsiTheme="minorHAnsi" w:cstheme="minorBidi"/>
            <w:noProof/>
            <w:sz w:val="22"/>
            <w:szCs w:val="22"/>
          </w:rPr>
          <w:tab/>
        </w:r>
        <w:r w:rsidRPr="00C1000E">
          <w:rPr>
            <w:rStyle w:val="Hyperlink"/>
            <w:noProof/>
          </w:rPr>
          <w:t>TMSCHEMA_EXPRESSIONS</w:t>
        </w:r>
        <w:r>
          <w:rPr>
            <w:noProof/>
            <w:webHidden/>
          </w:rPr>
          <w:tab/>
        </w:r>
        <w:r>
          <w:rPr>
            <w:noProof/>
            <w:webHidden/>
          </w:rPr>
          <w:fldChar w:fldCharType="begin"/>
        </w:r>
        <w:r>
          <w:rPr>
            <w:noProof/>
            <w:webHidden/>
          </w:rPr>
          <w:instrText xml:space="preserve"> PAGEREF _Toc242316560 \h </w:instrText>
        </w:r>
        <w:r>
          <w:rPr>
            <w:noProof/>
            <w:webHidden/>
          </w:rPr>
        </w:r>
        <w:r>
          <w:rPr>
            <w:noProof/>
            <w:webHidden/>
          </w:rPr>
          <w:fldChar w:fldCharType="separate"/>
        </w:r>
        <w:r>
          <w:rPr>
            <w:noProof/>
            <w:webHidden/>
          </w:rPr>
          <w:t>118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61" w:history="1">
        <w:r w:rsidRPr="00C1000E">
          <w:rPr>
            <w:rStyle w:val="Hyperlink"/>
            <w:noProof/>
          </w:rPr>
          <w:t>3.1.5.1.1.26.1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_Toc242316561 \h </w:instrText>
        </w:r>
        <w:r>
          <w:rPr>
            <w:noProof/>
            <w:webHidden/>
          </w:rPr>
        </w:r>
        <w:r>
          <w:rPr>
            <w:noProof/>
            <w:webHidden/>
          </w:rPr>
          <w:fldChar w:fldCharType="separate"/>
        </w:r>
        <w:r>
          <w:rPr>
            <w:noProof/>
            <w:webHidden/>
          </w:rPr>
          <w:t>118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62" w:history="1">
        <w:r w:rsidRPr="00C1000E">
          <w:rPr>
            <w:rStyle w:val="Hyperlink"/>
            <w:noProof/>
          </w:rPr>
          <w:t>3.1.5.1.1.26.2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_Toc242316562 \h </w:instrText>
        </w:r>
        <w:r>
          <w:rPr>
            <w:noProof/>
            <w:webHidden/>
          </w:rPr>
        </w:r>
        <w:r>
          <w:rPr>
            <w:noProof/>
            <w:webHidden/>
          </w:rPr>
          <w:fldChar w:fldCharType="separate"/>
        </w:r>
        <w:r>
          <w:rPr>
            <w:noProof/>
            <w:webHidden/>
          </w:rPr>
          <w:t>118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63" w:history="1">
        <w:r w:rsidRPr="00C1000E">
          <w:rPr>
            <w:rStyle w:val="Hyperlink"/>
            <w:noProof/>
          </w:rPr>
          <w:t>3.1.5.1.1.26.2.1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_Toc242316563 \h </w:instrText>
        </w:r>
        <w:r>
          <w:rPr>
            <w:noProof/>
            <w:webHidden/>
          </w:rPr>
        </w:r>
        <w:r>
          <w:rPr>
            <w:noProof/>
            <w:webHidden/>
          </w:rPr>
          <w:fldChar w:fldCharType="separate"/>
        </w:r>
        <w:r>
          <w:rPr>
            <w:noProof/>
            <w:webHidden/>
          </w:rPr>
          <w:t>118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64" w:history="1">
        <w:r w:rsidRPr="00C1000E">
          <w:rPr>
            <w:rStyle w:val="Hyperlink"/>
            <w:noProof/>
          </w:rPr>
          <w:t>3.1.5.1.1.26.2.2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_Toc242316564 \h </w:instrText>
        </w:r>
        <w:r>
          <w:rPr>
            <w:noProof/>
            <w:webHidden/>
          </w:rPr>
        </w:r>
        <w:r>
          <w:rPr>
            <w:noProof/>
            <w:webHidden/>
          </w:rPr>
          <w:fldChar w:fldCharType="separate"/>
        </w:r>
        <w:r>
          <w:rPr>
            <w:noProof/>
            <w:webHidden/>
          </w:rPr>
          <w:t>119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65" w:history="1">
        <w:r w:rsidRPr="00C1000E">
          <w:rPr>
            <w:rStyle w:val="Hyperlink"/>
            <w:noProof/>
          </w:rPr>
          <w:t>3.1.5.1.1.27</w:t>
        </w:r>
        <w:r>
          <w:rPr>
            <w:rFonts w:asciiTheme="minorHAnsi" w:eastAsiaTheme="minorEastAsia" w:hAnsiTheme="minorHAnsi" w:cstheme="minorBidi"/>
            <w:noProof/>
            <w:sz w:val="22"/>
            <w:szCs w:val="22"/>
          </w:rPr>
          <w:tab/>
        </w:r>
        <w:r w:rsidRPr="00C1000E">
          <w:rPr>
            <w:rStyle w:val="Hyperlink"/>
            <w:noProof/>
          </w:rPr>
          <w:t>TMSCHEMA_COLUMN_PERMISSIONS</w:t>
        </w:r>
        <w:r>
          <w:rPr>
            <w:noProof/>
            <w:webHidden/>
          </w:rPr>
          <w:tab/>
        </w:r>
        <w:r>
          <w:rPr>
            <w:noProof/>
            <w:webHidden/>
          </w:rPr>
          <w:fldChar w:fldCharType="begin"/>
        </w:r>
        <w:r>
          <w:rPr>
            <w:noProof/>
            <w:webHidden/>
          </w:rPr>
          <w:instrText xml:space="preserve"> PAGEREF _Toc242316565 \h </w:instrText>
        </w:r>
        <w:r>
          <w:rPr>
            <w:noProof/>
            <w:webHidden/>
          </w:rPr>
        </w:r>
        <w:r>
          <w:rPr>
            <w:noProof/>
            <w:webHidden/>
          </w:rPr>
          <w:fldChar w:fldCharType="separate"/>
        </w:r>
        <w:r>
          <w:rPr>
            <w:noProof/>
            <w:webHidden/>
          </w:rPr>
          <w:t>119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66" w:history="1">
        <w:r w:rsidRPr="00C1000E">
          <w:rPr>
            <w:rStyle w:val="Hyperlink"/>
            <w:noProof/>
          </w:rPr>
          <w:t>3.1.5.1.1.27.1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_Toc242316566 \h </w:instrText>
        </w:r>
        <w:r>
          <w:rPr>
            <w:noProof/>
            <w:webHidden/>
          </w:rPr>
        </w:r>
        <w:r>
          <w:rPr>
            <w:noProof/>
            <w:webHidden/>
          </w:rPr>
          <w:fldChar w:fldCharType="separate"/>
        </w:r>
        <w:r>
          <w:rPr>
            <w:noProof/>
            <w:webHidden/>
          </w:rPr>
          <w:t>119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67" w:history="1">
        <w:r w:rsidRPr="00C1000E">
          <w:rPr>
            <w:rStyle w:val="Hyperlink"/>
            <w:noProof/>
          </w:rPr>
          <w:t>3.1.5.1.1.27.2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_Toc242316567 \h </w:instrText>
        </w:r>
        <w:r>
          <w:rPr>
            <w:noProof/>
            <w:webHidden/>
          </w:rPr>
        </w:r>
        <w:r>
          <w:rPr>
            <w:noProof/>
            <w:webHidden/>
          </w:rPr>
          <w:fldChar w:fldCharType="separate"/>
        </w:r>
        <w:r>
          <w:rPr>
            <w:noProof/>
            <w:webHidden/>
          </w:rPr>
          <w:t>119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68" w:history="1">
        <w:r w:rsidRPr="00C1000E">
          <w:rPr>
            <w:rStyle w:val="Hyperlink"/>
            <w:noProof/>
          </w:rPr>
          <w:t>3.1.5.1.1.27.2.1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_Toc242316568 \h </w:instrText>
        </w:r>
        <w:r>
          <w:rPr>
            <w:noProof/>
            <w:webHidden/>
          </w:rPr>
        </w:r>
        <w:r>
          <w:rPr>
            <w:noProof/>
            <w:webHidden/>
          </w:rPr>
          <w:fldChar w:fldCharType="separate"/>
        </w:r>
        <w:r>
          <w:rPr>
            <w:noProof/>
            <w:webHidden/>
          </w:rPr>
          <w:t>119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69" w:history="1">
        <w:r w:rsidRPr="00C1000E">
          <w:rPr>
            <w:rStyle w:val="Hyperlink"/>
            <w:noProof/>
          </w:rPr>
          <w:t>3.1.5.1.1.27.2.2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_Toc242316569 \h </w:instrText>
        </w:r>
        <w:r>
          <w:rPr>
            <w:noProof/>
            <w:webHidden/>
          </w:rPr>
        </w:r>
        <w:r>
          <w:rPr>
            <w:noProof/>
            <w:webHidden/>
          </w:rPr>
          <w:fldChar w:fldCharType="separate"/>
        </w:r>
        <w:r>
          <w:rPr>
            <w:noProof/>
            <w:webHidden/>
          </w:rPr>
          <w:t>120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70" w:history="1">
        <w:r w:rsidRPr="00C1000E">
          <w:rPr>
            <w:rStyle w:val="Hyperlink"/>
            <w:noProof/>
          </w:rPr>
          <w:t>3.1.5.1.1.28</w:t>
        </w:r>
        <w:r>
          <w:rPr>
            <w:rFonts w:asciiTheme="minorHAnsi" w:eastAsiaTheme="minorEastAsia" w:hAnsiTheme="minorHAnsi" w:cstheme="minorBidi"/>
            <w:noProof/>
            <w:sz w:val="22"/>
            <w:szCs w:val="22"/>
          </w:rPr>
          <w:tab/>
        </w:r>
        <w:r w:rsidRPr="00C1000E">
          <w:rPr>
            <w:rStyle w:val="Hyperlink"/>
            <w:noProof/>
          </w:rPr>
          <w:t>TMSCHEMA_DETAIL_ROWS_DEFINITIONS</w:t>
        </w:r>
        <w:r>
          <w:rPr>
            <w:noProof/>
            <w:webHidden/>
          </w:rPr>
          <w:tab/>
        </w:r>
        <w:r>
          <w:rPr>
            <w:noProof/>
            <w:webHidden/>
          </w:rPr>
          <w:fldChar w:fldCharType="begin"/>
        </w:r>
        <w:r>
          <w:rPr>
            <w:noProof/>
            <w:webHidden/>
          </w:rPr>
          <w:instrText xml:space="preserve"> PAGEREF _Toc242316570 \h </w:instrText>
        </w:r>
        <w:r>
          <w:rPr>
            <w:noProof/>
            <w:webHidden/>
          </w:rPr>
        </w:r>
        <w:r>
          <w:rPr>
            <w:noProof/>
            <w:webHidden/>
          </w:rPr>
          <w:fldChar w:fldCharType="separate"/>
        </w:r>
        <w:r>
          <w:rPr>
            <w:noProof/>
            <w:webHidden/>
          </w:rPr>
          <w:t>120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71" w:history="1">
        <w:r w:rsidRPr="00C1000E">
          <w:rPr>
            <w:rStyle w:val="Hyperlink"/>
            <w:noProof/>
          </w:rPr>
          <w:t>3.1.5.1.1.28.1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_Toc242316571 \h </w:instrText>
        </w:r>
        <w:r>
          <w:rPr>
            <w:noProof/>
            <w:webHidden/>
          </w:rPr>
        </w:r>
        <w:r>
          <w:rPr>
            <w:noProof/>
            <w:webHidden/>
          </w:rPr>
          <w:fldChar w:fldCharType="separate"/>
        </w:r>
        <w:r>
          <w:rPr>
            <w:noProof/>
            <w:webHidden/>
          </w:rPr>
          <w:t>120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72" w:history="1">
        <w:r w:rsidRPr="00C1000E">
          <w:rPr>
            <w:rStyle w:val="Hyperlink"/>
            <w:noProof/>
          </w:rPr>
          <w:t>3.1.5.1.1.28.2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_Toc242316572 \h </w:instrText>
        </w:r>
        <w:r>
          <w:rPr>
            <w:noProof/>
            <w:webHidden/>
          </w:rPr>
        </w:r>
        <w:r>
          <w:rPr>
            <w:noProof/>
            <w:webHidden/>
          </w:rPr>
          <w:fldChar w:fldCharType="separate"/>
        </w:r>
        <w:r>
          <w:rPr>
            <w:noProof/>
            <w:webHidden/>
          </w:rPr>
          <w:t>120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73" w:history="1">
        <w:r w:rsidRPr="00C1000E">
          <w:rPr>
            <w:rStyle w:val="Hyperlink"/>
            <w:noProof/>
          </w:rPr>
          <w:t>3.1.5.1.1.28.2.1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_Toc242316573 \h </w:instrText>
        </w:r>
        <w:r>
          <w:rPr>
            <w:noProof/>
            <w:webHidden/>
          </w:rPr>
        </w:r>
        <w:r>
          <w:rPr>
            <w:noProof/>
            <w:webHidden/>
          </w:rPr>
          <w:fldChar w:fldCharType="separate"/>
        </w:r>
        <w:r>
          <w:rPr>
            <w:noProof/>
            <w:webHidden/>
          </w:rPr>
          <w:t>121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74" w:history="1">
        <w:r w:rsidRPr="00C1000E">
          <w:rPr>
            <w:rStyle w:val="Hyperlink"/>
            <w:noProof/>
          </w:rPr>
          <w:t>3.1.5.1.1.28.2.2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_Toc242316574 \h </w:instrText>
        </w:r>
        <w:r>
          <w:rPr>
            <w:noProof/>
            <w:webHidden/>
          </w:rPr>
        </w:r>
        <w:r>
          <w:rPr>
            <w:noProof/>
            <w:webHidden/>
          </w:rPr>
          <w:fldChar w:fldCharType="separate"/>
        </w:r>
        <w:r>
          <w:rPr>
            <w:noProof/>
            <w:webHidden/>
          </w:rPr>
          <w:t>121</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75" w:history="1">
        <w:r w:rsidRPr="00C1000E">
          <w:rPr>
            <w:rStyle w:val="Hyperlink"/>
            <w:noProof/>
          </w:rPr>
          <w:t>3.1.5.1.1.29</w:t>
        </w:r>
        <w:r>
          <w:rPr>
            <w:rFonts w:asciiTheme="minorHAnsi" w:eastAsiaTheme="minorEastAsia" w:hAnsiTheme="minorHAnsi" w:cstheme="minorBidi"/>
            <w:noProof/>
            <w:sz w:val="22"/>
            <w:szCs w:val="22"/>
          </w:rPr>
          <w:tab/>
        </w:r>
        <w:r w:rsidRPr="00C1000E">
          <w:rPr>
            <w:rStyle w:val="Hyperlink"/>
            <w:noProof/>
          </w:rPr>
          <w:t>TMSCHEMA_CALCULATION_GROUPS</w:t>
        </w:r>
        <w:r>
          <w:rPr>
            <w:noProof/>
            <w:webHidden/>
          </w:rPr>
          <w:tab/>
        </w:r>
        <w:r>
          <w:rPr>
            <w:noProof/>
            <w:webHidden/>
          </w:rPr>
          <w:fldChar w:fldCharType="begin"/>
        </w:r>
        <w:r>
          <w:rPr>
            <w:noProof/>
            <w:webHidden/>
          </w:rPr>
          <w:instrText xml:space="preserve"> PAGEREF _Toc242316575 \h </w:instrText>
        </w:r>
        <w:r>
          <w:rPr>
            <w:noProof/>
            <w:webHidden/>
          </w:rPr>
        </w:r>
        <w:r>
          <w:rPr>
            <w:noProof/>
            <w:webHidden/>
          </w:rPr>
          <w:fldChar w:fldCharType="separate"/>
        </w:r>
        <w:r>
          <w:rPr>
            <w:noProof/>
            <w:webHidden/>
          </w:rPr>
          <w:t>122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76" w:history="1">
        <w:r w:rsidRPr="00C1000E">
          <w:rPr>
            <w:rStyle w:val="Hyperlink"/>
            <w:noProof/>
          </w:rPr>
          <w:t>3.1.5.1.1.29.1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_Toc242316576 \h </w:instrText>
        </w:r>
        <w:r>
          <w:rPr>
            <w:noProof/>
            <w:webHidden/>
          </w:rPr>
        </w:r>
        <w:r>
          <w:rPr>
            <w:noProof/>
            <w:webHidden/>
          </w:rPr>
          <w:fldChar w:fldCharType="separate"/>
        </w:r>
        <w:r>
          <w:rPr>
            <w:noProof/>
            <w:webHidden/>
          </w:rPr>
          <w:t>122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77" w:history="1">
        <w:r w:rsidRPr="00C1000E">
          <w:rPr>
            <w:rStyle w:val="Hyperlink"/>
            <w:noProof/>
          </w:rPr>
          <w:t>3.1.5.1.1.29.2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_Toc242316577 \h </w:instrText>
        </w:r>
        <w:r>
          <w:rPr>
            <w:noProof/>
            <w:webHidden/>
          </w:rPr>
        </w:r>
        <w:r>
          <w:rPr>
            <w:noProof/>
            <w:webHidden/>
          </w:rPr>
          <w:fldChar w:fldCharType="separate"/>
        </w:r>
        <w:r>
          <w:rPr>
            <w:noProof/>
            <w:webHidden/>
          </w:rPr>
          <w:t>122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78" w:history="1">
        <w:r w:rsidRPr="00C1000E">
          <w:rPr>
            <w:rStyle w:val="Hyperlink"/>
            <w:noProof/>
          </w:rPr>
          <w:t>3.1.5.1.1.29.2.1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_Toc242316578 \h </w:instrText>
        </w:r>
        <w:r>
          <w:rPr>
            <w:noProof/>
            <w:webHidden/>
          </w:rPr>
        </w:r>
        <w:r>
          <w:rPr>
            <w:noProof/>
            <w:webHidden/>
          </w:rPr>
          <w:fldChar w:fldCharType="separate"/>
        </w:r>
        <w:r>
          <w:rPr>
            <w:noProof/>
            <w:webHidden/>
          </w:rPr>
          <w:t>122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79" w:history="1">
        <w:r w:rsidRPr="00C1000E">
          <w:rPr>
            <w:rStyle w:val="Hyperlink"/>
            <w:noProof/>
          </w:rPr>
          <w:t>3.1.5.1.1.29.2.2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_Toc242316579 \h </w:instrText>
        </w:r>
        <w:r>
          <w:rPr>
            <w:noProof/>
            <w:webHidden/>
          </w:rPr>
        </w:r>
        <w:r>
          <w:rPr>
            <w:noProof/>
            <w:webHidden/>
          </w:rPr>
          <w:fldChar w:fldCharType="separate"/>
        </w:r>
        <w:r>
          <w:rPr>
            <w:noProof/>
            <w:webHidden/>
          </w:rPr>
          <w:t>122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80" w:history="1">
        <w:r w:rsidRPr="00C1000E">
          <w:rPr>
            <w:rStyle w:val="Hyperlink"/>
            <w:noProof/>
          </w:rPr>
          <w:t>3.1.5.1.1.30</w:t>
        </w:r>
        <w:r>
          <w:rPr>
            <w:rFonts w:asciiTheme="minorHAnsi" w:eastAsiaTheme="minorEastAsia" w:hAnsiTheme="minorHAnsi" w:cstheme="minorBidi"/>
            <w:noProof/>
            <w:sz w:val="22"/>
            <w:szCs w:val="22"/>
          </w:rPr>
          <w:tab/>
        </w:r>
        <w:r w:rsidRPr="00C1000E">
          <w:rPr>
            <w:rStyle w:val="Hyperlink"/>
            <w:noProof/>
          </w:rPr>
          <w:t>TMSCHEMA_CALCULATION_ITEMS</w:t>
        </w:r>
        <w:r>
          <w:rPr>
            <w:noProof/>
            <w:webHidden/>
          </w:rPr>
          <w:tab/>
        </w:r>
        <w:r>
          <w:rPr>
            <w:noProof/>
            <w:webHidden/>
          </w:rPr>
          <w:fldChar w:fldCharType="begin"/>
        </w:r>
        <w:r>
          <w:rPr>
            <w:noProof/>
            <w:webHidden/>
          </w:rPr>
          <w:instrText xml:space="preserve"> PAGEREF _Toc242316580 \h </w:instrText>
        </w:r>
        <w:r>
          <w:rPr>
            <w:noProof/>
            <w:webHidden/>
          </w:rPr>
        </w:r>
        <w:r>
          <w:rPr>
            <w:noProof/>
            <w:webHidden/>
          </w:rPr>
          <w:fldChar w:fldCharType="separate"/>
        </w:r>
        <w:r>
          <w:rPr>
            <w:noProof/>
            <w:webHidden/>
          </w:rPr>
          <w:t>123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81" w:history="1">
        <w:r w:rsidRPr="00C1000E">
          <w:rPr>
            <w:rStyle w:val="Hyperlink"/>
            <w:noProof/>
          </w:rPr>
          <w:t>3.1.5.1.1.30.1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_Toc242316581 \h </w:instrText>
        </w:r>
        <w:r>
          <w:rPr>
            <w:noProof/>
            <w:webHidden/>
          </w:rPr>
        </w:r>
        <w:r>
          <w:rPr>
            <w:noProof/>
            <w:webHidden/>
          </w:rPr>
          <w:fldChar w:fldCharType="separate"/>
        </w:r>
        <w:r>
          <w:rPr>
            <w:noProof/>
            <w:webHidden/>
          </w:rPr>
          <w:t>123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82" w:history="1">
        <w:r w:rsidRPr="00C1000E">
          <w:rPr>
            <w:rStyle w:val="Hyperlink"/>
            <w:noProof/>
          </w:rPr>
          <w:t>3.1.5.1.1.30.2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_Toc242316582 \h </w:instrText>
        </w:r>
        <w:r>
          <w:rPr>
            <w:noProof/>
            <w:webHidden/>
          </w:rPr>
        </w:r>
        <w:r>
          <w:rPr>
            <w:noProof/>
            <w:webHidden/>
          </w:rPr>
          <w:fldChar w:fldCharType="separate"/>
        </w:r>
        <w:r>
          <w:rPr>
            <w:noProof/>
            <w:webHidden/>
          </w:rPr>
          <w:t>123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83" w:history="1">
        <w:r w:rsidRPr="00C1000E">
          <w:rPr>
            <w:rStyle w:val="Hyperlink"/>
            <w:noProof/>
          </w:rPr>
          <w:t>3.1.5.1.1.30.2.1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_Toc242316583 \h </w:instrText>
        </w:r>
        <w:r>
          <w:rPr>
            <w:noProof/>
            <w:webHidden/>
          </w:rPr>
        </w:r>
        <w:r>
          <w:rPr>
            <w:noProof/>
            <w:webHidden/>
          </w:rPr>
          <w:fldChar w:fldCharType="separate"/>
        </w:r>
        <w:r>
          <w:rPr>
            <w:noProof/>
            <w:webHidden/>
          </w:rPr>
          <w:t>123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84" w:history="1">
        <w:r w:rsidRPr="00C1000E">
          <w:rPr>
            <w:rStyle w:val="Hyperlink"/>
            <w:noProof/>
          </w:rPr>
          <w:t>3.1.5.1.1.30.2.2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_Toc242316584 \h </w:instrText>
        </w:r>
        <w:r>
          <w:rPr>
            <w:noProof/>
            <w:webHidden/>
          </w:rPr>
        </w:r>
        <w:r>
          <w:rPr>
            <w:noProof/>
            <w:webHidden/>
          </w:rPr>
          <w:fldChar w:fldCharType="separate"/>
        </w:r>
        <w:r>
          <w:rPr>
            <w:noProof/>
            <w:webHidden/>
          </w:rPr>
          <w:t>124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85" w:history="1">
        <w:r w:rsidRPr="00C1000E">
          <w:rPr>
            <w:rStyle w:val="Hyperlink"/>
            <w:noProof/>
          </w:rPr>
          <w:t>3.1.5.1.1.31</w:t>
        </w:r>
        <w:r>
          <w:rPr>
            <w:rFonts w:asciiTheme="minorHAnsi" w:eastAsiaTheme="minorEastAsia" w:hAnsiTheme="minorHAnsi" w:cstheme="minorBidi"/>
            <w:noProof/>
            <w:sz w:val="22"/>
            <w:szCs w:val="22"/>
          </w:rPr>
          <w:tab/>
        </w:r>
        <w:r w:rsidRPr="00C1000E">
          <w:rPr>
            <w:rStyle w:val="Hyperlink"/>
            <w:noProof/>
          </w:rPr>
          <w:t>TMSCHEMA_FORMAT_STRING_DEFINITIONS</w:t>
        </w:r>
        <w:r>
          <w:rPr>
            <w:noProof/>
            <w:webHidden/>
          </w:rPr>
          <w:tab/>
        </w:r>
        <w:r>
          <w:rPr>
            <w:noProof/>
            <w:webHidden/>
          </w:rPr>
          <w:fldChar w:fldCharType="begin"/>
        </w:r>
        <w:r>
          <w:rPr>
            <w:noProof/>
            <w:webHidden/>
          </w:rPr>
          <w:instrText xml:space="preserve"> PAGEREF _Toc242316585 \h </w:instrText>
        </w:r>
        <w:r>
          <w:rPr>
            <w:noProof/>
            <w:webHidden/>
          </w:rPr>
        </w:r>
        <w:r>
          <w:rPr>
            <w:noProof/>
            <w:webHidden/>
          </w:rPr>
          <w:fldChar w:fldCharType="separate"/>
        </w:r>
        <w:r>
          <w:rPr>
            <w:noProof/>
            <w:webHidden/>
          </w:rPr>
          <w:t>124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86" w:history="1">
        <w:r w:rsidRPr="00C1000E">
          <w:rPr>
            <w:rStyle w:val="Hyperlink"/>
            <w:noProof/>
          </w:rPr>
          <w:t>3.1.5.1.1.31.1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_Toc242316586 \h </w:instrText>
        </w:r>
        <w:r>
          <w:rPr>
            <w:noProof/>
            <w:webHidden/>
          </w:rPr>
        </w:r>
        <w:r>
          <w:rPr>
            <w:noProof/>
            <w:webHidden/>
          </w:rPr>
          <w:fldChar w:fldCharType="separate"/>
        </w:r>
        <w:r>
          <w:rPr>
            <w:noProof/>
            <w:webHidden/>
          </w:rPr>
          <w:t>124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87" w:history="1">
        <w:r w:rsidRPr="00C1000E">
          <w:rPr>
            <w:rStyle w:val="Hyperlink"/>
            <w:noProof/>
          </w:rPr>
          <w:t>3.1.5.1.1.31.2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_Toc242316587 \h </w:instrText>
        </w:r>
        <w:r>
          <w:rPr>
            <w:noProof/>
            <w:webHidden/>
          </w:rPr>
        </w:r>
        <w:r>
          <w:rPr>
            <w:noProof/>
            <w:webHidden/>
          </w:rPr>
          <w:fldChar w:fldCharType="separate"/>
        </w:r>
        <w:r>
          <w:rPr>
            <w:noProof/>
            <w:webHidden/>
          </w:rPr>
          <w:t>124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88" w:history="1">
        <w:r w:rsidRPr="00C1000E">
          <w:rPr>
            <w:rStyle w:val="Hyperlink"/>
            <w:noProof/>
          </w:rPr>
          <w:t>3.1.5.1.1.31.2.1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_Toc242316588 \h </w:instrText>
        </w:r>
        <w:r>
          <w:rPr>
            <w:noProof/>
            <w:webHidden/>
          </w:rPr>
        </w:r>
        <w:r>
          <w:rPr>
            <w:noProof/>
            <w:webHidden/>
          </w:rPr>
          <w:fldChar w:fldCharType="separate"/>
        </w:r>
        <w:r>
          <w:rPr>
            <w:noProof/>
            <w:webHidden/>
          </w:rPr>
          <w:t>124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89" w:history="1">
        <w:r w:rsidRPr="00C1000E">
          <w:rPr>
            <w:rStyle w:val="Hyperlink"/>
            <w:noProof/>
          </w:rPr>
          <w:t>3.1.5.1.1.31.2.2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_Toc242316589 \h </w:instrText>
        </w:r>
        <w:r>
          <w:rPr>
            <w:noProof/>
            <w:webHidden/>
          </w:rPr>
        </w:r>
        <w:r>
          <w:rPr>
            <w:noProof/>
            <w:webHidden/>
          </w:rPr>
          <w:fldChar w:fldCharType="separate"/>
        </w:r>
        <w:r>
          <w:rPr>
            <w:noProof/>
            <w:webHidden/>
          </w:rPr>
          <w:t>125</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90" w:history="1">
        <w:r w:rsidRPr="00C1000E">
          <w:rPr>
            <w:rStyle w:val="Hyperlink"/>
            <w:noProof/>
          </w:rPr>
          <w:t>3.1.5.1.1.32</w:t>
        </w:r>
        <w:r>
          <w:rPr>
            <w:rFonts w:asciiTheme="minorHAnsi" w:eastAsiaTheme="minorEastAsia" w:hAnsiTheme="minorHAnsi" w:cstheme="minorBidi"/>
            <w:noProof/>
            <w:sz w:val="22"/>
            <w:szCs w:val="22"/>
          </w:rPr>
          <w:tab/>
        </w:r>
        <w:r w:rsidRPr="00C1000E">
          <w:rPr>
            <w:rStyle w:val="Hyperlink"/>
            <w:noProof/>
          </w:rPr>
          <w:t>TMSCHEMA_QUERY_GROUPS</w:t>
        </w:r>
        <w:r>
          <w:rPr>
            <w:noProof/>
            <w:webHidden/>
          </w:rPr>
          <w:tab/>
        </w:r>
        <w:r>
          <w:rPr>
            <w:noProof/>
            <w:webHidden/>
          </w:rPr>
          <w:fldChar w:fldCharType="begin"/>
        </w:r>
        <w:r>
          <w:rPr>
            <w:noProof/>
            <w:webHidden/>
          </w:rPr>
          <w:instrText xml:space="preserve"> PAGEREF _Toc242316590 \h </w:instrText>
        </w:r>
        <w:r>
          <w:rPr>
            <w:noProof/>
            <w:webHidden/>
          </w:rPr>
        </w:r>
        <w:r>
          <w:rPr>
            <w:noProof/>
            <w:webHidden/>
          </w:rPr>
          <w:fldChar w:fldCharType="separate"/>
        </w:r>
        <w:r>
          <w:rPr>
            <w:noProof/>
            <w:webHidden/>
          </w:rPr>
          <w:t>125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91" w:history="1">
        <w:r w:rsidRPr="00C1000E">
          <w:rPr>
            <w:rStyle w:val="Hyperlink"/>
            <w:noProof/>
          </w:rPr>
          <w:t>3.1.5.1.1.32.1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_Toc242316591 \h </w:instrText>
        </w:r>
        <w:r>
          <w:rPr>
            <w:noProof/>
            <w:webHidden/>
          </w:rPr>
        </w:r>
        <w:r>
          <w:rPr>
            <w:noProof/>
            <w:webHidden/>
          </w:rPr>
          <w:fldChar w:fldCharType="separate"/>
        </w:r>
        <w:r>
          <w:rPr>
            <w:noProof/>
            <w:webHidden/>
          </w:rPr>
          <w:t>125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92" w:history="1">
        <w:r w:rsidRPr="00C1000E">
          <w:rPr>
            <w:rStyle w:val="Hyperlink"/>
            <w:noProof/>
          </w:rPr>
          <w:t>3.1.5.1.1.32.2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_Toc242316592 \h </w:instrText>
        </w:r>
        <w:r>
          <w:rPr>
            <w:noProof/>
            <w:webHidden/>
          </w:rPr>
        </w:r>
        <w:r>
          <w:rPr>
            <w:noProof/>
            <w:webHidden/>
          </w:rPr>
          <w:fldChar w:fldCharType="separate"/>
        </w:r>
        <w:r>
          <w:rPr>
            <w:noProof/>
            <w:webHidden/>
          </w:rPr>
          <w:t>126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93" w:history="1">
        <w:r w:rsidRPr="00C1000E">
          <w:rPr>
            <w:rStyle w:val="Hyperlink"/>
            <w:noProof/>
          </w:rPr>
          <w:t>3.1.5.1.1.32.2.1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_Toc242316593 \h </w:instrText>
        </w:r>
        <w:r>
          <w:rPr>
            <w:noProof/>
            <w:webHidden/>
          </w:rPr>
        </w:r>
        <w:r>
          <w:rPr>
            <w:noProof/>
            <w:webHidden/>
          </w:rPr>
          <w:fldChar w:fldCharType="separate"/>
        </w:r>
        <w:r>
          <w:rPr>
            <w:noProof/>
            <w:webHidden/>
          </w:rPr>
          <w:t>126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94" w:history="1">
        <w:r w:rsidRPr="00C1000E">
          <w:rPr>
            <w:rStyle w:val="Hyperlink"/>
            <w:noProof/>
          </w:rPr>
          <w:t>3.1.5.1.1.32.2.2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_Toc242316594 \h </w:instrText>
        </w:r>
        <w:r>
          <w:rPr>
            <w:noProof/>
            <w:webHidden/>
          </w:rPr>
        </w:r>
        <w:r>
          <w:rPr>
            <w:noProof/>
            <w:webHidden/>
          </w:rPr>
          <w:fldChar w:fldCharType="separate"/>
        </w:r>
        <w:r>
          <w:rPr>
            <w:noProof/>
            <w:webHidden/>
          </w:rPr>
          <w:t>126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595" w:history="1">
        <w:r w:rsidRPr="00C1000E">
          <w:rPr>
            <w:rStyle w:val="Hyperlink"/>
            <w:noProof/>
          </w:rPr>
          <w:t>3.1.5.1.1.33</w:t>
        </w:r>
        <w:r>
          <w:rPr>
            <w:rFonts w:asciiTheme="minorHAnsi" w:eastAsiaTheme="minorEastAsia" w:hAnsiTheme="minorHAnsi" w:cstheme="minorBidi"/>
            <w:noProof/>
            <w:sz w:val="22"/>
            <w:szCs w:val="22"/>
          </w:rPr>
          <w:tab/>
        </w:r>
        <w:r w:rsidRPr="00C1000E">
          <w:rPr>
            <w:rStyle w:val="Hyperlink"/>
            <w:noProof/>
          </w:rPr>
          <w:t>TMSCHEMA_DATA_COVERAGE_DEFINITIONS</w:t>
        </w:r>
        <w:r>
          <w:rPr>
            <w:noProof/>
            <w:webHidden/>
          </w:rPr>
          <w:tab/>
        </w:r>
        <w:r>
          <w:rPr>
            <w:noProof/>
            <w:webHidden/>
          </w:rPr>
          <w:fldChar w:fldCharType="begin"/>
        </w:r>
        <w:r>
          <w:rPr>
            <w:noProof/>
            <w:webHidden/>
          </w:rPr>
          <w:instrText xml:space="preserve"> PAGEREF _Toc242316595 \h </w:instrText>
        </w:r>
        <w:r>
          <w:rPr>
            <w:noProof/>
            <w:webHidden/>
          </w:rPr>
        </w:r>
        <w:r>
          <w:rPr>
            <w:noProof/>
            <w:webHidden/>
          </w:rPr>
          <w:fldChar w:fldCharType="separate"/>
        </w:r>
        <w:r>
          <w:rPr>
            <w:noProof/>
            <w:webHidden/>
          </w:rPr>
          <w:t>126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96" w:history="1">
        <w:r w:rsidRPr="00C1000E">
          <w:rPr>
            <w:rStyle w:val="Hyperlink"/>
            <w:noProof/>
          </w:rPr>
          <w:t>3.1.5.1.1.33.1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_Toc242316596 \h </w:instrText>
        </w:r>
        <w:r>
          <w:rPr>
            <w:noProof/>
            <w:webHidden/>
          </w:rPr>
        </w:r>
        <w:r>
          <w:rPr>
            <w:noProof/>
            <w:webHidden/>
          </w:rPr>
          <w:fldChar w:fldCharType="separate"/>
        </w:r>
        <w:r>
          <w:rPr>
            <w:noProof/>
            <w:webHidden/>
          </w:rPr>
          <w:t>127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597" w:history="1">
        <w:r w:rsidRPr="00C1000E">
          <w:rPr>
            <w:rStyle w:val="Hyperlink"/>
            <w:noProof/>
          </w:rPr>
          <w:t>3.1.5.1.1.33.2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_Toc242316597 \h </w:instrText>
        </w:r>
        <w:r>
          <w:rPr>
            <w:noProof/>
            <w:webHidden/>
          </w:rPr>
        </w:r>
        <w:r>
          <w:rPr>
            <w:noProof/>
            <w:webHidden/>
          </w:rPr>
          <w:fldChar w:fldCharType="separate"/>
        </w:r>
        <w:r>
          <w:rPr>
            <w:noProof/>
            <w:webHidden/>
          </w:rPr>
          <w:t>127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98" w:history="1">
        <w:r w:rsidRPr="00C1000E">
          <w:rPr>
            <w:rStyle w:val="Hyperlink"/>
            <w:noProof/>
          </w:rPr>
          <w:t>3.1.5.1.1.33.2.1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_Toc242316598 \h </w:instrText>
        </w:r>
        <w:r>
          <w:rPr>
            <w:noProof/>
            <w:webHidden/>
          </w:rPr>
        </w:r>
        <w:r>
          <w:rPr>
            <w:noProof/>
            <w:webHidden/>
          </w:rPr>
          <w:fldChar w:fldCharType="separate"/>
        </w:r>
        <w:r>
          <w:rPr>
            <w:noProof/>
            <w:webHidden/>
          </w:rPr>
          <w:t>127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599" w:history="1">
        <w:r w:rsidRPr="00C1000E">
          <w:rPr>
            <w:rStyle w:val="Hyperlink"/>
            <w:noProof/>
          </w:rPr>
          <w:t>3.1.5.1.1.33.2.2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_Toc242316599 \h </w:instrText>
        </w:r>
        <w:r>
          <w:rPr>
            <w:noProof/>
            <w:webHidden/>
          </w:rPr>
        </w:r>
        <w:r>
          <w:rPr>
            <w:noProof/>
            <w:webHidden/>
          </w:rPr>
          <w:fldChar w:fldCharType="separate"/>
        </w:r>
        <w:r>
          <w:rPr>
            <w:noProof/>
            <w:webHidden/>
          </w:rPr>
          <w:t>128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600" w:history="1">
        <w:r w:rsidRPr="00C1000E">
          <w:rPr>
            <w:rStyle w:val="Hyperlink"/>
            <w:noProof/>
          </w:rPr>
          <w:t>3.1.5.1.1.34</w:t>
        </w:r>
        <w:r>
          <w:rPr>
            <w:rFonts w:asciiTheme="minorHAnsi" w:eastAsiaTheme="minorEastAsia" w:hAnsiTheme="minorHAnsi" w:cstheme="minorBidi"/>
            <w:noProof/>
            <w:sz w:val="22"/>
            <w:szCs w:val="22"/>
          </w:rPr>
          <w:tab/>
        </w:r>
        <w:r w:rsidRPr="00C1000E">
          <w:rPr>
            <w:rStyle w:val="Hyperlink"/>
            <w:noProof/>
          </w:rPr>
          <w:t>TMSCHEMA_CALCULATION_EXPRESSIONS</w:t>
        </w:r>
        <w:r>
          <w:rPr>
            <w:noProof/>
            <w:webHidden/>
          </w:rPr>
          <w:tab/>
        </w:r>
        <w:r>
          <w:rPr>
            <w:noProof/>
            <w:webHidden/>
          </w:rPr>
          <w:fldChar w:fldCharType="begin"/>
        </w:r>
        <w:r>
          <w:rPr>
            <w:noProof/>
            <w:webHidden/>
          </w:rPr>
          <w:instrText xml:space="preserve"> PAGEREF _Toc242316600 \h </w:instrText>
        </w:r>
        <w:r>
          <w:rPr>
            <w:noProof/>
            <w:webHidden/>
          </w:rPr>
        </w:r>
        <w:r>
          <w:rPr>
            <w:noProof/>
            <w:webHidden/>
          </w:rPr>
          <w:fldChar w:fldCharType="separate"/>
        </w:r>
        <w:r>
          <w:rPr>
            <w:noProof/>
            <w:webHidden/>
          </w:rPr>
          <w:t>128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01" w:history="1">
        <w:r w:rsidRPr="00C1000E">
          <w:rPr>
            <w:rStyle w:val="Hyperlink"/>
            <w:noProof/>
          </w:rPr>
          <w:t>3.1.5.1.1.34.1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_Toc242316601 \h </w:instrText>
        </w:r>
        <w:r>
          <w:rPr>
            <w:noProof/>
            <w:webHidden/>
          </w:rPr>
        </w:r>
        <w:r>
          <w:rPr>
            <w:noProof/>
            <w:webHidden/>
          </w:rPr>
          <w:fldChar w:fldCharType="separate"/>
        </w:r>
        <w:r>
          <w:rPr>
            <w:noProof/>
            <w:webHidden/>
          </w:rPr>
          <w:t>128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02" w:history="1">
        <w:r w:rsidRPr="00C1000E">
          <w:rPr>
            <w:rStyle w:val="Hyperlink"/>
            <w:noProof/>
          </w:rPr>
          <w:t>3.1.5.1.1.34.2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_Toc242316602 \h </w:instrText>
        </w:r>
        <w:r>
          <w:rPr>
            <w:noProof/>
            <w:webHidden/>
          </w:rPr>
        </w:r>
        <w:r>
          <w:rPr>
            <w:noProof/>
            <w:webHidden/>
          </w:rPr>
          <w:fldChar w:fldCharType="separate"/>
        </w:r>
        <w:r>
          <w:rPr>
            <w:noProof/>
            <w:webHidden/>
          </w:rPr>
          <w:t>128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03" w:history="1">
        <w:r w:rsidRPr="00C1000E">
          <w:rPr>
            <w:rStyle w:val="Hyperlink"/>
            <w:noProof/>
          </w:rPr>
          <w:t>3.1.5.1.1.34.2.1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_Toc242316603 \h </w:instrText>
        </w:r>
        <w:r>
          <w:rPr>
            <w:noProof/>
            <w:webHidden/>
          </w:rPr>
        </w:r>
        <w:r>
          <w:rPr>
            <w:noProof/>
            <w:webHidden/>
          </w:rPr>
          <w:fldChar w:fldCharType="separate"/>
        </w:r>
        <w:r>
          <w:rPr>
            <w:noProof/>
            <w:webHidden/>
          </w:rPr>
          <w:t>128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04" w:history="1">
        <w:r w:rsidRPr="00C1000E">
          <w:rPr>
            <w:rStyle w:val="Hyperlink"/>
            <w:noProof/>
          </w:rPr>
          <w:t>3.1.5.1.1.34.2.2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_Toc242316604 \h </w:instrText>
        </w:r>
        <w:r>
          <w:rPr>
            <w:noProof/>
            <w:webHidden/>
          </w:rPr>
        </w:r>
        <w:r>
          <w:rPr>
            <w:noProof/>
            <w:webHidden/>
          </w:rPr>
          <w:fldChar w:fldCharType="separate"/>
        </w:r>
        <w:r>
          <w:rPr>
            <w:noProof/>
            <w:webHidden/>
          </w:rPr>
          <w:t>129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605" w:history="1">
        <w:r w:rsidRPr="00C1000E">
          <w:rPr>
            <w:rStyle w:val="Hyperlink"/>
            <w:noProof/>
          </w:rPr>
          <w:t>3.1.5.1.1.35</w:t>
        </w:r>
        <w:r>
          <w:rPr>
            <w:rFonts w:asciiTheme="minorHAnsi" w:eastAsiaTheme="minorEastAsia" w:hAnsiTheme="minorHAnsi" w:cstheme="minorBidi"/>
            <w:noProof/>
            <w:sz w:val="22"/>
            <w:szCs w:val="22"/>
          </w:rPr>
          <w:tab/>
        </w:r>
        <w:r w:rsidRPr="00C1000E">
          <w:rPr>
            <w:rStyle w:val="Hyperlink"/>
            <w:noProof/>
          </w:rPr>
          <w:t>TMSCHEMA FUNCTIONS</w:t>
        </w:r>
        <w:r>
          <w:rPr>
            <w:noProof/>
            <w:webHidden/>
          </w:rPr>
          <w:tab/>
        </w:r>
        <w:r>
          <w:rPr>
            <w:noProof/>
            <w:webHidden/>
          </w:rPr>
          <w:fldChar w:fldCharType="begin"/>
        </w:r>
        <w:r>
          <w:rPr>
            <w:noProof/>
            <w:webHidden/>
          </w:rPr>
          <w:instrText xml:space="preserve"> PAGEREF _Toc242316605 \h </w:instrText>
        </w:r>
        <w:r>
          <w:rPr>
            <w:noProof/>
            <w:webHidden/>
          </w:rPr>
        </w:r>
        <w:r>
          <w:rPr>
            <w:noProof/>
            <w:webHidden/>
          </w:rPr>
          <w:fldChar w:fldCharType="separate"/>
        </w:r>
        <w:r>
          <w:rPr>
            <w:noProof/>
            <w:webHidden/>
          </w:rPr>
          <w:t>129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06" w:history="1">
        <w:r w:rsidRPr="00C1000E">
          <w:rPr>
            <w:rStyle w:val="Hyperlink"/>
            <w:noProof/>
          </w:rPr>
          <w:t>3.1.5.1.1.35.1</w:t>
        </w:r>
        <w:r>
          <w:rPr>
            <w:rFonts w:asciiTheme="minorHAnsi" w:eastAsiaTheme="minorEastAsia" w:hAnsiTheme="minorHAnsi" w:cstheme="minorBidi"/>
            <w:noProof/>
            <w:sz w:val="22"/>
            <w:szCs w:val="22"/>
          </w:rPr>
          <w:tab/>
        </w:r>
        <w:r w:rsidRPr="00C1000E">
          <w:rPr>
            <w:rStyle w:val="Hyperlink"/>
            <w:noProof/>
          </w:rPr>
          <w:t>Request Body</w:t>
        </w:r>
        <w:r>
          <w:rPr>
            <w:noProof/>
            <w:webHidden/>
          </w:rPr>
          <w:tab/>
        </w:r>
        <w:r>
          <w:rPr>
            <w:noProof/>
            <w:webHidden/>
          </w:rPr>
          <w:fldChar w:fldCharType="begin"/>
        </w:r>
        <w:r>
          <w:rPr>
            <w:noProof/>
            <w:webHidden/>
          </w:rPr>
          <w:instrText xml:space="preserve"> PAGEREF _Toc242316606 \h </w:instrText>
        </w:r>
        <w:r>
          <w:rPr>
            <w:noProof/>
            <w:webHidden/>
          </w:rPr>
        </w:r>
        <w:r>
          <w:rPr>
            <w:noProof/>
            <w:webHidden/>
          </w:rPr>
          <w:fldChar w:fldCharType="separate"/>
        </w:r>
        <w:r>
          <w:rPr>
            <w:noProof/>
            <w:webHidden/>
          </w:rPr>
          <w:t>129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07" w:history="1">
        <w:r w:rsidRPr="00C1000E">
          <w:rPr>
            <w:rStyle w:val="Hyperlink"/>
            <w:noProof/>
          </w:rPr>
          <w:t>3.1.5.1.1.35.2</w:t>
        </w:r>
        <w:r>
          <w:rPr>
            <w:rFonts w:asciiTheme="minorHAnsi" w:eastAsiaTheme="minorEastAsia" w:hAnsiTheme="minorHAnsi" w:cstheme="minorBidi"/>
            <w:noProof/>
            <w:sz w:val="22"/>
            <w:szCs w:val="22"/>
          </w:rPr>
          <w:tab/>
        </w:r>
        <w:r w:rsidRPr="00C1000E">
          <w:rPr>
            <w:rStyle w:val="Hyperlink"/>
            <w:noProof/>
          </w:rPr>
          <w:t>Response Body</w:t>
        </w:r>
        <w:r>
          <w:rPr>
            <w:noProof/>
            <w:webHidden/>
          </w:rPr>
          <w:tab/>
        </w:r>
        <w:r>
          <w:rPr>
            <w:noProof/>
            <w:webHidden/>
          </w:rPr>
          <w:fldChar w:fldCharType="begin"/>
        </w:r>
        <w:r>
          <w:rPr>
            <w:noProof/>
            <w:webHidden/>
          </w:rPr>
          <w:instrText xml:space="preserve"> PAGEREF _Toc242316607 \h </w:instrText>
        </w:r>
        <w:r>
          <w:rPr>
            <w:noProof/>
            <w:webHidden/>
          </w:rPr>
        </w:r>
        <w:r>
          <w:rPr>
            <w:noProof/>
            <w:webHidden/>
          </w:rPr>
          <w:fldChar w:fldCharType="separate"/>
        </w:r>
        <w:r>
          <w:rPr>
            <w:noProof/>
            <w:webHidden/>
          </w:rPr>
          <w:t>129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08" w:history="1">
        <w:r w:rsidRPr="00C1000E">
          <w:rPr>
            <w:rStyle w:val="Hyperlink"/>
            <w:noProof/>
          </w:rPr>
          <w:t>3.1.5.1.1.35.2.1</w:t>
        </w:r>
        <w:r>
          <w:rPr>
            <w:rFonts w:asciiTheme="minorHAnsi" w:eastAsiaTheme="minorEastAsia" w:hAnsiTheme="minorHAnsi" w:cstheme="minorBidi"/>
            <w:noProof/>
            <w:sz w:val="22"/>
            <w:szCs w:val="22"/>
          </w:rPr>
          <w:tab/>
        </w:r>
        <w:r w:rsidRPr="00C1000E">
          <w:rPr>
            <w:rStyle w:val="Hyperlink"/>
            <w:noProof/>
          </w:rPr>
          <w:t>Columns</w:t>
        </w:r>
        <w:r>
          <w:rPr>
            <w:noProof/>
            <w:webHidden/>
          </w:rPr>
          <w:tab/>
        </w:r>
        <w:r>
          <w:rPr>
            <w:noProof/>
            <w:webHidden/>
          </w:rPr>
          <w:fldChar w:fldCharType="begin"/>
        </w:r>
        <w:r>
          <w:rPr>
            <w:noProof/>
            <w:webHidden/>
          </w:rPr>
          <w:instrText xml:space="preserve"> PAGEREF _Toc242316608 \h </w:instrText>
        </w:r>
        <w:r>
          <w:rPr>
            <w:noProof/>
            <w:webHidden/>
          </w:rPr>
        </w:r>
        <w:r>
          <w:rPr>
            <w:noProof/>
            <w:webHidden/>
          </w:rPr>
          <w:fldChar w:fldCharType="separate"/>
        </w:r>
        <w:r>
          <w:rPr>
            <w:noProof/>
            <w:webHidden/>
          </w:rPr>
          <w:t>129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09" w:history="1">
        <w:r w:rsidRPr="00C1000E">
          <w:rPr>
            <w:rStyle w:val="Hyperlink"/>
            <w:noProof/>
          </w:rPr>
          <w:t>3.1.5.1.1.35.2.2</w:t>
        </w:r>
        <w:r>
          <w:rPr>
            <w:rFonts w:asciiTheme="minorHAnsi" w:eastAsiaTheme="minorEastAsia" w:hAnsiTheme="minorHAnsi" w:cstheme="minorBidi"/>
            <w:noProof/>
            <w:sz w:val="22"/>
            <w:szCs w:val="22"/>
          </w:rPr>
          <w:tab/>
        </w:r>
        <w:r w:rsidRPr="00C1000E">
          <w:rPr>
            <w:rStyle w:val="Hyperlink"/>
            <w:noProof/>
          </w:rPr>
          <w:t>Additional Restrictions</w:t>
        </w:r>
        <w:r>
          <w:rPr>
            <w:noProof/>
            <w:webHidden/>
          </w:rPr>
          <w:tab/>
        </w:r>
        <w:r>
          <w:rPr>
            <w:noProof/>
            <w:webHidden/>
          </w:rPr>
          <w:fldChar w:fldCharType="begin"/>
        </w:r>
        <w:r>
          <w:rPr>
            <w:noProof/>
            <w:webHidden/>
          </w:rPr>
          <w:instrText xml:space="preserve"> PAGEREF _Toc242316609 \h </w:instrText>
        </w:r>
        <w:r>
          <w:rPr>
            <w:noProof/>
            <w:webHidden/>
          </w:rPr>
        </w:r>
        <w:r>
          <w:rPr>
            <w:noProof/>
            <w:webHidden/>
          </w:rPr>
          <w:fldChar w:fldCharType="separate"/>
        </w:r>
        <w:r>
          <w:rPr>
            <w:noProof/>
            <w:webHidden/>
          </w:rPr>
          <w:t>130</w:t>
        </w:r>
        <w:r>
          <w:rPr>
            <w:noProof/>
            <w:webHidden/>
          </w:rPr>
          <w:fldChar w:fldCharType="end"/>
        </w:r>
      </w:hyperlink>
    </w:p>
    <w:p w:rsidR="009E660B" w:rsidRDefault="009E660B">
      <w:pPr>
        <w:pStyle w:val="TOC4"/>
        <w:rPr>
          <w:rFonts w:asciiTheme="minorHAnsi" w:eastAsiaTheme="minorEastAsia" w:hAnsiTheme="minorHAnsi" w:cstheme="minorBidi"/>
          <w:noProof/>
          <w:sz w:val="22"/>
          <w:szCs w:val="22"/>
        </w:rPr>
      </w:pPr>
      <w:hyperlink w:anchor="_Toc242316610" w:history="1">
        <w:r w:rsidRPr="00C1000E">
          <w:rPr>
            <w:rStyle w:val="Hyperlink"/>
            <w:noProof/>
          </w:rPr>
          <w:t>3.1.5.2</w:t>
        </w:r>
        <w:r>
          <w:rPr>
            <w:rFonts w:asciiTheme="minorHAnsi" w:eastAsiaTheme="minorEastAsia" w:hAnsiTheme="minorHAnsi" w:cstheme="minorBidi"/>
            <w:noProof/>
            <w:sz w:val="22"/>
            <w:szCs w:val="22"/>
          </w:rPr>
          <w:tab/>
        </w:r>
        <w:r w:rsidRPr="00C1000E">
          <w:rPr>
            <w:rStyle w:val="Hyperlink"/>
            <w:noProof/>
          </w:rPr>
          <w:t>Execute</w:t>
        </w:r>
        <w:r>
          <w:rPr>
            <w:noProof/>
            <w:webHidden/>
          </w:rPr>
          <w:tab/>
        </w:r>
        <w:r>
          <w:rPr>
            <w:noProof/>
            <w:webHidden/>
          </w:rPr>
          <w:fldChar w:fldCharType="begin"/>
        </w:r>
        <w:r>
          <w:rPr>
            <w:noProof/>
            <w:webHidden/>
          </w:rPr>
          <w:instrText xml:space="preserve"> PAGEREF _Toc242316610 \h </w:instrText>
        </w:r>
        <w:r>
          <w:rPr>
            <w:noProof/>
            <w:webHidden/>
          </w:rPr>
        </w:r>
        <w:r>
          <w:rPr>
            <w:noProof/>
            <w:webHidden/>
          </w:rPr>
          <w:fldChar w:fldCharType="separate"/>
        </w:r>
        <w:r>
          <w:rPr>
            <w:noProof/>
            <w:webHidden/>
          </w:rPr>
          <w:t>131</w:t>
        </w:r>
        <w:r>
          <w:rPr>
            <w:noProof/>
            <w:webHidden/>
          </w:rPr>
          <w:fldChar w:fldCharType="end"/>
        </w:r>
      </w:hyperlink>
    </w:p>
    <w:p w:rsidR="009E660B" w:rsidRDefault="009E660B">
      <w:pPr>
        <w:pStyle w:val="TOC5"/>
        <w:rPr>
          <w:rFonts w:asciiTheme="minorHAnsi" w:eastAsiaTheme="minorEastAsia" w:hAnsiTheme="minorHAnsi" w:cstheme="minorBidi"/>
          <w:noProof/>
          <w:sz w:val="22"/>
          <w:szCs w:val="22"/>
        </w:rPr>
      </w:pPr>
      <w:hyperlink w:anchor="_Toc242316611" w:history="1">
        <w:r w:rsidRPr="00C1000E">
          <w:rPr>
            <w:rStyle w:val="Hyperlink"/>
            <w:noProof/>
          </w:rPr>
          <w:t>3.1.5.2.1</w:t>
        </w:r>
        <w:r>
          <w:rPr>
            <w:rFonts w:asciiTheme="minorHAnsi" w:eastAsiaTheme="minorEastAsia" w:hAnsiTheme="minorHAnsi" w:cstheme="minorBidi"/>
            <w:noProof/>
            <w:sz w:val="22"/>
            <w:szCs w:val="22"/>
          </w:rPr>
          <w:tab/>
        </w:r>
        <w:r w:rsidRPr="00C1000E">
          <w:rPr>
            <w:rStyle w:val="Hyperlink"/>
            <w:noProof/>
          </w:rPr>
          <w:t>XMLA-Based Tabular Metadata Commands</w:t>
        </w:r>
        <w:r>
          <w:rPr>
            <w:noProof/>
            <w:webHidden/>
          </w:rPr>
          <w:tab/>
        </w:r>
        <w:r>
          <w:rPr>
            <w:noProof/>
            <w:webHidden/>
          </w:rPr>
          <w:fldChar w:fldCharType="begin"/>
        </w:r>
        <w:r>
          <w:rPr>
            <w:noProof/>
            <w:webHidden/>
          </w:rPr>
          <w:instrText xml:space="preserve"> PAGEREF _Toc242316611 \h </w:instrText>
        </w:r>
        <w:r>
          <w:rPr>
            <w:noProof/>
            <w:webHidden/>
          </w:rPr>
        </w:r>
        <w:r>
          <w:rPr>
            <w:noProof/>
            <w:webHidden/>
          </w:rPr>
          <w:fldChar w:fldCharType="separate"/>
        </w:r>
        <w:r>
          <w:rPr>
            <w:noProof/>
            <w:webHidden/>
          </w:rPr>
          <w:t>131</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612" w:history="1">
        <w:r w:rsidRPr="00C1000E">
          <w:rPr>
            <w:rStyle w:val="Hyperlink"/>
            <w:noProof/>
          </w:rPr>
          <w:t>3.1.5.2.1.1</w:t>
        </w:r>
        <w:r>
          <w:rPr>
            <w:rFonts w:asciiTheme="minorHAnsi" w:eastAsiaTheme="minorEastAsia" w:hAnsiTheme="minorHAnsi" w:cstheme="minorBidi"/>
            <w:noProof/>
            <w:sz w:val="22"/>
            <w:szCs w:val="22"/>
          </w:rPr>
          <w:tab/>
        </w:r>
        <w:r w:rsidRPr="00C1000E">
          <w:rPr>
            <w:rStyle w:val="Hyperlink"/>
            <w:noProof/>
          </w:rPr>
          <w:t>Create Tabular Metadata</w:t>
        </w:r>
        <w:r>
          <w:rPr>
            <w:noProof/>
            <w:webHidden/>
          </w:rPr>
          <w:tab/>
        </w:r>
        <w:r>
          <w:rPr>
            <w:noProof/>
            <w:webHidden/>
          </w:rPr>
          <w:fldChar w:fldCharType="begin"/>
        </w:r>
        <w:r>
          <w:rPr>
            <w:noProof/>
            <w:webHidden/>
          </w:rPr>
          <w:instrText xml:space="preserve"> PAGEREF _Toc242316612 \h </w:instrText>
        </w:r>
        <w:r>
          <w:rPr>
            <w:noProof/>
            <w:webHidden/>
          </w:rPr>
        </w:r>
        <w:r>
          <w:rPr>
            <w:noProof/>
            <w:webHidden/>
          </w:rPr>
          <w:fldChar w:fldCharType="separate"/>
        </w:r>
        <w:r>
          <w:rPr>
            <w:noProof/>
            <w:webHidden/>
          </w:rPr>
          <w:t>134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13" w:history="1">
        <w:r w:rsidRPr="00C1000E">
          <w:rPr>
            <w:rStyle w:val="Hyperlink"/>
            <w:noProof/>
          </w:rPr>
          <w:t>3.1.5.2.1.1.1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_Toc242316613 \h </w:instrText>
        </w:r>
        <w:r>
          <w:rPr>
            <w:noProof/>
            <w:webHidden/>
          </w:rPr>
        </w:r>
        <w:r>
          <w:rPr>
            <w:noProof/>
            <w:webHidden/>
          </w:rPr>
          <w:fldChar w:fldCharType="separate"/>
        </w:r>
        <w:r>
          <w:rPr>
            <w:noProof/>
            <w:webHidden/>
          </w:rPr>
          <w:t>134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4" w:history="1">
        <w:r w:rsidRPr="00C1000E">
          <w:rPr>
            <w:rStyle w:val="Hyperlink"/>
            <w:noProof/>
          </w:rPr>
          <w:t>3.1.5.2.1.1.1.1</w:t>
        </w:r>
        <w:r>
          <w:rPr>
            <w:rFonts w:asciiTheme="minorHAnsi" w:eastAsiaTheme="minorEastAsia" w:hAnsiTheme="minorHAnsi" w:cstheme="minorBidi"/>
            <w:noProof/>
            <w:sz w:val="22"/>
            <w:szCs w:val="22"/>
          </w:rPr>
          <w:tab/>
        </w:r>
        <w:r w:rsidRPr="00C1000E">
          <w:rPr>
            <w:rStyle w:val="Hyperlink"/>
            <w:noProof/>
          </w:rPr>
          <w:t>Create DataSources</w:t>
        </w:r>
        <w:r>
          <w:rPr>
            <w:noProof/>
            <w:webHidden/>
          </w:rPr>
          <w:tab/>
        </w:r>
        <w:r>
          <w:rPr>
            <w:noProof/>
            <w:webHidden/>
          </w:rPr>
          <w:fldChar w:fldCharType="begin"/>
        </w:r>
        <w:r>
          <w:rPr>
            <w:noProof/>
            <w:webHidden/>
          </w:rPr>
          <w:instrText xml:space="preserve"> PAGEREF _Toc242316614 \h </w:instrText>
        </w:r>
        <w:r>
          <w:rPr>
            <w:noProof/>
            <w:webHidden/>
          </w:rPr>
        </w:r>
        <w:r>
          <w:rPr>
            <w:noProof/>
            <w:webHidden/>
          </w:rPr>
          <w:fldChar w:fldCharType="separate"/>
        </w:r>
        <w:r>
          <w:rPr>
            <w:noProof/>
            <w:webHidden/>
          </w:rPr>
          <w:t>134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5" w:history="1">
        <w:r w:rsidRPr="00C1000E">
          <w:rPr>
            <w:rStyle w:val="Hyperlink"/>
            <w:noProof/>
          </w:rPr>
          <w:t>3.1.5.2.1.1.1.2</w:t>
        </w:r>
        <w:r>
          <w:rPr>
            <w:rFonts w:asciiTheme="minorHAnsi" w:eastAsiaTheme="minorEastAsia" w:hAnsiTheme="minorHAnsi" w:cstheme="minorBidi"/>
            <w:noProof/>
            <w:sz w:val="22"/>
            <w:szCs w:val="22"/>
          </w:rPr>
          <w:tab/>
        </w:r>
        <w:r w:rsidRPr="00C1000E">
          <w:rPr>
            <w:rStyle w:val="Hyperlink"/>
            <w:noProof/>
          </w:rPr>
          <w:t>Create Tables</w:t>
        </w:r>
        <w:r>
          <w:rPr>
            <w:noProof/>
            <w:webHidden/>
          </w:rPr>
          <w:tab/>
        </w:r>
        <w:r>
          <w:rPr>
            <w:noProof/>
            <w:webHidden/>
          </w:rPr>
          <w:fldChar w:fldCharType="begin"/>
        </w:r>
        <w:r>
          <w:rPr>
            <w:noProof/>
            <w:webHidden/>
          </w:rPr>
          <w:instrText xml:space="preserve"> PAGEREF _Toc242316615 \h </w:instrText>
        </w:r>
        <w:r>
          <w:rPr>
            <w:noProof/>
            <w:webHidden/>
          </w:rPr>
        </w:r>
        <w:r>
          <w:rPr>
            <w:noProof/>
            <w:webHidden/>
          </w:rPr>
          <w:fldChar w:fldCharType="separate"/>
        </w:r>
        <w:r>
          <w:rPr>
            <w:noProof/>
            <w:webHidden/>
          </w:rPr>
          <w:t>135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6" w:history="1">
        <w:r w:rsidRPr="00C1000E">
          <w:rPr>
            <w:rStyle w:val="Hyperlink"/>
            <w:noProof/>
          </w:rPr>
          <w:t>3.1.5.2.1.1.1.3</w:t>
        </w:r>
        <w:r>
          <w:rPr>
            <w:rFonts w:asciiTheme="minorHAnsi" w:eastAsiaTheme="minorEastAsia" w:hAnsiTheme="minorHAnsi" w:cstheme="minorBidi"/>
            <w:noProof/>
            <w:sz w:val="22"/>
            <w:szCs w:val="22"/>
          </w:rPr>
          <w:tab/>
        </w:r>
        <w:r w:rsidRPr="00C1000E">
          <w:rPr>
            <w:rStyle w:val="Hyperlink"/>
            <w:noProof/>
          </w:rPr>
          <w:t>Create Columns</w:t>
        </w:r>
        <w:r>
          <w:rPr>
            <w:noProof/>
            <w:webHidden/>
          </w:rPr>
          <w:tab/>
        </w:r>
        <w:r>
          <w:rPr>
            <w:noProof/>
            <w:webHidden/>
          </w:rPr>
          <w:fldChar w:fldCharType="begin"/>
        </w:r>
        <w:r>
          <w:rPr>
            <w:noProof/>
            <w:webHidden/>
          </w:rPr>
          <w:instrText xml:space="preserve"> PAGEREF _Toc242316616 \h </w:instrText>
        </w:r>
        <w:r>
          <w:rPr>
            <w:noProof/>
            <w:webHidden/>
          </w:rPr>
        </w:r>
        <w:r>
          <w:rPr>
            <w:noProof/>
            <w:webHidden/>
          </w:rPr>
          <w:fldChar w:fldCharType="separate"/>
        </w:r>
        <w:r>
          <w:rPr>
            <w:noProof/>
            <w:webHidden/>
          </w:rPr>
          <w:t>136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7" w:history="1">
        <w:r w:rsidRPr="00C1000E">
          <w:rPr>
            <w:rStyle w:val="Hyperlink"/>
            <w:noProof/>
          </w:rPr>
          <w:t>3.1.5.2.1.1.1.4</w:t>
        </w:r>
        <w:r>
          <w:rPr>
            <w:rFonts w:asciiTheme="minorHAnsi" w:eastAsiaTheme="minorEastAsia" w:hAnsiTheme="minorHAnsi" w:cstheme="minorBidi"/>
            <w:noProof/>
            <w:sz w:val="22"/>
            <w:szCs w:val="22"/>
          </w:rPr>
          <w:tab/>
        </w:r>
        <w:r w:rsidRPr="00C1000E">
          <w:rPr>
            <w:rStyle w:val="Hyperlink"/>
            <w:noProof/>
          </w:rPr>
          <w:t>Create Partitions</w:t>
        </w:r>
        <w:r>
          <w:rPr>
            <w:noProof/>
            <w:webHidden/>
          </w:rPr>
          <w:tab/>
        </w:r>
        <w:r>
          <w:rPr>
            <w:noProof/>
            <w:webHidden/>
          </w:rPr>
          <w:fldChar w:fldCharType="begin"/>
        </w:r>
        <w:r>
          <w:rPr>
            <w:noProof/>
            <w:webHidden/>
          </w:rPr>
          <w:instrText xml:space="preserve"> PAGEREF _Toc242316617 \h </w:instrText>
        </w:r>
        <w:r>
          <w:rPr>
            <w:noProof/>
            <w:webHidden/>
          </w:rPr>
        </w:r>
        <w:r>
          <w:rPr>
            <w:noProof/>
            <w:webHidden/>
          </w:rPr>
          <w:fldChar w:fldCharType="separate"/>
        </w:r>
        <w:r>
          <w:rPr>
            <w:noProof/>
            <w:webHidden/>
          </w:rPr>
          <w:t>139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8" w:history="1">
        <w:r w:rsidRPr="00C1000E">
          <w:rPr>
            <w:rStyle w:val="Hyperlink"/>
            <w:noProof/>
          </w:rPr>
          <w:t>3.1.5.2.1.1.1.5</w:t>
        </w:r>
        <w:r>
          <w:rPr>
            <w:rFonts w:asciiTheme="minorHAnsi" w:eastAsiaTheme="minorEastAsia" w:hAnsiTheme="minorHAnsi" w:cstheme="minorBidi"/>
            <w:noProof/>
            <w:sz w:val="22"/>
            <w:szCs w:val="22"/>
          </w:rPr>
          <w:tab/>
        </w:r>
        <w:r w:rsidRPr="00C1000E">
          <w:rPr>
            <w:rStyle w:val="Hyperlink"/>
            <w:noProof/>
          </w:rPr>
          <w:t>Create Relationships</w:t>
        </w:r>
        <w:r>
          <w:rPr>
            <w:noProof/>
            <w:webHidden/>
          </w:rPr>
          <w:tab/>
        </w:r>
        <w:r>
          <w:rPr>
            <w:noProof/>
            <w:webHidden/>
          </w:rPr>
          <w:fldChar w:fldCharType="begin"/>
        </w:r>
        <w:r>
          <w:rPr>
            <w:noProof/>
            <w:webHidden/>
          </w:rPr>
          <w:instrText xml:space="preserve"> PAGEREF _Toc242316618 \h </w:instrText>
        </w:r>
        <w:r>
          <w:rPr>
            <w:noProof/>
            <w:webHidden/>
          </w:rPr>
        </w:r>
        <w:r>
          <w:rPr>
            <w:noProof/>
            <w:webHidden/>
          </w:rPr>
          <w:fldChar w:fldCharType="separate"/>
        </w:r>
        <w:r>
          <w:rPr>
            <w:noProof/>
            <w:webHidden/>
          </w:rPr>
          <w:t>140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19" w:history="1">
        <w:r w:rsidRPr="00C1000E">
          <w:rPr>
            <w:rStyle w:val="Hyperlink"/>
            <w:noProof/>
          </w:rPr>
          <w:t>3.1.5.2.1.1.1.6</w:t>
        </w:r>
        <w:r>
          <w:rPr>
            <w:rFonts w:asciiTheme="minorHAnsi" w:eastAsiaTheme="minorEastAsia" w:hAnsiTheme="minorHAnsi" w:cstheme="minorBidi"/>
            <w:noProof/>
            <w:sz w:val="22"/>
            <w:szCs w:val="22"/>
          </w:rPr>
          <w:tab/>
        </w:r>
        <w:r w:rsidRPr="00C1000E">
          <w:rPr>
            <w:rStyle w:val="Hyperlink"/>
            <w:noProof/>
          </w:rPr>
          <w:t>Create Measures</w:t>
        </w:r>
        <w:r>
          <w:rPr>
            <w:noProof/>
            <w:webHidden/>
          </w:rPr>
          <w:tab/>
        </w:r>
        <w:r>
          <w:rPr>
            <w:noProof/>
            <w:webHidden/>
          </w:rPr>
          <w:fldChar w:fldCharType="begin"/>
        </w:r>
        <w:r>
          <w:rPr>
            <w:noProof/>
            <w:webHidden/>
          </w:rPr>
          <w:instrText xml:space="preserve"> PAGEREF _Toc242316619 \h </w:instrText>
        </w:r>
        <w:r>
          <w:rPr>
            <w:noProof/>
            <w:webHidden/>
          </w:rPr>
        </w:r>
        <w:r>
          <w:rPr>
            <w:noProof/>
            <w:webHidden/>
          </w:rPr>
          <w:fldChar w:fldCharType="separate"/>
        </w:r>
        <w:r>
          <w:rPr>
            <w:noProof/>
            <w:webHidden/>
          </w:rPr>
          <w:t>141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0" w:history="1">
        <w:r w:rsidRPr="00C1000E">
          <w:rPr>
            <w:rStyle w:val="Hyperlink"/>
            <w:noProof/>
          </w:rPr>
          <w:t>3.1.5.2.1.1.1.7</w:t>
        </w:r>
        <w:r>
          <w:rPr>
            <w:rFonts w:asciiTheme="minorHAnsi" w:eastAsiaTheme="minorEastAsia" w:hAnsiTheme="minorHAnsi" w:cstheme="minorBidi"/>
            <w:noProof/>
            <w:sz w:val="22"/>
            <w:szCs w:val="22"/>
          </w:rPr>
          <w:tab/>
        </w:r>
        <w:r w:rsidRPr="00C1000E">
          <w:rPr>
            <w:rStyle w:val="Hyperlink"/>
            <w:noProof/>
          </w:rPr>
          <w:t>Create Hierarchies</w:t>
        </w:r>
        <w:r>
          <w:rPr>
            <w:noProof/>
            <w:webHidden/>
          </w:rPr>
          <w:tab/>
        </w:r>
        <w:r>
          <w:rPr>
            <w:noProof/>
            <w:webHidden/>
          </w:rPr>
          <w:fldChar w:fldCharType="begin"/>
        </w:r>
        <w:r>
          <w:rPr>
            <w:noProof/>
            <w:webHidden/>
          </w:rPr>
          <w:instrText xml:space="preserve"> PAGEREF _Toc242316620 \h </w:instrText>
        </w:r>
        <w:r>
          <w:rPr>
            <w:noProof/>
            <w:webHidden/>
          </w:rPr>
        </w:r>
        <w:r>
          <w:rPr>
            <w:noProof/>
            <w:webHidden/>
          </w:rPr>
          <w:fldChar w:fldCharType="separate"/>
        </w:r>
        <w:r>
          <w:rPr>
            <w:noProof/>
            <w:webHidden/>
          </w:rPr>
          <w:t>143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1" w:history="1">
        <w:r w:rsidRPr="00C1000E">
          <w:rPr>
            <w:rStyle w:val="Hyperlink"/>
            <w:noProof/>
          </w:rPr>
          <w:t>3.1.5.2.1.1.1.8</w:t>
        </w:r>
        <w:r>
          <w:rPr>
            <w:rFonts w:asciiTheme="minorHAnsi" w:eastAsiaTheme="minorEastAsia" w:hAnsiTheme="minorHAnsi" w:cstheme="minorBidi"/>
            <w:noProof/>
            <w:sz w:val="22"/>
            <w:szCs w:val="22"/>
          </w:rPr>
          <w:tab/>
        </w:r>
        <w:r w:rsidRPr="00C1000E">
          <w:rPr>
            <w:rStyle w:val="Hyperlink"/>
            <w:noProof/>
          </w:rPr>
          <w:t>Create Levels</w:t>
        </w:r>
        <w:r>
          <w:rPr>
            <w:noProof/>
            <w:webHidden/>
          </w:rPr>
          <w:tab/>
        </w:r>
        <w:r>
          <w:rPr>
            <w:noProof/>
            <w:webHidden/>
          </w:rPr>
          <w:fldChar w:fldCharType="begin"/>
        </w:r>
        <w:r>
          <w:rPr>
            <w:noProof/>
            <w:webHidden/>
          </w:rPr>
          <w:instrText xml:space="preserve"> PAGEREF _Toc242316621 \h </w:instrText>
        </w:r>
        <w:r>
          <w:rPr>
            <w:noProof/>
            <w:webHidden/>
          </w:rPr>
        </w:r>
        <w:r>
          <w:rPr>
            <w:noProof/>
            <w:webHidden/>
          </w:rPr>
          <w:fldChar w:fldCharType="separate"/>
        </w:r>
        <w:r>
          <w:rPr>
            <w:noProof/>
            <w:webHidden/>
          </w:rPr>
          <w:t>143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2" w:history="1">
        <w:r w:rsidRPr="00C1000E">
          <w:rPr>
            <w:rStyle w:val="Hyperlink"/>
            <w:noProof/>
          </w:rPr>
          <w:t>3.1.5.2.1.1.1.9</w:t>
        </w:r>
        <w:r>
          <w:rPr>
            <w:rFonts w:asciiTheme="minorHAnsi" w:eastAsiaTheme="minorEastAsia" w:hAnsiTheme="minorHAnsi" w:cstheme="minorBidi"/>
            <w:noProof/>
            <w:sz w:val="22"/>
            <w:szCs w:val="22"/>
          </w:rPr>
          <w:tab/>
        </w:r>
        <w:r w:rsidRPr="00C1000E">
          <w:rPr>
            <w:rStyle w:val="Hyperlink"/>
            <w:noProof/>
          </w:rPr>
          <w:t>Create Annotations</w:t>
        </w:r>
        <w:r>
          <w:rPr>
            <w:noProof/>
            <w:webHidden/>
          </w:rPr>
          <w:tab/>
        </w:r>
        <w:r>
          <w:rPr>
            <w:noProof/>
            <w:webHidden/>
          </w:rPr>
          <w:fldChar w:fldCharType="begin"/>
        </w:r>
        <w:r>
          <w:rPr>
            <w:noProof/>
            <w:webHidden/>
          </w:rPr>
          <w:instrText xml:space="preserve"> PAGEREF _Toc242316622 \h </w:instrText>
        </w:r>
        <w:r>
          <w:rPr>
            <w:noProof/>
            <w:webHidden/>
          </w:rPr>
        </w:r>
        <w:r>
          <w:rPr>
            <w:noProof/>
            <w:webHidden/>
          </w:rPr>
          <w:fldChar w:fldCharType="separate"/>
        </w:r>
        <w:r>
          <w:rPr>
            <w:noProof/>
            <w:webHidden/>
          </w:rPr>
          <w:t>144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3" w:history="1">
        <w:r w:rsidRPr="00C1000E">
          <w:rPr>
            <w:rStyle w:val="Hyperlink"/>
            <w:noProof/>
          </w:rPr>
          <w:t>3.1.5.2.1.1.1.10</w:t>
        </w:r>
        <w:r>
          <w:rPr>
            <w:rFonts w:asciiTheme="minorHAnsi" w:eastAsiaTheme="minorEastAsia" w:hAnsiTheme="minorHAnsi" w:cstheme="minorBidi"/>
            <w:noProof/>
            <w:sz w:val="22"/>
            <w:szCs w:val="22"/>
          </w:rPr>
          <w:tab/>
        </w:r>
        <w:r w:rsidRPr="00C1000E">
          <w:rPr>
            <w:rStyle w:val="Hyperlink"/>
            <w:noProof/>
          </w:rPr>
          <w:t>Create Kpis</w:t>
        </w:r>
        <w:r>
          <w:rPr>
            <w:noProof/>
            <w:webHidden/>
          </w:rPr>
          <w:tab/>
        </w:r>
        <w:r>
          <w:rPr>
            <w:noProof/>
            <w:webHidden/>
          </w:rPr>
          <w:fldChar w:fldCharType="begin"/>
        </w:r>
        <w:r>
          <w:rPr>
            <w:noProof/>
            <w:webHidden/>
          </w:rPr>
          <w:instrText xml:space="preserve"> PAGEREF _Toc242316623 \h </w:instrText>
        </w:r>
        <w:r>
          <w:rPr>
            <w:noProof/>
            <w:webHidden/>
          </w:rPr>
        </w:r>
        <w:r>
          <w:rPr>
            <w:noProof/>
            <w:webHidden/>
          </w:rPr>
          <w:fldChar w:fldCharType="separate"/>
        </w:r>
        <w:r>
          <w:rPr>
            <w:noProof/>
            <w:webHidden/>
          </w:rPr>
          <w:t>146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4" w:history="1">
        <w:r w:rsidRPr="00C1000E">
          <w:rPr>
            <w:rStyle w:val="Hyperlink"/>
            <w:noProof/>
          </w:rPr>
          <w:t>3.1.5.2.1.1.1.11</w:t>
        </w:r>
        <w:r>
          <w:rPr>
            <w:rFonts w:asciiTheme="minorHAnsi" w:eastAsiaTheme="minorEastAsia" w:hAnsiTheme="minorHAnsi" w:cstheme="minorBidi"/>
            <w:noProof/>
            <w:sz w:val="22"/>
            <w:szCs w:val="22"/>
          </w:rPr>
          <w:tab/>
        </w:r>
        <w:r w:rsidRPr="00C1000E">
          <w:rPr>
            <w:rStyle w:val="Hyperlink"/>
            <w:noProof/>
          </w:rPr>
          <w:t>Create Cultures</w:t>
        </w:r>
        <w:r>
          <w:rPr>
            <w:noProof/>
            <w:webHidden/>
          </w:rPr>
          <w:tab/>
        </w:r>
        <w:r>
          <w:rPr>
            <w:noProof/>
            <w:webHidden/>
          </w:rPr>
          <w:fldChar w:fldCharType="begin"/>
        </w:r>
        <w:r>
          <w:rPr>
            <w:noProof/>
            <w:webHidden/>
          </w:rPr>
          <w:instrText xml:space="preserve"> PAGEREF _Toc242316624 \h </w:instrText>
        </w:r>
        <w:r>
          <w:rPr>
            <w:noProof/>
            <w:webHidden/>
          </w:rPr>
        </w:r>
        <w:r>
          <w:rPr>
            <w:noProof/>
            <w:webHidden/>
          </w:rPr>
          <w:fldChar w:fldCharType="separate"/>
        </w:r>
        <w:r>
          <w:rPr>
            <w:noProof/>
            <w:webHidden/>
          </w:rPr>
          <w:t>148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5" w:history="1">
        <w:r w:rsidRPr="00C1000E">
          <w:rPr>
            <w:rStyle w:val="Hyperlink"/>
            <w:noProof/>
          </w:rPr>
          <w:t>3.1.5.2.1.1.1.12</w:t>
        </w:r>
        <w:r>
          <w:rPr>
            <w:rFonts w:asciiTheme="minorHAnsi" w:eastAsiaTheme="minorEastAsia" w:hAnsiTheme="minorHAnsi" w:cstheme="minorBidi"/>
            <w:noProof/>
            <w:sz w:val="22"/>
            <w:szCs w:val="22"/>
          </w:rPr>
          <w:tab/>
        </w:r>
        <w:r w:rsidRPr="00C1000E">
          <w:rPr>
            <w:rStyle w:val="Hyperlink"/>
            <w:noProof/>
          </w:rPr>
          <w:t>Create ObjectTranslations</w:t>
        </w:r>
        <w:r>
          <w:rPr>
            <w:noProof/>
            <w:webHidden/>
          </w:rPr>
          <w:tab/>
        </w:r>
        <w:r>
          <w:rPr>
            <w:noProof/>
            <w:webHidden/>
          </w:rPr>
          <w:fldChar w:fldCharType="begin"/>
        </w:r>
        <w:r>
          <w:rPr>
            <w:noProof/>
            <w:webHidden/>
          </w:rPr>
          <w:instrText xml:space="preserve"> PAGEREF _Toc242316625 \h </w:instrText>
        </w:r>
        <w:r>
          <w:rPr>
            <w:noProof/>
            <w:webHidden/>
          </w:rPr>
        </w:r>
        <w:r>
          <w:rPr>
            <w:noProof/>
            <w:webHidden/>
          </w:rPr>
          <w:fldChar w:fldCharType="separate"/>
        </w:r>
        <w:r>
          <w:rPr>
            <w:noProof/>
            <w:webHidden/>
          </w:rPr>
          <w:t>148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6" w:history="1">
        <w:r w:rsidRPr="00C1000E">
          <w:rPr>
            <w:rStyle w:val="Hyperlink"/>
            <w:noProof/>
          </w:rPr>
          <w:t>3.1.5.2.1.1.1.13</w:t>
        </w:r>
        <w:r>
          <w:rPr>
            <w:rFonts w:asciiTheme="minorHAnsi" w:eastAsiaTheme="minorEastAsia" w:hAnsiTheme="minorHAnsi" w:cstheme="minorBidi"/>
            <w:noProof/>
            <w:sz w:val="22"/>
            <w:szCs w:val="22"/>
          </w:rPr>
          <w:tab/>
        </w:r>
        <w:r w:rsidRPr="00C1000E">
          <w:rPr>
            <w:rStyle w:val="Hyperlink"/>
            <w:noProof/>
          </w:rPr>
          <w:t>Create LinguisticMetadata</w:t>
        </w:r>
        <w:r>
          <w:rPr>
            <w:noProof/>
            <w:webHidden/>
          </w:rPr>
          <w:tab/>
        </w:r>
        <w:r>
          <w:rPr>
            <w:noProof/>
            <w:webHidden/>
          </w:rPr>
          <w:fldChar w:fldCharType="begin"/>
        </w:r>
        <w:r>
          <w:rPr>
            <w:noProof/>
            <w:webHidden/>
          </w:rPr>
          <w:instrText xml:space="preserve"> PAGEREF _Toc242316626 \h </w:instrText>
        </w:r>
        <w:r>
          <w:rPr>
            <w:noProof/>
            <w:webHidden/>
          </w:rPr>
        </w:r>
        <w:r>
          <w:rPr>
            <w:noProof/>
            <w:webHidden/>
          </w:rPr>
          <w:fldChar w:fldCharType="separate"/>
        </w:r>
        <w:r>
          <w:rPr>
            <w:noProof/>
            <w:webHidden/>
          </w:rPr>
          <w:t>149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7" w:history="1">
        <w:r w:rsidRPr="00C1000E">
          <w:rPr>
            <w:rStyle w:val="Hyperlink"/>
            <w:noProof/>
          </w:rPr>
          <w:t>3.1.5.2.1.1.1.14</w:t>
        </w:r>
        <w:r>
          <w:rPr>
            <w:rFonts w:asciiTheme="minorHAnsi" w:eastAsiaTheme="minorEastAsia" w:hAnsiTheme="minorHAnsi" w:cstheme="minorBidi"/>
            <w:noProof/>
            <w:sz w:val="22"/>
            <w:szCs w:val="22"/>
          </w:rPr>
          <w:tab/>
        </w:r>
        <w:r w:rsidRPr="00C1000E">
          <w:rPr>
            <w:rStyle w:val="Hyperlink"/>
            <w:noProof/>
          </w:rPr>
          <w:t>Create Perspectives</w:t>
        </w:r>
        <w:r>
          <w:rPr>
            <w:noProof/>
            <w:webHidden/>
          </w:rPr>
          <w:tab/>
        </w:r>
        <w:r>
          <w:rPr>
            <w:noProof/>
            <w:webHidden/>
          </w:rPr>
          <w:fldChar w:fldCharType="begin"/>
        </w:r>
        <w:r>
          <w:rPr>
            <w:noProof/>
            <w:webHidden/>
          </w:rPr>
          <w:instrText xml:space="preserve"> PAGEREF _Toc242316627 \h </w:instrText>
        </w:r>
        <w:r>
          <w:rPr>
            <w:noProof/>
            <w:webHidden/>
          </w:rPr>
        </w:r>
        <w:r>
          <w:rPr>
            <w:noProof/>
            <w:webHidden/>
          </w:rPr>
          <w:fldChar w:fldCharType="separate"/>
        </w:r>
        <w:r>
          <w:rPr>
            <w:noProof/>
            <w:webHidden/>
          </w:rPr>
          <w:t>150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8" w:history="1">
        <w:r w:rsidRPr="00C1000E">
          <w:rPr>
            <w:rStyle w:val="Hyperlink"/>
            <w:noProof/>
          </w:rPr>
          <w:t>3.1.5.2.1.1.1.15</w:t>
        </w:r>
        <w:r>
          <w:rPr>
            <w:rFonts w:asciiTheme="minorHAnsi" w:eastAsiaTheme="minorEastAsia" w:hAnsiTheme="minorHAnsi" w:cstheme="minorBidi"/>
            <w:noProof/>
            <w:sz w:val="22"/>
            <w:szCs w:val="22"/>
          </w:rPr>
          <w:tab/>
        </w:r>
        <w:r w:rsidRPr="00C1000E">
          <w:rPr>
            <w:rStyle w:val="Hyperlink"/>
            <w:noProof/>
          </w:rPr>
          <w:t>Create PerspectiveTables</w:t>
        </w:r>
        <w:r>
          <w:rPr>
            <w:noProof/>
            <w:webHidden/>
          </w:rPr>
          <w:tab/>
        </w:r>
        <w:r>
          <w:rPr>
            <w:noProof/>
            <w:webHidden/>
          </w:rPr>
          <w:fldChar w:fldCharType="begin"/>
        </w:r>
        <w:r>
          <w:rPr>
            <w:noProof/>
            <w:webHidden/>
          </w:rPr>
          <w:instrText xml:space="preserve"> PAGEREF _Toc242316628 \h </w:instrText>
        </w:r>
        <w:r>
          <w:rPr>
            <w:noProof/>
            <w:webHidden/>
          </w:rPr>
        </w:r>
        <w:r>
          <w:rPr>
            <w:noProof/>
            <w:webHidden/>
          </w:rPr>
          <w:fldChar w:fldCharType="separate"/>
        </w:r>
        <w:r>
          <w:rPr>
            <w:noProof/>
            <w:webHidden/>
          </w:rPr>
          <w:t>150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29" w:history="1">
        <w:r w:rsidRPr="00C1000E">
          <w:rPr>
            <w:rStyle w:val="Hyperlink"/>
            <w:noProof/>
          </w:rPr>
          <w:t>3.1.5.2.1.1.1.16</w:t>
        </w:r>
        <w:r>
          <w:rPr>
            <w:rFonts w:asciiTheme="minorHAnsi" w:eastAsiaTheme="minorEastAsia" w:hAnsiTheme="minorHAnsi" w:cstheme="minorBidi"/>
            <w:noProof/>
            <w:sz w:val="22"/>
            <w:szCs w:val="22"/>
          </w:rPr>
          <w:tab/>
        </w:r>
        <w:r w:rsidRPr="00C1000E">
          <w:rPr>
            <w:rStyle w:val="Hyperlink"/>
            <w:noProof/>
          </w:rPr>
          <w:t>Create PerspectiveColumns</w:t>
        </w:r>
        <w:r>
          <w:rPr>
            <w:noProof/>
            <w:webHidden/>
          </w:rPr>
          <w:tab/>
        </w:r>
        <w:r>
          <w:rPr>
            <w:noProof/>
            <w:webHidden/>
          </w:rPr>
          <w:fldChar w:fldCharType="begin"/>
        </w:r>
        <w:r>
          <w:rPr>
            <w:noProof/>
            <w:webHidden/>
          </w:rPr>
          <w:instrText xml:space="preserve"> PAGEREF _Toc242316629 \h </w:instrText>
        </w:r>
        <w:r>
          <w:rPr>
            <w:noProof/>
            <w:webHidden/>
          </w:rPr>
        </w:r>
        <w:r>
          <w:rPr>
            <w:noProof/>
            <w:webHidden/>
          </w:rPr>
          <w:fldChar w:fldCharType="separate"/>
        </w:r>
        <w:r>
          <w:rPr>
            <w:noProof/>
            <w:webHidden/>
          </w:rPr>
          <w:t>151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0" w:history="1">
        <w:r w:rsidRPr="00C1000E">
          <w:rPr>
            <w:rStyle w:val="Hyperlink"/>
            <w:noProof/>
          </w:rPr>
          <w:t>3.1.5.2.1.1.1.17</w:t>
        </w:r>
        <w:r>
          <w:rPr>
            <w:rFonts w:asciiTheme="minorHAnsi" w:eastAsiaTheme="minorEastAsia" w:hAnsiTheme="minorHAnsi" w:cstheme="minorBidi"/>
            <w:noProof/>
            <w:sz w:val="22"/>
            <w:szCs w:val="22"/>
          </w:rPr>
          <w:tab/>
        </w:r>
        <w:r w:rsidRPr="00C1000E">
          <w:rPr>
            <w:rStyle w:val="Hyperlink"/>
            <w:noProof/>
          </w:rPr>
          <w:t>Create PerspectiveHierarchies</w:t>
        </w:r>
        <w:r>
          <w:rPr>
            <w:noProof/>
            <w:webHidden/>
          </w:rPr>
          <w:tab/>
        </w:r>
        <w:r>
          <w:rPr>
            <w:noProof/>
            <w:webHidden/>
          </w:rPr>
          <w:fldChar w:fldCharType="begin"/>
        </w:r>
        <w:r>
          <w:rPr>
            <w:noProof/>
            <w:webHidden/>
          </w:rPr>
          <w:instrText xml:space="preserve"> PAGEREF _Toc242316630 \h </w:instrText>
        </w:r>
        <w:r>
          <w:rPr>
            <w:noProof/>
            <w:webHidden/>
          </w:rPr>
        </w:r>
        <w:r>
          <w:rPr>
            <w:noProof/>
            <w:webHidden/>
          </w:rPr>
          <w:fldChar w:fldCharType="separate"/>
        </w:r>
        <w:r>
          <w:rPr>
            <w:noProof/>
            <w:webHidden/>
          </w:rPr>
          <w:t>152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1" w:history="1">
        <w:r w:rsidRPr="00C1000E">
          <w:rPr>
            <w:rStyle w:val="Hyperlink"/>
            <w:noProof/>
          </w:rPr>
          <w:t>3.1.5.2.1.1.1.18</w:t>
        </w:r>
        <w:r>
          <w:rPr>
            <w:rFonts w:asciiTheme="minorHAnsi" w:eastAsiaTheme="minorEastAsia" w:hAnsiTheme="minorHAnsi" w:cstheme="minorBidi"/>
            <w:noProof/>
            <w:sz w:val="22"/>
            <w:szCs w:val="22"/>
          </w:rPr>
          <w:tab/>
        </w:r>
        <w:r w:rsidRPr="00C1000E">
          <w:rPr>
            <w:rStyle w:val="Hyperlink"/>
            <w:noProof/>
          </w:rPr>
          <w:t>Create PerspectiveMeasures</w:t>
        </w:r>
        <w:r>
          <w:rPr>
            <w:noProof/>
            <w:webHidden/>
          </w:rPr>
          <w:tab/>
        </w:r>
        <w:r>
          <w:rPr>
            <w:noProof/>
            <w:webHidden/>
          </w:rPr>
          <w:fldChar w:fldCharType="begin"/>
        </w:r>
        <w:r>
          <w:rPr>
            <w:noProof/>
            <w:webHidden/>
          </w:rPr>
          <w:instrText xml:space="preserve"> PAGEREF _Toc242316631 \h </w:instrText>
        </w:r>
        <w:r>
          <w:rPr>
            <w:noProof/>
            <w:webHidden/>
          </w:rPr>
        </w:r>
        <w:r>
          <w:rPr>
            <w:noProof/>
            <w:webHidden/>
          </w:rPr>
          <w:fldChar w:fldCharType="separate"/>
        </w:r>
        <w:r>
          <w:rPr>
            <w:noProof/>
            <w:webHidden/>
          </w:rPr>
          <w:t>153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2" w:history="1">
        <w:r w:rsidRPr="00C1000E">
          <w:rPr>
            <w:rStyle w:val="Hyperlink"/>
            <w:noProof/>
          </w:rPr>
          <w:t>3.1.5.2.1.1.1.19</w:t>
        </w:r>
        <w:r>
          <w:rPr>
            <w:rFonts w:asciiTheme="minorHAnsi" w:eastAsiaTheme="minorEastAsia" w:hAnsiTheme="minorHAnsi" w:cstheme="minorBidi"/>
            <w:noProof/>
            <w:sz w:val="22"/>
            <w:szCs w:val="22"/>
          </w:rPr>
          <w:tab/>
        </w:r>
        <w:r w:rsidRPr="00C1000E">
          <w:rPr>
            <w:rStyle w:val="Hyperlink"/>
            <w:noProof/>
          </w:rPr>
          <w:t>Create Roles</w:t>
        </w:r>
        <w:r>
          <w:rPr>
            <w:noProof/>
            <w:webHidden/>
          </w:rPr>
          <w:tab/>
        </w:r>
        <w:r>
          <w:rPr>
            <w:noProof/>
            <w:webHidden/>
          </w:rPr>
          <w:fldChar w:fldCharType="begin"/>
        </w:r>
        <w:r>
          <w:rPr>
            <w:noProof/>
            <w:webHidden/>
          </w:rPr>
          <w:instrText xml:space="preserve"> PAGEREF _Toc242316632 \h </w:instrText>
        </w:r>
        <w:r>
          <w:rPr>
            <w:noProof/>
            <w:webHidden/>
          </w:rPr>
        </w:r>
        <w:r>
          <w:rPr>
            <w:noProof/>
            <w:webHidden/>
          </w:rPr>
          <w:fldChar w:fldCharType="separate"/>
        </w:r>
        <w:r>
          <w:rPr>
            <w:noProof/>
            <w:webHidden/>
          </w:rPr>
          <w:t>154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3" w:history="1">
        <w:r w:rsidRPr="00C1000E">
          <w:rPr>
            <w:rStyle w:val="Hyperlink"/>
            <w:noProof/>
          </w:rPr>
          <w:t>3.1.5.2.1.1.1.20</w:t>
        </w:r>
        <w:r>
          <w:rPr>
            <w:rFonts w:asciiTheme="minorHAnsi" w:eastAsiaTheme="minorEastAsia" w:hAnsiTheme="minorHAnsi" w:cstheme="minorBidi"/>
            <w:noProof/>
            <w:sz w:val="22"/>
            <w:szCs w:val="22"/>
          </w:rPr>
          <w:tab/>
        </w:r>
        <w:r w:rsidRPr="00C1000E">
          <w:rPr>
            <w:rStyle w:val="Hyperlink"/>
            <w:noProof/>
          </w:rPr>
          <w:t>Create RoleMemberships</w:t>
        </w:r>
        <w:r>
          <w:rPr>
            <w:noProof/>
            <w:webHidden/>
          </w:rPr>
          <w:tab/>
        </w:r>
        <w:r>
          <w:rPr>
            <w:noProof/>
            <w:webHidden/>
          </w:rPr>
          <w:fldChar w:fldCharType="begin"/>
        </w:r>
        <w:r>
          <w:rPr>
            <w:noProof/>
            <w:webHidden/>
          </w:rPr>
          <w:instrText xml:space="preserve"> PAGEREF _Toc242316633 \h </w:instrText>
        </w:r>
        <w:r>
          <w:rPr>
            <w:noProof/>
            <w:webHidden/>
          </w:rPr>
        </w:r>
        <w:r>
          <w:rPr>
            <w:noProof/>
            <w:webHidden/>
          </w:rPr>
          <w:fldChar w:fldCharType="separate"/>
        </w:r>
        <w:r>
          <w:rPr>
            <w:noProof/>
            <w:webHidden/>
          </w:rPr>
          <w:t>154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4" w:history="1">
        <w:r w:rsidRPr="00C1000E">
          <w:rPr>
            <w:rStyle w:val="Hyperlink"/>
            <w:noProof/>
          </w:rPr>
          <w:t>3.1.5.2.1.1.1.21</w:t>
        </w:r>
        <w:r>
          <w:rPr>
            <w:rFonts w:asciiTheme="minorHAnsi" w:eastAsiaTheme="minorEastAsia" w:hAnsiTheme="minorHAnsi" w:cstheme="minorBidi"/>
            <w:noProof/>
            <w:sz w:val="22"/>
            <w:szCs w:val="22"/>
          </w:rPr>
          <w:tab/>
        </w:r>
        <w:r w:rsidRPr="00C1000E">
          <w:rPr>
            <w:rStyle w:val="Hyperlink"/>
            <w:noProof/>
          </w:rPr>
          <w:t>Create TablePermissions</w:t>
        </w:r>
        <w:r>
          <w:rPr>
            <w:noProof/>
            <w:webHidden/>
          </w:rPr>
          <w:tab/>
        </w:r>
        <w:r>
          <w:rPr>
            <w:noProof/>
            <w:webHidden/>
          </w:rPr>
          <w:fldChar w:fldCharType="begin"/>
        </w:r>
        <w:r>
          <w:rPr>
            <w:noProof/>
            <w:webHidden/>
          </w:rPr>
          <w:instrText xml:space="preserve"> PAGEREF _Toc242316634 \h </w:instrText>
        </w:r>
        <w:r>
          <w:rPr>
            <w:noProof/>
            <w:webHidden/>
          </w:rPr>
        </w:r>
        <w:r>
          <w:rPr>
            <w:noProof/>
            <w:webHidden/>
          </w:rPr>
          <w:fldChar w:fldCharType="separate"/>
        </w:r>
        <w:r>
          <w:rPr>
            <w:noProof/>
            <w:webHidden/>
          </w:rPr>
          <w:t>155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5" w:history="1">
        <w:r w:rsidRPr="00C1000E">
          <w:rPr>
            <w:rStyle w:val="Hyperlink"/>
            <w:noProof/>
          </w:rPr>
          <w:t>3.1.5.2.1.1.1.22</w:t>
        </w:r>
        <w:r>
          <w:rPr>
            <w:rFonts w:asciiTheme="minorHAnsi" w:eastAsiaTheme="minorEastAsia" w:hAnsiTheme="minorHAnsi" w:cstheme="minorBidi"/>
            <w:noProof/>
            <w:sz w:val="22"/>
            <w:szCs w:val="22"/>
          </w:rPr>
          <w:tab/>
        </w:r>
        <w:r w:rsidRPr="00C1000E">
          <w:rPr>
            <w:rStyle w:val="Hyperlink"/>
            <w:noProof/>
          </w:rPr>
          <w:t>Create Variations</w:t>
        </w:r>
        <w:r>
          <w:rPr>
            <w:noProof/>
            <w:webHidden/>
          </w:rPr>
          <w:tab/>
        </w:r>
        <w:r>
          <w:rPr>
            <w:noProof/>
            <w:webHidden/>
          </w:rPr>
          <w:fldChar w:fldCharType="begin"/>
        </w:r>
        <w:r>
          <w:rPr>
            <w:noProof/>
            <w:webHidden/>
          </w:rPr>
          <w:instrText xml:space="preserve"> PAGEREF _Toc242316635 \h </w:instrText>
        </w:r>
        <w:r>
          <w:rPr>
            <w:noProof/>
            <w:webHidden/>
          </w:rPr>
        </w:r>
        <w:r>
          <w:rPr>
            <w:noProof/>
            <w:webHidden/>
          </w:rPr>
          <w:fldChar w:fldCharType="separate"/>
        </w:r>
        <w:r>
          <w:rPr>
            <w:noProof/>
            <w:webHidden/>
          </w:rPr>
          <w:t>156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6" w:history="1">
        <w:r w:rsidRPr="00C1000E">
          <w:rPr>
            <w:rStyle w:val="Hyperlink"/>
            <w:noProof/>
          </w:rPr>
          <w:t>3.1.5.2.1.1.1.23</w:t>
        </w:r>
        <w:r>
          <w:rPr>
            <w:rFonts w:asciiTheme="minorHAnsi" w:eastAsiaTheme="minorEastAsia" w:hAnsiTheme="minorHAnsi" w:cstheme="minorBidi"/>
            <w:noProof/>
            <w:sz w:val="22"/>
            <w:szCs w:val="22"/>
          </w:rPr>
          <w:tab/>
        </w:r>
        <w:r w:rsidRPr="00C1000E">
          <w:rPr>
            <w:rStyle w:val="Hyperlink"/>
            <w:noProof/>
          </w:rPr>
          <w:t>Create ExtendedProperties</w:t>
        </w:r>
        <w:r>
          <w:rPr>
            <w:noProof/>
            <w:webHidden/>
          </w:rPr>
          <w:tab/>
        </w:r>
        <w:r>
          <w:rPr>
            <w:noProof/>
            <w:webHidden/>
          </w:rPr>
          <w:fldChar w:fldCharType="begin"/>
        </w:r>
        <w:r>
          <w:rPr>
            <w:noProof/>
            <w:webHidden/>
          </w:rPr>
          <w:instrText xml:space="preserve"> PAGEREF _Toc242316636 \h </w:instrText>
        </w:r>
        <w:r>
          <w:rPr>
            <w:noProof/>
            <w:webHidden/>
          </w:rPr>
        </w:r>
        <w:r>
          <w:rPr>
            <w:noProof/>
            <w:webHidden/>
          </w:rPr>
          <w:fldChar w:fldCharType="separate"/>
        </w:r>
        <w:r>
          <w:rPr>
            <w:noProof/>
            <w:webHidden/>
          </w:rPr>
          <w:t>157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7" w:history="1">
        <w:r w:rsidRPr="00C1000E">
          <w:rPr>
            <w:rStyle w:val="Hyperlink"/>
            <w:noProof/>
          </w:rPr>
          <w:t>3.1.5.2.1.1.1.24</w:t>
        </w:r>
        <w:r>
          <w:rPr>
            <w:rFonts w:asciiTheme="minorHAnsi" w:eastAsiaTheme="minorEastAsia" w:hAnsiTheme="minorHAnsi" w:cstheme="minorBidi"/>
            <w:noProof/>
            <w:sz w:val="22"/>
            <w:szCs w:val="22"/>
          </w:rPr>
          <w:tab/>
        </w:r>
        <w:r w:rsidRPr="00C1000E">
          <w:rPr>
            <w:rStyle w:val="Hyperlink"/>
            <w:noProof/>
          </w:rPr>
          <w:t>Create Expressions</w:t>
        </w:r>
        <w:r>
          <w:rPr>
            <w:noProof/>
            <w:webHidden/>
          </w:rPr>
          <w:tab/>
        </w:r>
        <w:r>
          <w:rPr>
            <w:noProof/>
            <w:webHidden/>
          </w:rPr>
          <w:fldChar w:fldCharType="begin"/>
        </w:r>
        <w:r>
          <w:rPr>
            <w:noProof/>
            <w:webHidden/>
          </w:rPr>
          <w:instrText xml:space="preserve"> PAGEREF _Toc242316637 \h </w:instrText>
        </w:r>
        <w:r>
          <w:rPr>
            <w:noProof/>
            <w:webHidden/>
          </w:rPr>
        </w:r>
        <w:r>
          <w:rPr>
            <w:noProof/>
            <w:webHidden/>
          </w:rPr>
          <w:fldChar w:fldCharType="separate"/>
        </w:r>
        <w:r>
          <w:rPr>
            <w:noProof/>
            <w:webHidden/>
          </w:rPr>
          <w:t>159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8" w:history="1">
        <w:r w:rsidRPr="00C1000E">
          <w:rPr>
            <w:rStyle w:val="Hyperlink"/>
            <w:noProof/>
          </w:rPr>
          <w:t>3.1.5.2.1.1.1.25</w:t>
        </w:r>
        <w:r>
          <w:rPr>
            <w:rFonts w:asciiTheme="minorHAnsi" w:eastAsiaTheme="minorEastAsia" w:hAnsiTheme="minorHAnsi" w:cstheme="minorBidi"/>
            <w:noProof/>
            <w:sz w:val="22"/>
            <w:szCs w:val="22"/>
          </w:rPr>
          <w:tab/>
        </w:r>
        <w:r w:rsidRPr="00C1000E">
          <w:rPr>
            <w:rStyle w:val="Hyperlink"/>
            <w:noProof/>
          </w:rPr>
          <w:t>Create ColumnPermissions</w:t>
        </w:r>
        <w:r>
          <w:rPr>
            <w:noProof/>
            <w:webHidden/>
          </w:rPr>
          <w:tab/>
        </w:r>
        <w:r>
          <w:rPr>
            <w:noProof/>
            <w:webHidden/>
          </w:rPr>
          <w:fldChar w:fldCharType="begin"/>
        </w:r>
        <w:r>
          <w:rPr>
            <w:noProof/>
            <w:webHidden/>
          </w:rPr>
          <w:instrText xml:space="preserve"> PAGEREF _Toc242316638 \h </w:instrText>
        </w:r>
        <w:r>
          <w:rPr>
            <w:noProof/>
            <w:webHidden/>
          </w:rPr>
        </w:r>
        <w:r>
          <w:rPr>
            <w:noProof/>
            <w:webHidden/>
          </w:rPr>
          <w:fldChar w:fldCharType="separate"/>
        </w:r>
        <w:r>
          <w:rPr>
            <w:noProof/>
            <w:webHidden/>
          </w:rPr>
          <w:t>160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39" w:history="1">
        <w:r w:rsidRPr="00C1000E">
          <w:rPr>
            <w:rStyle w:val="Hyperlink"/>
            <w:noProof/>
          </w:rPr>
          <w:t>3.1.5.2.1.1.1.26</w:t>
        </w:r>
        <w:r>
          <w:rPr>
            <w:rFonts w:asciiTheme="minorHAnsi" w:eastAsiaTheme="minorEastAsia" w:hAnsiTheme="minorHAnsi" w:cstheme="minorBidi"/>
            <w:noProof/>
            <w:sz w:val="22"/>
            <w:szCs w:val="22"/>
          </w:rPr>
          <w:tab/>
        </w:r>
        <w:r w:rsidRPr="00C1000E">
          <w:rPr>
            <w:rStyle w:val="Hyperlink"/>
            <w:noProof/>
          </w:rPr>
          <w:t>Create DetailRowsDefinitions</w:t>
        </w:r>
        <w:r>
          <w:rPr>
            <w:noProof/>
            <w:webHidden/>
          </w:rPr>
          <w:tab/>
        </w:r>
        <w:r>
          <w:rPr>
            <w:noProof/>
            <w:webHidden/>
          </w:rPr>
          <w:fldChar w:fldCharType="begin"/>
        </w:r>
        <w:r>
          <w:rPr>
            <w:noProof/>
            <w:webHidden/>
          </w:rPr>
          <w:instrText xml:space="preserve"> PAGEREF _Toc242316639 \h </w:instrText>
        </w:r>
        <w:r>
          <w:rPr>
            <w:noProof/>
            <w:webHidden/>
          </w:rPr>
        </w:r>
        <w:r>
          <w:rPr>
            <w:noProof/>
            <w:webHidden/>
          </w:rPr>
          <w:fldChar w:fldCharType="separate"/>
        </w:r>
        <w:r>
          <w:rPr>
            <w:noProof/>
            <w:webHidden/>
          </w:rPr>
          <w:t>161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0" w:history="1">
        <w:r w:rsidRPr="00C1000E">
          <w:rPr>
            <w:rStyle w:val="Hyperlink"/>
            <w:noProof/>
          </w:rPr>
          <w:t>3.1.5.2.1.1.1.27</w:t>
        </w:r>
        <w:r>
          <w:rPr>
            <w:rFonts w:asciiTheme="minorHAnsi" w:eastAsiaTheme="minorEastAsia" w:hAnsiTheme="minorHAnsi" w:cstheme="minorBidi"/>
            <w:noProof/>
            <w:sz w:val="22"/>
            <w:szCs w:val="22"/>
          </w:rPr>
          <w:tab/>
        </w:r>
        <w:r w:rsidRPr="00C1000E">
          <w:rPr>
            <w:rStyle w:val="Hyperlink"/>
            <w:noProof/>
          </w:rPr>
          <w:t>Create CalculationGroups</w:t>
        </w:r>
        <w:r>
          <w:rPr>
            <w:noProof/>
            <w:webHidden/>
          </w:rPr>
          <w:tab/>
        </w:r>
        <w:r>
          <w:rPr>
            <w:noProof/>
            <w:webHidden/>
          </w:rPr>
          <w:fldChar w:fldCharType="begin"/>
        </w:r>
        <w:r>
          <w:rPr>
            <w:noProof/>
            <w:webHidden/>
          </w:rPr>
          <w:instrText xml:space="preserve"> PAGEREF _Toc242316640 \h </w:instrText>
        </w:r>
        <w:r>
          <w:rPr>
            <w:noProof/>
            <w:webHidden/>
          </w:rPr>
        </w:r>
        <w:r>
          <w:rPr>
            <w:noProof/>
            <w:webHidden/>
          </w:rPr>
          <w:fldChar w:fldCharType="separate"/>
        </w:r>
        <w:r>
          <w:rPr>
            <w:noProof/>
            <w:webHidden/>
          </w:rPr>
          <w:t>161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1" w:history="1">
        <w:r w:rsidRPr="00C1000E">
          <w:rPr>
            <w:rStyle w:val="Hyperlink"/>
            <w:noProof/>
          </w:rPr>
          <w:t>3.1.5.2.1.1.1.28</w:t>
        </w:r>
        <w:r>
          <w:rPr>
            <w:rFonts w:asciiTheme="minorHAnsi" w:eastAsiaTheme="minorEastAsia" w:hAnsiTheme="minorHAnsi" w:cstheme="minorBidi"/>
            <w:noProof/>
            <w:sz w:val="22"/>
            <w:szCs w:val="22"/>
          </w:rPr>
          <w:tab/>
        </w:r>
        <w:r w:rsidRPr="00C1000E">
          <w:rPr>
            <w:rStyle w:val="Hyperlink"/>
            <w:noProof/>
          </w:rPr>
          <w:t>Create CalculationItems</w:t>
        </w:r>
        <w:r>
          <w:rPr>
            <w:noProof/>
            <w:webHidden/>
          </w:rPr>
          <w:tab/>
        </w:r>
        <w:r>
          <w:rPr>
            <w:noProof/>
            <w:webHidden/>
          </w:rPr>
          <w:fldChar w:fldCharType="begin"/>
        </w:r>
        <w:r>
          <w:rPr>
            <w:noProof/>
            <w:webHidden/>
          </w:rPr>
          <w:instrText xml:space="preserve"> PAGEREF _Toc242316641 \h </w:instrText>
        </w:r>
        <w:r>
          <w:rPr>
            <w:noProof/>
            <w:webHidden/>
          </w:rPr>
        </w:r>
        <w:r>
          <w:rPr>
            <w:noProof/>
            <w:webHidden/>
          </w:rPr>
          <w:fldChar w:fldCharType="separate"/>
        </w:r>
        <w:r>
          <w:rPr>
            <w:noProof/>
            <w:webHidden/>
          </w:rPr>
          <w:t>162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2" w:history="1">
        <w:r w:rsidRPr="00C1000E">
          <w:rPr>
            <w:rStyle w:val="Hyperlink"/>
            <w:noProof/>
          </w:rPr>
          <w:t>3.1.5.2.1.1.1.29</w:t>
        </w:r>
        <w:r>
          <w:rPr>
            <w:rFonts w:asciiTheme="minorHAnsi" w:eastAsiaTheme="minorEastAsia" w:hAnsiTheme="minorHAnsi" w:cstheme="minorBidi"/>
            <w:noProof/>
            <w:sz w:val="22"/>
            <w:szCs w:val="22"/>
          </w:rPr>
          <w:tab/>
        </w:r>
        <w:r w:rsidRPr="00C1000E">
          <w:rPr>
            <w:rStyle w:val="Hyperlink"/>
            <w:noProof/>
          </w:rPr>
          <w:t>Create FormatStringDefinitions</w:t>
        </w:r>
        <w:r>
          <w:rPr>
            <w:noProof/>
            <w:webHidden/>
          </w:rPr>
          <w:tab/>
        </w:r>
        <w:r>
          <w:rPr>
            <w:noProof/>
            <w:webHidden/>
          </w:rPr>
          <w:fldChar w:fldCharType="begin"/>
        </w:r>
        <w:r>
          <w:rPr>
            <w:noProof/>
            <w:webHidden/>
          </w:rPr>
          <w:instrText xml:space="preserve"> PAGEREF _Toc242316642 \h </w:instrText>
        </w:r>
        <w:r>
          <w:rPr>
            <w:noProof/>
            <w:webHidden/>
          </w:rPr>
        </w:r>
        <w:r>
          <w:rPr>
            <w:noProof/>
            <w:webHidden/>
          </w:rPr>
          <w:fldChar w:fldCharType="separate"/>
        </w:r>
        <w:r>
          <w:rPr>
            <w:noProof/>
            <w:webHidden/>
          </w:rPr>
          <w:t>163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3" w:history="1">
        <w:r w:rsidRPr="00C1000E">
          <w:rPr>
            <w:rStyle w:val="Hyperlink"/>
            <w:noProof/>
          </w:rPr>
          <w:t>3.1.5.2.1.1.1.30</w:t>
        </w:r>
        <w:r>
          <w:rPr>
            <w:rFonts w:asciiTheme="minorHAnsi" w:eastAsiaTheme="minorEastAsia" w:hAnsiTheme="minorHAnsi" w:cstheme="minorBidi"/>
            <w:noProof/>
            <w:sz w:val="22"/>
            <w:szCs w:val="22"/>
          </w:rPr>
          <w:tab/>
        </w:r>
        <w:r w:rsidRPr="00C1000E">
          <w:rPr>
            <w:rStyle w:val="Hyperlink"/>
            <w:noProof/>
          </w:rPr>
          <w:t>Create QueryGroups</w:t>
        </w:r>
        <w:r>
          <w:rPr>
            <w:noProof/>
            <w:webHidden/>
          </w:rPr>
          <w:tab/>
        </w:r>
        <w:r>
          <w:rPr>
            <w:noProof/>
            <w:webHidden/>
          </w:rPr>
          <w:fldChar w:fldCharType="begin"/>
        </w:r>
        <w:r>
          <w:rPr>
            <w:noProof/>
            <w:webHidden/>
          </w:rPr>
          <w:instrText xml:space="preserve"> PAGEREF _Toc242316643 \h </w:instrText>
        </w:r>
        <w:r>
          <w:rPr>
            <w:noProof/>
            <w:webHidden/>
          </w:rPr>
        </w:r>
        <w:r>
          <w:rPr>
            <w:noProof/>
            <w:webHidden/>
          </w:rPr>
          <w:fldChar w:fldCharType="separate"/>
        </w:r>
        <w:r>
          <w:rPr>
            <w:noProof/>
            <w:webHidden/>
          </w:rPr>
          <w:t>164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4" w:history="1">
        <w:r w:rsidRPr="00C1000E">
          <w:rPr>
            <w:rStyle w:val="Hyperlink"/>
            <w:noProof/>
          </w:rPr>
          <w:t>3.1.5.2.1.1.1.31</w:t>
        </w:r>
        <w:r>
          <w:rPr>
            <w:rFonts w:asciiTheme="minorHAnsi" w:eastAsiaTheme="minorEastAsia" w:hAnsiTheme="minorHAnsi" w:cstheme="minorBidi"/>
            <w:noProof/>
            <w:sz w:val="22"/>
            <w:szCs w:val="22"/>
          </w:rPr>
          <w:tab/>
        </w:r>
        <w:r w:rsidRPr="00C1000E">
          <w:rPr>
            <w:rStyle w:val="Hyperlink"/>
            <w:noProof/>
          </w:rPr>
          <w:t>Create RefreshPolicies</w:t>
        </w:r>
        <w:r>
          <w:rPr>
            <w:noProof/>
            <w:webHidden/>
          </w:rPr>
          <w:tab/>
        </w:r>
        <w:r>
          <w:rPr>
            <w:noProof/>
            <w:webHidden/>
          </w:rPr>
          <w:fldChar w:fldCharType="begin"/>
        </w:r>
        <w:r>
          <w:rPr>
            <w:noProof/>
            <w:webHidden/>
          </w:rPr>
          <w:instrText xml:space="preserve"> PAGEREF _Toc242316644 \h </w:instrText>
        </w:r>
        <w:r>
          <w:rPr>
            <w:noProof/>
            <w:webHidden/>
          </w:rPr>
        </w:r>
        <w:r>
          <w:rPr>
            <w:noProof/>
            <w:webHidden/>
          </w:rPr>
          <w:fldChar w:fldCharType="separate"/>
        </w:r>
        <w:r>
          <w:rPr>
            <w:noProof/>
            <w:webHidden/>
          </w:rPr>
          <w:t>164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5" w:history="1">
        <w:r w:rsidRPr="00C1000E">
          <w:rPr>
            <w:rStyle w:val="Hyperlink"/>
            <w:noProof/>
          </w:rPr>
          <w:t>3.1.5.2.1.1.1.32</w:t>
        </w:r>
        <w:r>
          <w:rPr>
            <w:rFonts w:asciiTheme="minorHAnsi" w:eastAsiaTheme="minorEastAsia" w:hAnsiTheme="minorHAnsi" w:cstheme="minorBidi"/>
            <w:noProof/>
            <w:sz w:val="22"/>
            <w:szCs w:val="22"/>
          </w:rPr>
          <w:tab/>
        </w:r>
        <w:r w:rsidRPr="00C1000E">
          <w:rPr>
            <w:rStyle w:val="Hyperlink"/>
            <w:noProof/>
          </w:rPr>
          <w:t>Create BindingInfoCollection</w:t>
        </w:r>
        <w:r>
          <w:rPr>
            <w:noProof/>
            <w:webHidden/>
          </w:rPr>
          <w:tab/>
        </w:r>
        <w:r>
          <w:rPr>
            <w:noProof/>
            <w:webHidden/>
          </w:rPr>
          <w:fldChar w:fldCharType="begin"/>
        </w:r>
        <w:r>
          <w:rPr>
            <w:noProof/>
            <w:webHidden/>
          </w:rPr>
          <w:instrText xml:space="preserve"> PAGEREF _Toc242316645 \h </w:instrText>
        </w:r>
        <w:r>
          <w:rPr>
            <w:noProof/>
            <w:webHidden/>
          </w:rPr>
        </w:r>
        <w:r>
          <w:rPr>
            <w:noProof/>
            <w:webHidden/>
          </w:rPr>
          <w:fldChar w:fldCharType="separate"/>
        </w:r>
        <w:r>
          <w:rPr>
            <w:noProof/>
            <w:webHidden/>
          </w:rPr>
          <w:t>165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6" w:history="1">
        <w:r w:rsidRPr="00C1000E">
          <w:rPr>
            <w:rStyle w:val="Hyperlink"/>
            <w:noProof/>
          </w:rPr>
          <w:t>3.1.5.2.1.1.1.33</w:t>
        </w:r>
        <w:r>
          <w:rPr>
            <w:rFonts w:asciiTheme="minorHAnsi" w:eastAsiaTheme="minorEastAsia" w:hAnsiTheme="minorHAnsi" w:cstheme="minorBidi"/>
            <w:noProof/>
            <w:sz w:val="22"/>
            <w:szCs w:val="22"/>
          </w:rPr>
          <w:tab/>
        </w:r>
        <w:r w:rsidRPr="00C1000E">
          <w:rPr>
            <w:rStyle w:val="Hyperlink"/>
            <w:noProof/>
          </w:rPr>
          <w:t>Create DataCoverageDefinitions</w:t>
        </w:r>
        <w:r>
          <w:rPr>
            <w:noProof/>
            <w:webHidden/>
          </w:rPr>
          <w:tab/>
        </w:r>
        <w:r>
          <w:rPr>
            <w:noProof/>
            <w:webHidden/>
          </w:rPr>
          <w:fldChar w:fldCharType="begin"/>
        </w:r>
        <w:r>
          <w:rPr>
            <w:noProof/>
            <w:webHidden/>
          </w:rPr>
          <w:instrText xml:space="preserve"> PAGEREF _Toc242316646 \h </w:instrText>
        </w:r>
        <w:r>
          <w:rPr>
            <w:noProof/>
            <w:webHidden/>
          </w:rPr>
        </w:r>
        <w:r>
          <w:rPr>
            <w:noProof/>
            <w:webHidden/>
          </w:rPr>
          <w:fldChar w:fldCharType="separate"/>
        </w:r>
        <w:r>
          <w:rPr>
            <w:noProof/>
            <w:webHidden/>
          </w:rPr>
          <w:t>166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7" w:history="1">
        <w:r w:rsidRPr="00C1000E">
          <w:rPr>
            <w:rStyle w:val="Hyperlink"/>
            <w:noProof/>
          </w:rPr>
          <w:t>3.1.5.2.1.1.1.34</w:t>
        </w:r>
        <w:r>
          <w:rPr>
            <w:rFonts w:asciiTheme="minorHAnsi" w:eastAsiaTheme="minorEastAsia" w:hAnsiTheme="minorHAnsi" w:cstheme="minorBidi"/>
            <w:noProof/>
            <w:sz w:val="22"/>
            <w:szCs w:val="22"/>
          </w:rPr>
          <w:tab/>
        </w:r>
        <w:r w:rsidRPr="00C1000E">
          <w:rPr>
            <w:rStyle w:val="Hyperlink"/>
            <w:noProof/>
          </w:rPr>
          <w:t>Create CalculationExpressions</w:t>
        </w:r>
        <w:r>
          <w:rPr>
            <w:noProof/>
            <w:webHidden/>
          </w:rPr>
          <w:tab/>
        </w:r>
        <w:r>
          <w:rPr>
            <w:noProof/>
            <w:webHidden/>
          </w:rPr>
          <w:fldChar w:fldCharType="begin"/>
        </w:r>
        <w:r>
          <w:rPr>
            <w:noProof/>
            <w:webHidden/>
          </w:rPr>
          <w:instrText xml:space="preserve"> PAGEREF _Toc242316647 \h </w:instrText>
        </w:r>
        <w:r>
          <w:rPr>
            <w:noProof/>
            <w:webHidden/>
          </w:rPr>
        </w:r>
        <w:r>
          <w:rPr>
            <w:noProof/>
            <w:webHidden/>
          </w:rPr>
          <w:fldChar w:fldCharType="separate"/>
        </w:r>
        <w:r>
          <w:rPr>
            <w:noProof/>
            <w:webHidden/>
          </w:rPr>
          <w:t>166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48" w:history="1">
        <w:r w:rsidRPr="00C1000E">
          <w:rPr>
            <w:rStyle w:val="Hyperlink"/>
            <w:noProof/>
          </w:rPr>
          <w:t>3.1.5.2.1.1.1.35</w:t>
        </w:r>
        <w:r>
          <w:rPr>
            <w:rFonts w:asciiTheme="minorHAnsi" w:eastAsiaTheme="minorEastAsia" w:hAnsiTheme="minorHAnsi" w:cstheme="minorBidi"/>
            <w:noProof/>
            <w:sz w:val="22"/>
            <w:szCs w:val="22"/>
          </w:rPr>
          <w:tab/>
        </w:r>
        <w:r w:rsidRPr="00C1000E">
          <w:rPr>
            <w:rStyle w:val="Hyperlink"/>
            <w:noProof/>
          </w:rPr>
          <w:t>Create Functions</w:t>
        </w:r>
        <w:r>
          <w:rPr>
            <w:noProof/>
            <w:webHidden/>
          </w:rPr>
          <w:tab/>
        </w:r>
        <w:r>
          <w:rPr>
            <w:noProof/>
            <w:webHidden/>
          </w:rPr>
          <w:fldChar w:fldCharType="begin"/>
        </w:r>
        <w:r>
          <w:rPr>
            <w:noProof/>
            <w:webHidden/>
          </w:rPr>
          <w:instrText xml:space="preserve"> PAGEREF _Toc242316648 \h </w:instrText>
        </w:r>
        <w:r>
          <w:rPr>
            <w:noProof/>
            <w:webHidden/>
          </w:rPr>
        </w:r>
        <w:r>
          <w:rPr>
            <w:noProof/>
            <w:webHidden/>
          </w:rPr>
          <w:fldChar w:fldCharType="separate"/>
        </w:r>
        <w:r>
          <w:rPr>
            <w:noProof/>
            <w:webHidden/>
          </w:rPr>
          <w:t>167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49" w:history="1">
        <w:r w:rsidRPr="00C1000E">
          <w:rPr>
            <w:rStyle w:val="Hyperlink"/>
            <w:noProof/>
          </w:rPr>
          <w:t>3.1.5.2.1.1.2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_Toc242316649 \h </w:instrText>
        </w:r>
        <w:r>
          <w:rPr>
            <w:noProof/>
            <w:webHidden/>
          </w:rPr>
        </w:r>
        <w:r>
          <w:rPr>
            <w:noProof/>
            <w:webHidden/>
          </w:rPr>
          <w:fldChar w:fldCharType="separate"/>
        </w:r>
        <w:r>
          <w:rPr>
            <w:noProof/>
            <w:webHidden/>
          </w:rPr>
          <w:t>168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650" w:history="1">
        <w:r w:rsidRPr="00C1000E">
          <w:rPr>
            <w:rStyle w:val="Hyperlink"/>
            <w:noProof/>
          </w:rPr>
          <w:t>3.1.5.2.1.2</w:t>
        </w:r>
        <w:r>
          <w:rPr>
            <w:rFonts w:asciiTheme="minorHAnsi" w:eastAsiaTheme="minorEastAsia" w:hAnsiTheme="minorHAnsi" w:cstheme="minorBidi"/>
            <w:noProof/>
            <w:sz w:val="22"/>
            <w:szCs w:val="22"/>
          </w:rPr>
          <w:tab/>
        </w:r>
        <w:r w:rsidRPr="00C1000E">
          <w:rPr>
            <w:rStyle w:val="Hyperlink"/>
            <w:noProof/>
          </w:rPr>
          <w:t>Alter Tabular Metadata</w:t>
        </w:r>
        <w:r>
          <w:rPr>
            <w:noProof/>
            <w:webHidden/>
          </w:rPr>
          <w:tab/>
        </w:r>
        <w:r>
          <w:rPr>
            <w:noProof/>
            <w:webHidden/>
          </w:rPr>
          <w:fldChar w:fldCharType="begin"/>
        </w:r>
        <w:r>
          <w:rPr>
            <w:noProof/>
            <w:webHidden/>
          </w:rPr>
          <w:instrText xml:space="preserve"> PAGEREF _Toc242316650 \h </w:instrText>
        </w:r>
        <w:r>
          <w:rPr>
            <w:noProof/>
            <w:webHidden/>
          </w:rPr>
        </w:r>
        <w:r>
          <w:rPr>
            <w:noProof/>
            <w:webHidden/>
          </w:rPr>
          <w:fldChar w:fldCharType="separate"/>
        </w:r>
        <w:r>
          <w:rPr>
            <w:noProof/>
            <w:webHidden/>
          </w:rPr>
          <w:t>168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51" w:history="1">
        <w:r w:rsidRPr="00C1000E">
          <w:rPr>
            <w:rStyle w:val="Hyperlink"/>
            <w:noProof/>
          </w:rPr>
          <w:t>3.1.5.2.1.2.1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_Toc242316651 \h </w:instrText>
        </w:r>
        <w:r>
          <w:rPr>
            <w:noProof/>
            <w:webHidden/>
          </w:rPr>
        </w:r>
        <w:r>
          <w:rPr>
            <w:noProof/>
            <w:webHidden/>
          </w:rPr>
          <w:fldChar w:fldCharType="separate"/>
        </w:r>
        <w:r>
          <w:rPr>
            <w:noProof/>
            <w:webHidden/>
          </w:rPr>
          <w:t>168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2" w:history="1">
        <w:r w:rsidRPr="00C1000E">
          <w:rPr>
            <w:rStyle w:val="Hyperlink"/>
            <w:noProof/>
          </w:rPr>
          <w:t>3.1.5.2.1.2.1.1</w:t>
        </w:r>
        <w:r>
          <w:rPr>
            <w:rFonts w:asciiTheme="minorHAnsi" w:eastAsiaTheme="minorEastAsia" w:hAnsiTheme="minorHAnsi" w:cstheme="minorBidi"/>
            <w:noProof/>
            <w:sz w:val="22"/>
            <w:szCs w:val="22"/>
          </w:rPr>
          <w:tab/>
        </w:r>
        <w:r w:rsidRPr="00C1000E">
          <w:rPr>
            <w:rStyle w:val="Hyperlink"/>
            <w:noProof/>
          </w:rPr>
          <w:t>Alter Model</w:t>
        </w:r>
        <w:r>
          <w:rPr>
            <w:noProof/>
            <w:webHidden/>
          </w:rPr>
          <w:tab/>
        </w:r>
        <w:r>
          <w:rPr>
            <w:noProof/>
            <w:webHidden/>
          </w:rPr>
          <w:fldChar w:fldCharType="begin"/>
        </w:r>
        <w:r>
          <w:rPr>
            <w:noProof/>
            <w:webHidden/>
          </w:rPr>
          <w:instrText xml:space="preserve"> PAGEREF _Toc242316652 \h </w:instrText>
        </w:r>
        <w:r>
          <w:rPr>
            <w:noProof/>
            <w:webHidden/>
          </w:rPr>
        </w:r>
        <w:r>
          <w:rPr>
            <w:noProof/>
            <w:webHidden/>
          </w:rPr>
          <w:fldChar w:fldCharType="separate"/>
        </w:r>
        <w:r>
          <w:rPr>
            <w:noProof/>
            <w:webHidden/>
          </w:rPr>
          <w:t>168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3" w:history="1">
        <w:r w:rsidRPr="00C1000E">
          <w:rPr>
            <w:rStyle w:val="Hyperlink"/>
            <w:noProof/>
          </w:rPr>
          <w:t>3.1.5.2.1.2.1.2</w:t>
        </w:r>
        <w:r>
          <w:rPr>
            <w:rFonts w:asciiTheme="minorHAnsi" w:eastAsiaTheme="minorEastAsia" w:hAnsiTheme="minorHAnsi" w:cstheme="minorBidi"/>
            <w:noProof/>
            <w:sz w:val="22"/>
            <w:szCs w:val="22"/>
          </w:rPr>
          <w:tab/>
        </w:r>
        <w:r w:rsidRPr="00C1000E">
          <w:rPr>
            <w:rStyle w:val="Hyperlink"/>
            <w:noProof/>
          </w:rPr>
          <w:t>Alter DataSources</w:t>
        </w:r>
        <w:r>
          <w:rPr>
            <w:noProof/>
            <w:webHidden/>
          </w:rPr>
          <w:tab/>
        </w:r>
        <w:r>
          <w:rPr>
            <w:noProof/>
            <w:webHidden/>
          </w:rPr>
          <w:fldChar w:fldCharType="begin"/>
        </w:r>
        <w:r>
          <w:rPr>
            <w:noProof/>
            <w:webHidden/>
          </w:rPr>
          <w:instrText xml:space="preserve"> PAGEREF _Toc242316653 \h </w:instrText>
        </w:r>
        <w:r>
          <w:rPr>
            <w:noProof/>
            <w:webHidden/>
          </w:rPr>
        </w:r>
        <w:r>
          <w:rPr>
            <w:noProof/>
            <w:webHidden/>
          </w:rPr>
          <w:fldChar w:fldCharType="separate"/>
        </w:r>
        <w:r>
          <w:rPr>
            <w:noProof/>
            <w:webHidden/>
          </w:rPr>
          <w:t>170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4" w:history="1">
        <w:r w:rsidRPr="00C1000E">
          <w:rPr>
            <w:rStyle w:val="Hyperlink"/>
            <w:noProof/>
          </w:rPr>
          <w:t>3.1.5.2.1.2.1.3</w:t>
        </w:r>
        <w:r>
          <w:rPr>
            <w:rFonts w:asciiTheme="minorHAnsi" w:eastAsiaTheme="minorEastAsia" w:hAnsiTheme="minorHAnsi" w:cstheme="minorBidi"/>
            <w:noProof/>
            <w:sz w:val="22"/>
            <w:szCs w:val="22"/>
          </w:rPr>
          <w:tab/>
        </w:r>
        <w:r w:rsidRPr="00C1000E">
          <w:rPr>
            <w:rStyle w:val="Hyperlink"/>
            <w:noProof/>
          </w:rPr>
          <w:t>Alter Tables</w:t>
        </w:r>
        <w:r>
          <w:rPr>
            <w:noProof/>
            <w:webHidden/>
          </w:rPr>
          <w:tab/>
        </w:r>
        <w:r>
          <w:rPr>
            <w:noProof/>
            <w:webHidden/>
          </w:rPr>
          <w:fldChar w:fldCharType="begin"/>
        </w:r>
        <w:r>
          <w:rPr>
            <w:noProof/>
            <w:webHidden/>
          </w:rPr>
          <w:instrText xml:space="preserve"> PAGEREF _Toc242316654 \h </w:instrText>
        </w:r>
        <w:r>
          <w:rPr>
            <w:noProof/>
            <w:webHidden/>
          </w:rPr>
        </w:r>
        <w:r>
          <w:rPr>
            <w:noProof/>
            <w:webHidden/>
          </w:rPr>
          <w:fldChar w:fldCharType="separate"/>
        </w:r>
        <w:r>
          <w:rPr>
            <w:noProof/>
            <w:webHidden/>
          </w:rPr>
          <w:t>171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5" w:history="1">
        <w:r w:rsidRPr="00C1000E">
          <w:rPr>
            <w:rStyle w:val="Hyperlink"/>
            <w:noProof/>
          </w:rPr>
          <w:t>3.1.5.2.1.2.1.4</w:t>
        </w:r>
        <w:r>
          <w:rPr>
            <w:rFonts w:asciiTheme="minorHAnsi" w:eastAsiaTheme="minorEastAsia" w:hAnsiTheme="minorHAnsi" w:cstheme="minorBidi"/>
            <w:noProof/>
            <w:sz w:val="22"/>
            <w:szCs w:val="22"/>
          </w:rPr>
          <w:tab/>
        </w:r>
        <w:r w:rsidRPr="00C1000E">
          <w:rPr>
            <w:rStyle w:val="Hyperlink"/>
            <w:noProof/>
          </w:rPr>
          <w:t>Alter Columns</w:t>
        </w:r>
        <w:r>
          <w:rPr>
            <w:noProof/>
            <w:webHidden/>
          </w:rPr>
          <w:tab/>
        </w:r>
        <w:r>
          <w:rPr>
            <w:noProof/>
            <w:webHidden/>
          </w:rPr>
          <w:fldChar w:fldCharType="begin"/>
        </w:r>
        <w:r>
          <w:rPr>
            <w:noProof/>
            <w:webHidden/>
          </w:rPr>
          <w:instrText xml:space="preserve"> PAGEREF _Toc242316655 \h </w:instrText>
        </w:r>
        <w:r>
          <w:rPr>
            <w:noProof/>
            <w:webHidden/>
          </w:rPr>
        </w:r>
        <w:r>
          <w:rPr>
            <w:noProof/>
            <w:webHidden/>
          </w:rPr>
          <w:fldChar w:fldCharType="separate"/>
        </w:r>
        <w:r>
          <w:rPr>
            <w:noProof/>
            <w:webHidden/>
          </w:rPr>
          <w:t>172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6" w:history="1">
        <w:r w:rsidRPr="00C1000E">
          <w:rPr>
            <w:rStyle w:val="Hyperlink"/>
            <w:noProof/>
          </w:rPr>
          <w:t>3.1.5.2.1.2.1.5</w:t>
        </w:r>
        <w:r>
          <w:rPr>
            <w:rFonts w:asciiTheme="minorHAnsi" w:eastAsiaTheme="minorEastAsia" w:hAnsiTheme="minorHAnsi" w:cstheme="minorBidi"/>
            <w:noProof/>
            <w:sz w:val="22"/>
            <w:szCs w:val="22"/>
          </w:rPr>
          <w:tab/>
        </w:r>
        <w:r w:rsidRPr="00C1000E">
          <w:rPr>
            <w:rStyle w:val="Hyperlink"/>
            <w:noProof/>
          </w:rPr>
          <w:t>Alter Partitions</w:t>
        </w:r>
        <w:r>
          <w:rPr>
            <w:noProof/>
            <w:webHidden/>
          </w:rPr>
          <w:tab/>
        </w:r>
        <w:r>
          <w:rPr>
            <w:noProof/>
            <w:webHidden/>
          </w:rPr>
          <w:fldChar w:fldCharType="begin"/>
        </w:r>
        <w:r>
          <w:rPr>
            <w:noProof/>
            <w:webHidden/>
          </w:rPr>
          <w:instrText xml:space="preserve"> PAGEREF _Toc242316656 \h </w:instrText>
        </w:r>
        <w:r>
          <w:rPr>
            <w:noProof/>
            <w:webHidden/>
          </w:rPr>
        </w:r>
        <w:r>
          <w:rPr>
            <w:noProof/>
            <w:webHidden/>
          </w:rPr>
          <w:fldChar w:fldCharType="separate"/>
        </w:r>
        <w:r>
          <w:rPr>
            <w:noProof/>
            <w:webHidden/>
          </w:rPr>
          <w:t>174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7" w:history="1">
        <w:r w:rsidRPr="00C1000E">
          <w:rPr>
            <w:rStyle w:val="Hyperlink"/>
            <w:noProof/>
          </w:rPr>
          <w:t>3.1.5.2.1.2.1.6</w:t>
        </w:r>
        <w:r>
          <w:rPr>
            <w:rFonts w:asciiTheme="minorHAnsi" w:eastAsiaTheme="minorEastAsia" w:hAnsiTheme="minorHAnsi" w:cstheme="minorBidi"/>
            <w:noProof/>
            <w:sz w:val="22"/>
            <w:szCs w:val="22"/>
          </w:rPr>
          <w:tab/>
        </w:r>
        <w:r w:rsidRPr="00C1000E">
          <w:rPr>
            <w:rStyle w:val="Hyperlink"/>
            <w:noProof/>
          </w:rPr>
          <w:t>Alter Relationships</w:t>
        </w:r>
        <w:r>
          <w:rPr>
            <w:noProof/>
            <w:webHidden/>
          </w:rPr>
          <w:tab/>
        </w:r>
        <w:r>
          <w:rPr>
            <w:noProof/>
            <w:webHidden/>
          </w:rPr>
          <w:fldChar w:fldCharType="begin"/>
        </w:r>
        <w:r>
          <w:rPr>
            <w:noProof/>
            <w:webHidden/>
          </w:rPr>
          <w:instrText xml:space="preserve"> PAGEREF _Toc242316657 \h </w:instrText>
        </w:r>
        <w:r>
          <w:rPr>
            <w:noProof/>
            <w:webHidden/>
          </w:rPr>
        </w:r>
        <w:r>
          <w:rPr>
            <w:noProof/>
            <w:webHidden/>
          </w:rPr>
          <w:fldChar w:fldCharType="separate"/>
        </w:r>
        <w:r>
          <w:rPr>
            <w:noProof/>
            <w:webHidden/>
          </w:rPr>
          <w:t>176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8" w:history="1">
        <w:r w:rsidRPr="00C1000E">
          <w:rPr>
            <w:rStyle w:val="Hyperlink"/>
            <w:noProof/>
          </w:rPr>
          <w:t>3.1.5.2.1.2.1.7</w:t>
        </w:r>
        <w:r>
          <w:rPr>
            <w:rFonts w:asciiTheme="minorHAnsi" w:eastAsiaTheme="minorEastAsia" w:hAnsiTheme="minorHAnsi" w:cstheme="minorBidi"/>
            <w:noProof/>
            <w:sz w:val="22"/>
            <w:szCs w:val="22"/>
          </w:rPr>
          <w:tab/>
        </w:r>
        <w:r w:rsidRPr="00C1000E">
          <w:rPr>
            <w:rStyle w:val="Hyperlink"/>
            <w:noProof/>
          </w:rPr>
          <w:t>Alter Measures</w:t>
        </w:r>
        <w:r>
          <w:rPr>
            <w:noProof/>
            <w:webHidden/>
          </w:rPr>
          <w:tab/>
        </w:r>
        <w:r>
          <w:rPr>
            <w:noProof/>
            <w:webHidden/>
          </w:rPr>
          <w:fldChar w:fldCharType="begin"/>
        </w:r>
        <w:r>
          <w:rPr>
            <w:noProof/>
            <w:webHidden/>
          </w:rPr>
          <w:instrText xml:space="preserve"> PAGEREF _Toc242316658 \h </w:instrText>
        </w:r>
        <w:r>
          <w:rPr>
            <w:noProof/>
            <w:webHidden/>
          </w:rPr>
        </w:r>
        <w:r>
          <w:rPr>
            <w:noProof/>
            <w:webHidden/>
          </w:rPr>
          <w:fldChar w:fldCharType="separate"/>
        </w:r>
        <w:r>
          <w:rPr>
            <w:noProof/>
            <w:webHidden/>
          </w:rPr>
          <w:t>177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59" w:history="1">
        <w:r w:rsidRPr="00C1000E">
          <w:rPr>
            <w:rStyle w:val="Hyperlink"/>
            <w:noProof/>
          </w:rPr>
          <w:t>3.1.5.2.1.2.1.8</w:t>
        </w:r>
        <w:r>
          <w:rPr>
            <w:rFonts w:asciiTheme="minorHAnsi" w:eastAsiaTheme="minorEastAsia" w:hAnsiTheme="minorHAnsi" w:cstheme="minorBidi"/>
            <w:noProof/>
            <w:sz w:val="22"/>
            <w:szCs w:val="22"/>
          </w:rPr>
          <w:tab/>
        </w:r>
        <w:r w:rsidRPr="00C1000E">
          <w:rPr>
            <w:rStyle w:val="Hyperlink"/>
            <w:noProof/>
          </w:rPr>
          <w:t>Alter Hierarchies</w:t>
        </w:r>
        <w:r>
          <w:rPr>
            <w:noProof/>
            <w:webHidden/>
          </w:rPr>
          <w:tab/>
        </w:r>
        <w:r>
          <w:rPr>
            <w:noProof/>
            <w:webHidden/>
          </w:rPr>
          <w:fldChar w:fldCharType="begin"/>
        </w:r>
        <w:r>
          <w:rPr>
            <w:noProof/>
            <w:webHidden/>
          </w:rPr>
          <w:instrText xml:space="preserve"> PAGEREF _Toc242316659 \h </w:instrText>
        </w:r>
        <w:r>
          <w:rPr>
            <w:noProof/>
            <w:webHidden/>
          </w:rPr>
        </w:r>
        <w:r>
          <w:rPr>
            <w:noProof/>
            <w:webHidden/>
          </w:rPr>
          <w:fldChar w:fldCharType="separate"/>
        </w:r>
        <w:r>
          <w:rPr>
            <w:noProof/>
            <w:webHidden/>
          </w:rPr>
          <w:t>179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0" w:history="1">
        <w:r w:rsidRPr="00C1000E">
          <w:rPr>
            <w:rStyle w:val="Hyperlink"/>
            <w:noProof/>
          </w:rPr>
          <w:t>3.1.5.2.1.2.1.9</w:t>
        </w:r>
        <w:r>
          <w:rPr>
            <w:rFonts w:asciiTheme="minorHAnsi" w:eastAsiaTheme="minorEastAsia" w:hAnsiTheme="minorHAnsi" w:cstheme="minorBidi"/>
            <w:noProof/>
            <w:sz w:val="22"/>
            <w:szCs w:val="22"/>
          </w:rPr>
          <w:tab/>
        </w:r>
        <w:r w:rsidRPr="00C1000E">
          <w:rPr>
            <w:rStyle w:val="Hyperlink"/>
            <w:noProof/>
          </w:rPr>
          <w:t>Alter Levels</w:t>
        </w:r>
        <w:r>
          <w:rPr>
            <w:noProof/>
            <w:webHidden/>
          </w:rPr>
          <w:tab/>
        </w:r>
        <w:r>
          <w:rPr>
            <w:noProof/>
            <w:webHidden/>
          </w:rPr>
          <w:fldChar w:fldCharType="begin"/>
        </w:r>
        <w:r>
          <w:rPr>
            <w:noProof/>
            <w:webHidden/>
          </w:rPr>
          <w:instrText xml:space="preserve"> PAGEREF _Toc242316660 \h </w:instrText>
        </w:r>
        <w:r>
          <w:rPr>
            <w:noProof/>
            <w:webHidden/>
          </w:rPr>
        </w:r>
        <w:r>
          <w:rPr>
            <w:noProof/>
            <w:webHidden/>
          </w:rPr>
          <w:fldChar w:fldCharType="separate"/>
        </w:r>
        <w:r>
          <w:rPr>
            <w:noProof/>
            <w:webHidden/>
          </w:rPr>
          <w:t>180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1" w:history="1">
        <w:r w:rsidRPr="00C1000E">
          <w:rPr>
            <w:rStyle w:val="Hyperlink"/>
            <w:noProof/>
          </w:rPr>
          <w:t>3.1.5.2.1.2.1.10</w:t>
        </w:r>
        <w:r>
          <w:rPr>
            <w:rFonts w:asciiTheme="minorHAnsi" w:eastAsiaTheme="minorEastAsia" w:hAnsiTheme="minorHAnsi" w:cstheme="minorBidi"/>
            <w:noProof/>
            <w:sz w:val="22"/>
            <w:szCs w:val="22"/>
          </w:rPr>
          <w:tab/>
        </w:r>
        <w:r w:rsidRPr="00C1000E">
          <w:rPr>
            <w:rStyle w:val="Hyperlink"/>
            <w:noProof/>
          </w:rPr>
          <w:t>Alter Annotations</w:t>
        </w:r>
        <w:r>
          <w:rPr>
            <w:noProof/>
            <w:webHidden/>
          </w:rPr>
          <w:tab/>
        </w:r>
        <w:r>
          <w:rPr>
            <w:noProof/>
            <w:webHidden/>
          </w:rPr>
          <w:fldChar w:fldCharType="begin"/>
        </w:r>
        <w:r>
          <w:rPr>
            <w:noProof/>
            <w:webHidden/>
          </w:rPr>
          <w:instrText xml:space="preserve"> PAGEREF _Toc242316661 \h </w:instrText>
        </w:r>
        <w:r>
          <w:rPr>
            <w:noProof/>
            <w:webHidden/>
          </w:rPr>
        </w:r>
        <w:r>
          <w:rPr>
            <w:noProof/>
            <w:webHidden/>
          </w:rPr>
          <w:fldChar w:fldCharType="separate"/>
        </w:r>
        <w:r>
          <w:rPr>
            <w:noProof/>
            <w:webHidden/>
          </w:rPr>
          <w:t>181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2" w:history="1">
        <w:r w:rsidRPr="00C1000E">
          <w:rPr>
            <w:rStyle w:val="Hyperlink"/>
            <w:noProof/>
          </w:rPr>
          <w:t>3.1.5.2.1.2.1.11</w:t>
        </w:r>
        <w:r>
          <w:rPr>
            <w:rFonts w:asciiTheme="minorHAnsi" w:eastAsiaTheme="minorEastAsia" w:hAnsiTheme="minorHAnsi" w:cstheme="minorBidi"/>
            <w:noProof/>
            <w:sz w:val="22"/>
            <w:szCs w:val="22"/>
          </w:rPr>
          <w:tab/>
        </w:r>
        <w:r w:rsidRPr="00C1000E">
          <w:rPr>
            <w:rStyle w:val="Hyperlink"/>
            <w:noProof/>
          </w:rPr>
          <w:t>Alter Kpis</w:t>
        </w:r>
        <w:r>
          <w:rPr>
            <w:noProof/>
            <w:webHidden/>
          </w:rPr>
          <w:tab/>
        </w:r>
        <w:r>
          <w:rPr>
            <w:noProof/>
            <w:webHidden/>
          </w:rPr>
          <w:fldChar w:fldCharType="begin"/>
        </w:r>
        <w:r>
          <w:rPr>
            <w:noProof/>
            <w:webHidden/>
          </w:rPr>
          <w:instrText xml:space="preserve"> PAGEREF _Toc242316662 \h </w:instrText>
        </w:r>
        <w:r>
          <w:rPr>
            <w:noProof/>
            <w:webHidden/>
          </w:rPr>
        </w:r>
        <w:r>
          <w:rPr>
            <w:noProof/>
            <w:webHidden/>
          </w:rPr>
          <w:fldChar w:fldCharType="separate"/>
        </w:r>
        <w:r>
          <w:rPr>
            <w:noProof/>
            <w:webHidden/>
          </w:rPr>
          <w:t>181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3" w:history="1">
        <w:r w:rsidRPr="00C1000E">
          <w:rPr>
            <w:rStyle w:val="Hyperlink"/>
            <w:noProof/>
          </w:rPr>
          <w:t>3.1.5.2.1.2.1.12</w:t>
        </w:r>
        <w:r>
          <w:rPr>
            <w:rFonts w:asciiTheme="minorHAnsi" w:eastAsiaTheme="minorEastAsia" w:hAnsiTheme="minorHAnsi" w:cstheme="minorBidi"/>
            <w:noProof/>
            <w:sz w:val="22"/>
            <w:szCs w:val="22"/>
          </w:rPr>
          <w:tab/>
        </w:r>
        <w:r w:rsidRPr="00C1000E">
          <w:rPr>
            <w:rStyle w:val="Hyperlink"/>
            <w:noProof/>
          </w:rPr>
          <w:t>Alter Cultures</w:t>
        </w:r>
        <w:r>
          <w:rPr>
            <w:noProof/>
            <w:webHidden/>
          </w:rPr>
          <w:tab/>
        </w:r>
        <w:r>
          <w:rPr>
            <w:noProof/>
            <w:webHidden/>
          </w:rPr>
          <w:fldChar w:fldCharType="begin"/>
        </w:r>
        <w:r>
          <w:rPr>
            <w:noProof/>
            <w:webHidden/>
          </w:rPr>
          <w:instrText xml:space="preserve"> PAGEREF _Toc242316663 \h </w:instrText>
        </w:r>
        <w:r>
          <w:rPr>
            <w:noProof/>
            <w:webHidden/>
          </w:rPr>
        </w:r>
        <w:r>
          <w:rPr>
            <w:noProof/>
            <w:webHidden/>
          </w:rPr>
          <w:fldChar w:fldCharType="separate"/>
        </w:r>
        <w:r>
          <w:rPr>
            <w:noProof/>
            <w:webHidden/>
          </w:rPr>
          <w:t>182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4" w:history="1">
        <w:r w:rsidRPr="00C1000E">
          <w:rPr>
            <w:rStyle w:val="Hyperlink"/>
            <w:noProof/>
          </w:rPr>
          <w:t>3.1.5.2.1.2.1.13</w:t>
        </w:r>
        <w:r>
          <w:rPr>
            <w:rFonts w:asciiTheme="minorHAnsi" w:eastAsiaTheme="minorEastAsia" w:hAnsiTheme="minorHAnsi" w:cstheme="minorBidi"/>
            <w:noProof/>
            <w:sz w:val="22"/>
            <w:szCs w:val="22"/>
          </w:rPr>
          <w:tab/>
        </w:r>
        <w:r w:rsidRPr="00C1000E">
          <w:rPr>
            <w:rStyle w:val="Hyperlink"/>
            <w:noProof/>
          </w:rPr>
          <w:t>Alter ObjectTranslations</w:t>
        </w:r>
        <w:r>
          <w:rPr>
            <w:noProof/>
            <w:webHidden/>
          </w:rPr>
          <w:tab/>
        </w:r>
        <w:r>
          <w:rPr>
            <w:noProof/>
            <w:webHidden/>
          </w:rPr>
          <w:fldChar w:fldCharType="begin"/>
        </w:r>
        <w:r>
          <w:rPr>
            <w:noProof/>
            <w:webHidden/>
          </w:rPr>
          <w:instrText xml:space="preserve"> PAGEREF _Toc242316664 \h </w:instrText>
        </w:r>
        <w:r>
          <w:rPr>
            <w:noProof/>
            <w:webHidden/>
          </w:rPr>
        </w:r>
        <w:r>
          <w:rPr>
            <w:noProof/>
            <w:webHidden/>
          </w:rPr>
          <w:fldChar w:fldCharType="separate"/>
        </w:r>
        <w:r>
          <w:rPr>
            <w:noProof/>
            <w:webHidden/>
          </w:rPr>
          <w:t>183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5" w:history="1">
        <w:r w:rsidRPr="00C1000E">
          <w:rPr>
            <w:rStyle w:val="Hyperlink"/>
            <w:noProof/>
          </w:rPr>
          <w:t>3.1.5.2.1.2.1.14</w:t>
        </w:r>
        <w:r>
          <w:rPr>
            <w:rFonts w:asciiTheme="minorHAnsi" w:eastAsiaTheme="minorEastAsia" w:hAnsiTheme="minorHAnsi" w:cstheme="minorBidi"/>
            <w:noProof/>
            <w:sz w:val="22"/>
            <w:szCs w:val="22"/>
          </w:rPr>
          <w:tab/>
        </w:r>
        <w:r w:rsidRPr="00C1000E">
          <w:rPr>
            <w:rStyle w:val="Hyperlink"/>
            <w:noProof/>
          </w:rPr>
          <w:t>Alter LinguisticMetadata</w:t>
        </w:r>
        <w:r>
          <w:rPr>
            <w:noProof/>
            <w:webHidden/>
          </w:rPr>
          <w:tab/>
        </w:r>
        <w:r>
          <w:rPr>
            <w:noProof/>
            <w:webHidden/>
          </w:rPr>
          <w:fldChar w:fldCharType="begin"/>
        </w:r>
        <w:r>
          <w:rPr>
            <w:noProof/>
            <w:webHidden/>
          </w:rPr>
          <w:instrText xml:space="preserve"> PAGEREF _Toc242316665 \h </w:instrText>
        </w:r>
        <w:r>
          <w:rPr>
            <w:noProof/>
            <w:webHidden/>
          </w:rPr>
        </w:r>
        <w:r>
          <w:rPr>
            <w:noProof/>
            <w:webHidden/>
          </w:rPr>
          <w:fldChar w:fldCharType="separate"/>
        </w:r>
        <w:r>
          <w:rPr>
            <w:noProof/>
            <w:webHidden/>
          </w:rPr>
          <w:t>183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6" w:history="1">
        <w:r w:rsidRPr="00C1000E">
          <w:rPr>
            <w:rStyle w:val="Hyperlink"/>
            <w:noProof/>
          </w:rPr>
          <w:t>3.1.5.2.1.2.1.15</w:t>
        </w:r>
        <w:r>
          <w:rPr>
            <w:rFonts w:asciiTheme="minorHAnsi" w:eastAsiaTheme="minorEastAsia" w:hAnsiTheme="minorHAnsi" w:cstheme="minorBidi"/>
            <w:noProof/>
            <w:sz w:val="22"/>
            <w:szCs w:val="22"/>
          </w:rPr>
          <w:tab/>
        </w:r>
        <w:r w:rsidRPr="00C1000E">
          <w:rPr>
            <w:rStyle w:val="Hyperlink"/>
            <w:noProof/>
          </w:rPr>
          <w:t>Alter Perspectives</w:t>
        </w:r>
        <w:r>
          <w:rPr>
            <w:noProof/>
            <w:webHidden/>
          </w:rPr>
          <w:tab/>
        </w:r>
        <w:r>
          <w:rPr>
            <w:noProof/>
            <w:webHidden/>
          </w:rPr>
          <w:fldChar w:fldCharType="begin"/>
        </w:r>
        <w:r>
          <w:rPr>
            <w:noProof/>
            <w:webHidden/>
          </w:rPr>
          <w:instrText xml:space="preserve"> PAGEREF _Toc242316666 \h </w:instrText>
        </w:r>
        <w:r>
          <w:rPr>
            <w:noProof/>
            <w:webHidden/>
          </w:rPr>
        </w:r>
        <w:r>
          <w:rPr>
            <w:noProof/>
            <w:webHidden/>
          </w:rPr>
          <w:fldChar w:fldCharType="separate"/>
        </w:r>
        <w:r>
          <w:rPr>
            <w:noProof/>
            <w:webHidden/>
          </w:rPr>
          <w:t>184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7" w:history="1">
        <w:r w:rsidRPr="00C1000E">
          <w:rPr>
            <w:rStyle w:val="Hyperlink"/>
            <w:noProof/>
          </w:rPr>
          <w:t>3.1.5.2.1.2.1.16</w:t>
        </w:r>
        <w:r>
          <w:rPr>
            <w:rFonts w:asciiTheme="minorHAnsi" w:eastAsiaTheme="minorEastAsia" w:hAnsiTheme="minorHAnsi" w:cstheme="minorBidi"/>
            <w:noProof/>
            <w:sz w:val="22"/>
            <w:szCs w:val="22"/>
          </w:rPr>
          <w:tab/>
        </w:r>
        <w:r w:rsidRPr="00C1000E">
          <w:rPr>
            <w:rStyle w:val="Hyperlink"/>
            <w:noProof/>
          </w:rPr>
          <w:t>Alter PerspectiveTables</w:t>
        </w:r>
        <w:r>
          <w:rPr>
            <w:noProof/>
            <w:webHidden/>
          </w:rPr>
          <w:tab/>
        </w:r>
        <w:r>
          <w:rPr>
            <w:noProof/>
            <w:webHidden/>
          </w:rPr>
          <w:fldChar w:fldCharType="begin"/>
        </w:r>
        <w:r>
          <w:rPr>
            <w:noProof/>
            <w:webHidden/>
          </w:rPr>
          <w:instrText xml:space="preserve"> PAGEREF _Toc242316667 \h </w:instrText>
        </w:r>
        <w:r>
          <w:rPr>
            <w:noProof/>
            <w:webHidden/>
          </w:rPr>
        </w:r>
        <w:r>
          <w:rPr>
            <w:noProof/>
            <w:webHidden/>
          </w:rPr>
          <w:fldChar w:fldCharType="separate"/>
        </w:r>
        <w:r>
          <w:rPr>
            <w:noProof/>
            <w:webHidden/>
          </w:rPr>
          <w:t>185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8" w:history="1">
        <w:r w:rsidRPr="00C1000E">
          <w:rPr>
            <w:rStyle w:val="Hyperlink"/>
            <w:noProof/>
          </w:rPr>
          <w:t>3.1.5.2.1.2.1.17</w:t>
        </w:r>
        <w:r>
          <w:rPr>
            <w:rFonts w:asciiTheme="minorHAnsi" w:eastAsiaTheme="minorEastAsia" w:hAnsiTheme="minorHAnsi" w:cstheme="minorBidi"/>
            <w:noProof/>
            <w:sz w:val="22"/>
            <w:szCs w:val="22"/>
          </w:rPr>
          <w:tab/>
        </w:r>
        <w:r w:rsidRPr="00C1000E">
          <w:rPr>
            <w:rStyle w:val="Hyperlink"/>
            <w:noProof/>
          </w:rPr>
          <w:t>Alter PerspectiveColumns</w:t>
        </w:r>
        <w:r>
          <w:rPr>
            <w:noProof/>
            <w:webHidden/>
          </w:rPr>
          <w:tab/>
        </w:r>
        <w:r>
          <w:rPr>
            <w:noProof/>
            <w:webHidden/>
          </w:rPr>
          <w:fldChar w:fldCharType="begin"/>
        </w:r>
        <w:r>
          <w:rPr>
            <w:noProof/>
            <w:webHidden/>
          </w:rPr>
          <w:instrText xml:space="preserve"> PAGEREF _Toc242316668 \h </w:instrText>
        </w:r>
        <w:r>
          <w:rPr>
            <w:noProof/>
            <w:webHidden/>
          </w:rPr>
        </w:r>
        <w:r>
          <w:rPr>
            <w:noProof/>
            <w:webHidden/>
          </w:rPr>
          <w:fldChar w:fldCharType="separate"/>
        </w:r>
        <w:r>
          <w:rPr>
            <w:noProof/>
            <w:webHidden/>
          </w:rPr>
          <w:t>186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69" w:history="1">
        <w:r w:rsidRPr="00C1000E">
          <w:rPr>
            <w:rStyle w:val="Hyperlink"/>
            <w:noProof/>
          </w:rPr>
          <w:t>3.1.5.2.1.2.1.18</w:t>
        </w:r>
        <w:r>
          <w:rPr>
            <w:rFonts w:asciiTheme="minorHAnsi" w:eastAsiaTheme="minorEastAsia" w:hAnsiTheme="minorHAnsi" w:cstheme="minorBidi"/>
            <w:noProof/>
            <w:sz w:val="22"/>
            <w:szCs w:val="22"/>
          </w:rPr>
          <w:tab/>
        </w:r>
        <w:r w:rsidRPr="00C1000E">
          <w:rPr>
            <w:rStyle w:val="Hyperlink"/>
            <w:noProof/>
          </w:rPr>
          <w:t>Alter PerspectiveHierarchies</w:t>
        </w:r>
        <w:r>
          <w:rPr>
            <w:noProof/>
            <w:webHidden/>
          </w:rPr>
          <w:tab/>
        </w:r>
        <w:r>
          <w:rPr>
            <w:noProof/>
            <w:webHidden/>
          </w:rPr>
          <w:fldChar w:fldCharType="begin"/>
        </w:r>
        <w:r>
          <w:rPr>
            <w:noProof/>
            <w:webHidden/>
          </w:rPr>
          <w:instrText xml:space="preserve"> PAGEREF _Toc242316669 \h </w:instrText>
        </w:r>
        <w:r>
          <w:rPr>
            <w:noProof/>
            <w:webHidden/>
          </w:rPr>
        </w:r>
        <w:r>
          <w:rPr>
            <w:noProof/>
            <w:webHidden/>
          </w:rPr>
          <w:fldChar w:fldCharType="separate"/>
        </w:r>
        <w:r>
          <w:rPr>
            <w:noProof/>
            <w:webHidden/>
          </w:rPr>
          <w:t>186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0" w:history="1">
        <w:r w:rsidRPr="00C1000E">
          <w:rPr>
            <w:rStyle w:val="Hyperlink"/>
            <w:noProof/>
          </w:rPr>
          <w:t>3.1.5.2.1.2.1.19</w:t>
        </w:r>
        <w:r>
          <w:rPr>
            <w:rFonts w:asciiTheme="minorHAnsi" w:eastAsiaTheme="minorEastAsia" w:hAnsiTheme="minorHAnsi" w:cstheme="minorBidi"/>
            <w:noProof/>
            <w:sz w:val="22"/>
            <w:szCs w:val="22"/>
          </w:rPr>
          <w:tab/>
        </w:r>
        <w:r w:rsidRPr="00C1000E">
          <w:rPr>
            <w:rStyle w:val="Hyperlink"/>
            <w:noProof/>
          </w:rPr>
          <w:t>Alter PerspectiveMeasures</w:t>
        </w:r>
        <w:r>
          <w:rPr>
            <w:noProof/>
            <w:webHidden/>
          </w:rPr>
          <w:tab/>
        </w:r>
        <w:r>
          <w:rPr>
            <w:noProof/>
            <w:webHidden/>
          </w:rPr>
          <w:fldChar w:fldCharType="begin"/>
        </w:r>
        <w:r>
          <w:rPr>
            <w:noProof/>
            <w:webHidden/>
          </w:rPr>
          <w:instrText xml:space="preserve"> PAGEREF _Toc242316670 \h </w:instrText>
        </w:r>
        <w:r>
          <w:rPr>
            <w:noProof/>
            <w:webHidden/>
          </w:rPr>
        </w:r>
        <w:r>
          <w:rPr>
            <w:noProof/>
            <w:webHidden/>
          </w:rPr>
          <w:fldChar w:fldCharType="separate"/>
        </w:r>
        <w:r>
          <w:rPr>
            <w:noProof/>
            <w:webHidden/>
          </w:rPr>
          <w:t>187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1" w:history="1">
        <w:r w:rsidRPr="00C1000E">
          <w:rPr>
            <w:rStyle w:val="Hyperlink"/>
            <w:noProof/>
          </w:rPr>
          <w:t>3.1.5.2.1.2.1.20</w:t>
        </w:r>
        <w:r>
          <w:rPr>
            <w:rFonts w:asciiTheme="minorHAnsi" w:eastAsiaTheme="minorEastAsia" w:hAnsiTheme="minorHAnsi" w:cstheme="minorBidi"/>
            <w:noProof/>
            <w:sz w:val="22"/>
            <w:szCs w:val="22"/>
          </w:rPr>
          <w:tab/>
        </w:r>
        <w:r w:rsidRPr="00C1000E">
          <w:rPr>
            <w:rStyle w:val="Hyperlink"/>
            <w:noProof/>
          </w:rPr>
          <w:t>Alter Roles</w:t>
        </w:r>
        <w:r>
          <w:rPr>
            <w:noProof/>
            <w:webHidden/>
          </w:rPr>
          <w:tab/>
        </w:r>
        <w:r>
          <w:rPr>
            <w:noProof/>
            <w:webHidden/>
          </w:rPr>
          <w:fldChar w:fldCharType="begin"/>
        </w:r>
        <w:r>
          <w:rPr>
            <w:noProof/>
            <w:webHidden/>
          </w:rPr>
          <w:instrText xml:space="preserve"> PAGEREF _Toc242316671 \h </w:instrText>
        </w:r>
        <w:r>
          <w:rPr>
            <w:noProof/>
            <w:webHidden/>
          </w:rPr>
        </w:r>
        <w:r>
          <w:rPr>
            <w:noProof/>
            <w:webHidden/>
          </w:rPr>
          <w:fldChar w:fldCharType="separate"/>
        </w:r>
        <w:r>
          <w:rPr>
            <w:noProof/>
            <w:webHidden/>
          </w:rPr>
          <w:t>188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2" w:history="1">
        <w:r w:rsidRPr="00C1000E">
          <w:rPr>
            <w:rStyle w:val="Hyperlink"/>
            <w:noProof/>
          </w:rPr>
          <w:t>3.1.5.2.1.2.1.21</w:t>
        </w:r>
        <w:r>
          <w:rPr>
            <w:rFonts w:asciiTheme="minorHAnsi" w:eastAsiaTheme="minorEastAsia" w:hAnsiTheme="minorHAnsi" w:cstheme="minorBidi"/>
            <w:noProof/>
            <w:sz w:val="22"/>
            <w:szCs w:val="22"/>
          </w:rPr>
          <w:tab/>
        </w:r>
        <w:r w:rsidRPr="00C1000E">
          <w:rPr>
            <w:rStyle w:val="Hyperlink"/>
            <w:noProof/>
          </w:rPr>
          <w:t>Alter RoleMemberships</w:t>
        </w:r>
        <w:r>
          <w:rPr>
            <w:noProof/>
            <w:webHidden/>
          </w:rPr>
          <w:tab/>
        </w:r>
        <w:r>
          <w:rPr>
            <w:noProof/>
            <w:webHidden/>
          </w:rPr>
          <w:fldChar w:fldCharType="begin"/>
        </w:r>
        <w:r>
          <w:rPr>
            <w:noProof/>
            <w:webHidden/>
          </w:rPr>
          <w:instrText xml:space="preserve"> PAGEREF _Toc242316672 \h </w:instrText>
        </w:r>
        <w:r>
          <w:rPr>
            <w:noProof/>
            <w:webHidden/>
          </w:rPr>
        </w:r>
        <w:r>
          <w:rPr>
            <w:noProof/>
            <w:webHidden/>
          </w:rPr>
          <w:fldChar w:fldCharType="separate"/>
        </w:r>
        <w:r>
          <w:rPr>
            <w:noProof/>
            <w:webHidden/>
          </w:rPr>
          <w:t>189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3" w:history="1">
        <w:r w:rsidRPr="00C1000E">
          <w:rPr>
            <w:rStyle w:val="Hyperlink"/>
            <w:noProof/>
          </w:rPr>
          <w:t>3.1.5.2.1.2.1.22</w:t>
        </w:r>
        <w:r>
          <w:rPr>
            <w:rFonts w:asciiTheme="minorHAnsi" w:eastAsiaTheme="minorEastAsia" w:hAnsiTheme="minorHAnsi" w:cstheme="minorBidi"/>
            <w:noProof/>
            <w:sz w:val="22"/>
            <w:szCs w:val="22"/>
          </w:rPr>
          <w:tab/>
        </w:r>
        <w:r w:rsidRPr="00C1000E">
          <w:rPr>
            <w:rStyle w:val="Hyperlink"/>
            <w:noProof/>
          </w:rPr>
          <w:t>Alter TablePermissions</w:t>
        </w:r>
        <w:r>
          <w:rPr>
            <w:noProof/>
            <w:webHidden/>
          </w:rPr>
          <w:tab/>
        </w:r>
        <w:r>
          <w:rPr>
            <w:noProof/>
            <w:webHidden/>
          </w:rPr>
          <w:fldChar w:fldCharType="begin"/>
        </w:r>
        <w:r>
          <w:rPr>
            <w:noProof/>
            <w:webHidden/>
          </w:rPr>
          <w:instrText xml:space="preserve"> PAGEREF _Toc242316673 \h </w:instrText>
        </w:r>
        <w:r>
          <w:rPr>
            <w:noProof/>
            <w:webHidden/>
          </w:rPr>
        </w:r>
        <w:r>
          <w:rPr>
            <w:noProof/>
            <w:webHidden/>
          </w:rPr>
          <w:fldChar w:fldCharType="separate"/>
        </w:r>
        <w:r>
          <w:rPr>
            <w:noProof/>
            <w:webHidden/>
          </w:rPr>
          <w:t>189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4" w:history="1">
        <w:r w:rsidRPr="00C1000E">
          <w:rPr>
            <w:rStyle w:val="Hyperlink"/>
            <w:noProof/>
          </w:rPr>
          <w:t>3.1.5.2.1.2.1.23</w:t>
        </w:r>
        <w:r>
          <w:rPr>
            <w:rFonts w:asciiTheme="minorHAnsi" w:eastAsiaTheme="minorEastAsia" w:hAnsiTheme="minorHAnsi" w:cstheme="minorBidi"/>
            <w:noProof/>
            <w:sz w:val="22"/>
            <w:szCs w:val="22"/>
          </w:rPr>
          <w:tab/>
        </w:r>
        <w:r w:rsidRPr="00C1000E">
          <w:rPr>
            <w:rStyle w:val="Hyperlink"/>
            <w:noProof/>
          </w:rPr>
          <w:t>Alter Variations</w:t>
        </w:r>
        <w:r>
          <w:rPr>
            <w:noProof/>
            <w:webHidden/>
          </w:rPr>
          <w:tab/>
        </w:r>
        <w:r>
          <w:rPr>
            <w:noProof/>
            <w:webHidden/>
          </w:rPr>
          <w:fldChar w:fldCharType="begin"/>
        </w:r>
        <w:r>
          <w:rPr>
            <w:noProof/>
            <w:webHidden/>
          </w:rPr>
          <w:instrText xml:space="preserve"> PAGEREF _Toc242316674 \h </w:instrText>
        </w:r>
        <w:r>
          <w:rPr>
            <w:noProof/>
            <w:webHidden/>
          </w:rPr>
        </w:r>
        <w:r>
          <w:rPr>
            <w:noProof/>
            <w:webHidden/>
          </w:rPr>
          <w:fldChar w:fldCharType="separate"/>
        </w:r>
        <w:r>
          <w:rPr>
            <w:noProof/>
            <w:webHidden/>
          </w:rPr>
          <w:t>190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5" w:history="1">
        <w:r w:rsidRPr="00C1000E">
          <w:rPr>
            <w:rStyle w:val="Hyperlink"/>
            <w:noProof/>
          </w:rPr>
          <w:t>3.1.5.2.1.2.1.24</w:t>
        </w:r>
        <w:r>
          <w:rPr>
            <w:rFonts w:asciiTheme="minorHAnsi" w:eastAsiaTheme="minorEastAsia" w:hAnsiTheme="minorHAnsi" w:cstheme="minorBidi"/>
            <w:noProof/>
            <w:sz w:val="22"/>
            <w:szCs w:val="22"/>
          </w:rPr>
          <w:tab/>
        </w:r>
        <w:r w:rsidRPr="00C1000E">
          <w:rPr>
            <w:rStyle w:val="Hyperlink"/>
            <w:noProof/>
          </w:rPr>
          <w:t>Alter ExtendedProperties</w:t>
        </w:r>
        <w:r>
          <w:rPr>
            <w:noProof/>
            <w:webHidden/>
          </w:rPr>
          <w:tab/>
        </w:r>
        <w:r>
          <w:rPr>
            <w:noProof/>
            <w:webHidden/>
          </w:rPr>
          <w:fldChar w:fldCharType="begin"/>
        </w:r>
        <w:r>
          <w:rPr>
            <w:noProof/>
            <w:webHidden/>
          </w:rPr>
          <w:instrText xml:space="preserve"> PAGEREF _Toc242316675 \h </w:instrText>
        </w:r>
        <w:r>
          <w:rPr>
            <w:noProof/>
            <w:webHidden/>
          </w:rPr>
        </w:r>
        <w:r>
          <w:rPr>
            <w:noProof/>
            <w:webHidden/>
          </w:rPr>
          <w:fldChar w:fldCharType="separate"/>
        </w:r>
        <w:r>
          <w:rPr>
            <w:noProof/>
            <w:webHidden/>
          </w:rPr>
          <w:t>191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6" w:history="1">
        <w:r w:rsidRPr="00C1000E">
          <w:rPr>
            <w:rStyle w:val="Hyperlink"/>
            <w:noProof/>
          </w:rPr>
          <w:t>3.1.5.2.1.2.1.25</w:t>
        </w:r>
        <w:r>
          <w:rPr>
            <w:rFonts w:asciiTheme="minorHAnsi" w:eastAsiaTheme="minorEastAsia" w:hAnsiTheme="minorHAnsi" w:cstheme="minorBidi"/>
            <w:noProof/>
            <w:sz w:val="22"/>
            <w:szCs w:val="22"/>
          </w:rPr>
          <w:tab/>
        </w:r>
        <w:r w:rsidRPr="00C1000E">
          <w:rPr>
            <w:rStyle w:val="Hyperlink"/>
            <w:noProof/>
          </w:rPr>
          <w:t>Alter Expressions</w:t>
        </w:r>
        <w:r>
          <w:rPr>
            <w:noProof/>
            <w:webHidden/>
          </w:rPr>
          <w:tab/>
        </w:r>
        <w:r>
          <w:rPr>
            <w:noProof/>
            <w:webHidden/>
          </w:rPr>
          <w:fldChar w:fldCharType="begin"/>
        </w:r>
        <w:r>
          <w:rPr>
            <w:noProof/>
            <w:webHidden/>
          </w:rPr>
          <w:instrText xml:space="preserve"> PAGEREF _Toc242316676 \h </w:instrText>
        </w:r>
        <w:r>
          <w:rPr>
            <w:noProof/>
            <w:webHidden/>
          </w:rPr>
        </w:r>
        <w:r>
          <w:rPr>
            <w:noProof/>
            <w:webHidden/>
          </w:rPr>
          <w:fldChar w:fldCharType="separate"/>
        </w:r>
        <w:r>
          <w:rPr>
            <w:noProof/>
            <w:webHidden/>
          </w:rPr>
          <w:t>192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7" w:history="1">
        <w:r w:rsidRPr="00C1000E">
          <w:rPr>
            <w:rStyle w:val="Hyperlink"/>
            <w:noProof/>
          </w:rPr>
          <w:t>3.1.5.2.1.2.1.26</w:t>
        </w:r>
        <w:r>
          <w:rPr>
            <w:rFonts w:asciiTheme="minorHAnsi" w:eastAsiaTheme="minorEastAsia" w:hAnsiTheme="minorHAnsi" w:cstheme="minorBidi"/>
            <w:noProof/>
            <w:sz w:val="22"/>
            <w:szCs w:val="22"/>
          </w:rPr>
          <w:tab/>
        </w:r>
        <w:r w:rsidRPr="00C1000E">
          <w:rPr>
            <w:rStyle w:val="Hyperlink"/>
            <w:noProof/>
          </w:rPr>
          <w:t>Alter ColumnPermissions</w:t>
        </w:r>
        <w:r>
          <w:rPr>
            <w:noProof/>
            <w:webHidden/>
          </w:rPr>
          <w:tab/>
        </w:r>
        <w:r>
          <w:rPr>
            <w:noProof/>
            <w:webHidden/>
          </w:rPr>
          <w:fldChar w:fldCharType="begin"/>
        </w:r>
        <w:r>
          <w:rPr>
            <w:noProof/>
            <w:webHidden/>
          </w:rPr>
          <w:instrText xml:space="preserve"> PAGEREF _Toc242316677 \h </w:instrText>
        </w:r>
        <w:r>
          <w:rPr>
            <w:noProof/>
            <w:webHidden/>
          </w:rPr>
        </w:r>
        <w:r>
          <w:rPr>
            <w:noProof/>
            <w:webHidden/>
          </w:rPr>
          <w:fldChar w:fldCharType="separate"/>
        </w:r>
        <w:r>
          <w:rPr>
            <w:noProof/>
            <w:webHidden/>
          </w:rPr>
          <w:t>193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8" w:history="1">
        <w:r w:rsidRPr="00C1000E">
          <w:rPr>
            <w:rStyle w:val="Hyperlink"/>
            <w:noProof/>
          </w:rPr>
          <w:t>3.1.5.2.1.2.1.27</w:t>
        </w:r>
        <w:r>
          <w:rPr>
            <w:rFonts w:asciiTheme="minorHAnsi" w:eastAsiaTheme="minorEastAsia" w:hAnsiTheme="minorHAnsi" w:cstheme="minorBidi"/>
            <w:noProof/>
            <w:sz w:val="22"/>
            <w:szCs w:val="22"/>
          </w:rPr>
          <w:tab/>
        </w:r>
        <w:r w:rsidRPr="00C1000E">
          <w:rPr>
            <w:rStyle w:val="Hyperlink"/>
            <w:noProof/>
          </w:rPr>
          <w:t>Alter DetailRowsDefinitions</w:t>
        </w:r>
        <w:r>
          <w:rPr>
            <w:noProof/>
            <w:webHidden/>
          </w:rPr>
          <w:tab/>
        </w:r>
        <w:r>
          <w:rPr>
            <w:noProof/>
            <w:webHidden/>
          </w:rPr>
          <w:fldChar w:fldCharType="begin"/>
        </w:r>
        <w:r>
          <w:rPr>
            <w:noProof/>
            <w:webHidden/>
          </w:rPr>
          <w:instrText xml:space="preserve"> PAGEREF _Toc242316678 \h </w:instrText>
        </w:r>
        <w:r>
          <w:rPr>
            <w:noProof/>
            <w:webHidden/>
          </w:rPr>
        </w:r>
        <w:r>
          <w:rPr>
            <w:noProof/>
            <w:webHidden/>
          </w:rPr>
          <w:fldChar w:fldCharType="separate"/>
        </w:r>
        <w:r>
          <w:rPr>
            <w:noProof/>
            <w:webHidden/>
          </w:rPr>
          <w:t>194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79" w:history="1">
        <w:r w:rsidRPr="00C1000E">
          <w:rPr>
            <w:rStyle w:val="Hyperlink"/>
            <w:noProof/>
          </w:rPr>
          <w:t>3.1.5.2.1.2.1.28</w:t>
        </w:r>
        <w:r>
          <w:rPr>
            <w:rFonts w:asciiTheme="minorHAnsi" w:eastAsiaTheme="minorEastAsia" w:hAnsiTheme="minorHAnsi" w:cstheme="minorBidi"/>
            <w:noProof/>
            <w:sz w:val="22"/>
            <w:szCs w:val="22"/>
          </w:rPr>
          <w:tab/>
        </w:r>
        <w:r w:rsidRPr="00C1000E">
          <w:rPr>
            <w:rStyle w:val="Hyperlink"/>
            <w:noProof/>
          </w:rPr>
          <w:t>Alter CalculationGroups</w:t>
        </w:r>
        <w:r>
          <w:rPr>
            <w:noProof/>
            <w:webHidden/>
          </w:rPr>
          <w:tab/>
        </w:r>
        <w:r>
          <w:rPr>
            <w:noProof/>
            <w:webHidden/>
          </w:rPr>
          <w:fldChar w:fldCharType="begin"/>
        </w:r>
        <w:r>
          <w:rPr>
            <w:noProof/>
            <w:webHidden/>
          </w:rPr>
          <w:instrText xml:space="preserve"> PAGEREF _Toc242316679 \h </w:instrText>
        </w:r>
        <w:r>
          <w:rPr>
            <w:noProof/>
            <w:webHidden/>
          </w:rPr>
        </w:r>
        <w:r>
          <w:rPr>
            <w:noProof/>
            <w:webHidden/>
          </w:rPr>
          <w:fldChar w:fldCharType="separate"/>
        </w:r>
        <w:r>
          <w:rPr>
            <w:noProof/>
            <w:webHidden/>
          </w:rPr>
          <w:t>194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0" w:history="1">
        <w:r w:rsidRPr="00C1000E">
          <w:rPr>
            <w:rStyle w:val="Hyperlink"/>
            <w:noProof/>
          </w:rPr>
          <w:t>3.1.5.2.1.2.1.29</w:t>
        </w:r>
        <w:r>
          <w:rPr>
            <w:rFonts w:asciiTheme="minorHAnsi" w:eastAsiaTheme="minorEastAsia" w:hAnsiTheme="minorHAnsi" w:cstheme="minorBidi"/>
            <w:noProof/>
            <w:sz w:val="22"/>
            <w:szCs w:val="22"/>
          </w:rPr>
          <w:tab/>
        </w:r>
        <w:r w:rsidRPr="00C1000E">
          <w:rPr>
            <w:rStyle w:val="Hyperlink"/>
            <w:noProof/>
          </w:rPr>
          <w:t>Alter CalculationItems</w:t>
        </w:r>
        <w:r>
          <w:rPr>
            <w:noProof/>
            <w:webHidden/>
          </w:rPr>
          <w:tab/>
        </w:r>
        <w:r>
          <w:rPr>
            <w:noProof/>
            <w:webHidden/>
          </w:rPr>
          <w:fldChar w:fldCharType="begin"/>
        </w:r>
        <w:r>
          <w:rPr>
            <w:noProof/>
            <w:webHidden/>
          </w:rPr>
          <w:instrText xml:space="preserve"> PAGEREF _Toc242316680 \h </w:instrText>
        </w:r>
        <w:r>
          <w:rPr>
            <w:noProof/>
            <w:webHidden/>
          </w:rPr>
        </w:r>
        <w:r>
          <w:rPr>
            <w:noProof/>
            <w:webHidden/>
          </w:rPr>
          <w:fldChar w:fldCharType="separate"/>
        </w:r>
        <w:r>
          <w:rPr>
            <w:noProof/>
            <w:webHidden/>
          </w:rPr>
          <w:t>195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1" w:history="1">
        <w:r w:rsidRPr="00C1000E">
          <w:rPr>
            <w:rStyle w:val="Hyperlink"/>
            <w:noProof/>
          </w:rPr>
          <w:t>3.1.5.2.1.2.1.30</w:t>
        </w:r>
        <w:r>
          <w:rPr>
            <w:rFonts w:asciiTheme="minorHAnsi" w:eastAsiaTheme="minorEastAsia" w:hAnsiTheme="minorHAnsi" w:cstheme="minorBidi"/>
            <w:noProof/>
            <w:sz w:val="22"/>
            <w:szCs w:val="22"/>
          </w:rPr>
          <w:tab/>
        </w:r>
        <w:r w:rsidRPr="00C1000E">
          <w:rPr>
            <w:rStyle w:val="Hyperlink"/>
            <w:noProof/>
          </w:rPr>
          <w:t>Alter FormatStringDefinitions</w:t>
        </w:r>
        <w:r>
          <w:rPr>
            <w:noProof/>
            <w:webHidden/>
          </w:rPr>
          <w:tab/>
        </w:r>
        <w:r>
          <w:rPr>
            <w:noProof/>
            <w:webHidden/>
          </w:rPr>
          <w:fldChar w:fldCharType="begin"/>
        </w:r>
        <w:r>
          <w:rPr>
            <w:noProof/>
            <w:webHidden/>
          </w:rPr>
          <w:instrText xml:space="preserve"> PAGEREF _Toc242316681 \h </w:instrText>
        </w:r>
        <w:r>
          <w:rPr>
            <w:noProof/>
            <w:webHidden/>
          </w:rPr>
        </w:r>
        <w:r>
          <w:rPr>
            <w:noProof/>
            <w:webHidden/>
          </w:rPr>
          <w:fldChar w:fldCharType="separate"/>
        </w:r>
        <w:r>
          <w:rPr>
            <w:noProof/>
            <w:webHidden/>
          </w:rPr>
          <w:t>196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2" w:history="1">
        <w:r w:rsidRPr="00C1000E">
          <w:rPr>
            <w:rStyle w:val="Hyperlink"/>
            <w:noProof/>
          </w:rPr>
          <w:t>3.1.5.2.1.2.1.31</w:t>
        </w:r>
        <w:r>
          <w:rPr>
            <w:rFonts w:asciiTheme="minorHAnsi" w:eastAsiaTheme="minorEastAsia" w:hAnsiTheme="minorHAnsi" w:cstheme="minorBidi"/>
            <w:noProof/>
            <w:sz w:val="22"/>
            <w:szCs w:val="22"/>
          </w:rPr>
          <w:tab/>
        </w:r>
        <w:r w:rsidRPr="00C1000E">
          <w:rPr>
            <w:rStyle w:val="Hyperlink"/>
            <w:noProof/>
          </w:rPr>
          <w:t>Alter QueryGroups</w:t>
        </w:r>
        <w:r>
          <w:rPr>
            <w:noProof/>
            <w:webHidden/>
          </w:rPr>
          <w:tab/>
        </w:r>
        <w:r>
          <w:rPr>
            <w:noProof/>
            <w:webHidden/>
          </w:rPr>
          <w:fldChar w:fldCharType="begin"/>
        </w:r>
        <w:r>
          <w:rPr>
            <w:noProof/>
            <w:webHidden/>
          </w:rPr>
          <w:instrText xml:space="preserve"> PAGEREF _Toc242316682 \h </w:instrText>
        </w:r>
        <w:r>
          <w:rPr>
            <w:noProof/>
            <w:webHidden/>
          </w:rPr>
        </w:r>
        <w:r>
          <w:rPr>
            <w:noProof/>
            <w:webHidden/>
          </w:rPr>
          <w:fldChar w:fldCharType="separate"/>
        </w:r>
        <w:r>
          <w:rPr>
            <w:noProof/>
            <w:webHidden/>
          </w:rPr>
          <w:t>196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3" w:history="1">
        <w:r w:rsidRPr="00C1000E">
          <w:rPr>
            <w:rStyle w:val="Hyperlink"/>
            <w:noProof/>
          </w:rPr>
          <w:t>3.1.5.2.1.2.1.32</w:t>
        </w:r>
        <w:r>
          <w:rPr>
            <w:rFonts w:asciiTheme="minorHAnsi" w:eastAsiaTheme="minorEastAsia" w:hAnsiTheme="minorHAnsi" w:cstheme="minorBidi"/>
            <w:noProof/>
            <w:sz w:val="22"/>
            <w:szCs w:val="22"/>
          </w:rPr>
          <w:tab/>
        </w:r>
        <w:r w:rsidRPr="00C1000E">
          <w:rPr>
            <w:rStyle w:val="Hyperlink"/>
            <w:noProof/>
          </w:rPr>
          <w:t>Alter RefreshPolicies</w:t>
        </w:r>
        <w:r>
          <w:rPr>
            <w:noProof/>
            <w:webHidden/>
          </w:rPr>
          <w:tab/>
        </w:r>
        <w:r>
          <w:rPr>
            <w:noProof/>
            <w:webHidden/>
          </w:rPr>
          <w:fldChar w:fldCharType="begin"/>
        </w:r>
        <w:r>
          <w:rPr>
            <w:noProof/>
            <w:webHidden/>
          </w:rPr>
          <w:instrText xml:space="preserve"> PAGEREF _Toc242316683 \h </w:instrText>
        </w:r>
        <w:r>
          <w:rPr>
            <w:noProof/>
            <w:webHidden/>
          </w:rPr>
        </w:r>
        <w:r>
          <w:rPr>
            <w:noProof/>
            <w:webHidden/>
          </w:rPr>
          <w:fldChar w:fldCharType="separate"/>
        </w:r>
        <w:r>
          <w:rPr>
            <w:noProof/>
            <w:webHidden/>
          </w:rPr>
          <w:t>197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4" w:history="1">
        <w:r w:rsidRPr="00C1000E">
          <w:rPr>
            <w:rStyle w:val="Hyperlink"/>
            <w:noProof/>
          </w:rPr>
          <w:t>3.1.5.2.1.2.1.33</w:t>
        </w:r>
        <w:r>
          <w:rPr>
            <w:rFonts w:asciiTheme="minorHAnsi" w:eastAsiaTheme="minorEastAsia" w:hAnsiTheme="minorHAnsi" w:cstheme="minorBidi"/>
            <w:noProof/>
            <w:sz w:val="22"/>
            <w:szCs w:val="22"/>
          </w:rPr>
          <w:tab/>
        </w:r>
        <w:r w:rsidRPr="00C1000E">
          <w:rPr>
            <w:rStyle w:val="Hyperlink"/>
            <w:noProof/>
          </w:rPr>
          <w:t>Alter BindingInfoCollection</w:t>
        </w:r>
        <w:r>
          <w:rPr>
            <w:noProof/>
            <w:webHidden/>
          </w:rPr>
          <w:tab/>
        </w:r>
        <w:r>
          <w:rPr>
            <w:noProof/>
            <w:webHidden/>
          </w:rPr>
          <w:fldChar w:fldCharType="begin"/>
        </w:r>
        <w:r>
          <w:rPr>
            <w:noProof/>
            <w:webHidden/>
          </w:rPr>
          <w:instrText xml:space="preserve"> PAGEREF _Toc242316684 \h </w:instrText>
        </w:r>
        <w:r>
          <w:rPr>
            <w:noProof/>
            <w:webHidden/>
          </w:rPr>
        </w:r>
        <w:r>
          <w:rPr>
            <w:noProof/>
            <w:webHidden/>
          </w:rPr>
          <w:fldChar w:fldCharType="separate"/>
        </w:r>
        <w:r>
          <w:rPr>
            <w:noProof/>
            <w:webHidden/>
          </w:rPr>
          <w:t>198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5" w:history="1">
        <w:r w:rsidRPr="00C1000E">
          <w:rPr>
            <w:rStyle w:val="Hyperlink"/>
            <w:noProof/>
          </w:rPr>
          <w:t>3.1.5.2.1.2.1.34</w:t>
        </w:r>
        <w:r>
          <w:rPr>
            <w:rFonts w:asciiTheme="minorHAnsi" w:eastAsiaTheme="minorEastAsia" w:hAnsiTheme="minorHAnsi" w:cstheme="minorBidi"/>
            <w:noProof/>
            <w:sz w:val="22"/>
            <w:szCs w:val="22"/>
          </w:rPr>
          <w:tab/>
        </w:r>
        <w:r w:rsidRPr="00C1000E">
          <w:rPr>
            <w:rStyle w:val="Hyperlink"/>
            <w:noProof/>
          </w:rPr>
          <w:t>Alter DataCoverageDefinitions</w:t>
        </w:r>
        <w:r>
          <w:rPr>
            <w:noProof/>
            <w:webHidden/>
          </w:rPr>
          <w:tab/>
        </w:r>
        <w:r>
          <w:rPr>
            <w:noProof/>
            <w:webHidden/>
          </w:rPr>
          <w:fldChar w:fldCharType="begin"/>
        </w:r>
        <w:r>
          <w:rPr>
            <w:noProof/>
            <w:webHidden/>
          </w:rPr>
          <w:instrText xml:space="preserve"> PAGEREF _Toc242316685 \h </w:instrText>
        </w:r>
        <w:r>
          <w:rPr>
            <w:noProof/>
            <w:webHidden/>
          </w:rPr>
        </w:r>
        <w:r>
          <w:rPr>
            <w:noProof/>
            <w:webHidden/>
          </w:rPr>
          <w:fldChar w:fldCharType="separate"/>
        </w:r>
        <w:r>
          <w:rPr>
            <w:noProof/>
            <w:webHidden/>
          </w:rPr>
          <w:t>199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6" w:history="1">
        <w:r w:rsidRPr="00C1000E">
          <w:rPr>
            <w:rStyle w:val="Hyperlink"/>
            <w:noProof/>
          </w:rPr>
          <w:t>3.1.5.2.1.2.1.35</w:t>
        </w:r>
        <w:r>
          <w:rPr>
            <w:rFonts w:asciiTheme="minorHAnsi" w:eastAsiaTheme="minorEastAsia" w:hAnsiTheme="minorHAnsi" w:cstheme="minorBidi"/>
            <w:noProof/>
            <w:sz w:val="22"/>
            <w:szCs w:val="22"/>
          </w:rPr>
          <w:tab/>
        </w:r>
        <w:r w:rsidRPr="00C1000E">
          <w:rPr>
            <w:rStyle w:val="Hyperlink"/>
            <w:noProof/>
          </w:rPr>
          <w:t>Alter CalculationExpressions</w:t>
        </w:r>
        <w:r>
          <w:rPr>
            <w:noProof/>
            <w:webHidden/>
          </w:rPr>
          <w:tab/>
        </w:r>
        <w:r>
          <w:rPr>
            <w:noProof/>
            <w:webHidden/>
          </w:rPr>
          <w:fldChar w:fldCharType="begin"/>
        </w:r>
        <w:r>
          <w:rPr>
            <w:noProof/>
            <w:webHidden/>
          </w:rPr>
          <w:instrText xml:space="preserve"> PAGEREF _Toc242316686 \h </w:instrText>
        </w:r>
        <w:r>
          <w:rPr>
            <w:noProof/>
            <w:webHidden/>
          </w:rPr>
        </w:r>
        <w:r>
          <w:rPr>
            <w:noProof/>
            <w:webHidden/>
          </w:rPr>
          <w:fldChar w:fldCharType="separate"/>
        </w:r>
        <w:r>
          <w:rPr>
            <w:noProof/>
            <w:webHidden/>
          </w:rPr>
          <w:t>199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87" w:history="1">
        <w:r w:rsidRPr="00C1000E">
          <w:rPr>
            <w:rStyle w:val="Hyperlink"/>
            <w:noProof/>
          </w:rPr>
          <w:t>3.1.5.2.1.2.1.36</w:t>
        </w:r>
        <w:r>
          <w:rPr>
            <w:rFonts w:asciiTheme="minorHAnsi" w:eastAsiaTheme="minorEastAsia" w:hAnsiTheme="minorHAnsi" w:cstheme="minorBidi"/>
            <w:noProof/>
            <w:sz w:val="22"/>
            <w:szCs w:val="22"/>
          </w:rPr>
          <w:tab/>
        </w:r>
        <w:r w:rsidRPr="00C1000E">
          <w:rPr>
            <w:rStyle w:val="Hyperlink"/>
            <w:noProof/>
          </w:rPr>
          <w:t>Alter Functions</w:t>
        </w:r>
        <w:r>
          <w:rPr>
            <w:noProof/>
            <w:webHidden/>
          </w:rPr>
          <w:tab/>
        </w:r>
        <w:r>
          <w:rPr>
            <w:noProof/>
            <w:webHidden/>
          </w:rPr>
          <w:fldChar w:fldCharType="begin"/>
        </w:r>
        <w:r>
          <w:rPr>
            <w:noProof/>
            <w:webHidden/>
          </w:rPr>
          <w:instrText xml:space="preserve"> PAGEREF _Toc242316687 \h </w:instrText>
        </w:r>
        <w:r>
          <w:rPr>
            <w:noProof/>
            <w:webHidden/>
          </w:rPr>
        </w:r>
        <w:r>
          <w:rPr>
            <w:noProof/>
            <w:webHidden/>
          </w:rPr>
          <w:fldChar w:fldCharType="separate"/>
        </w:r>
        <w:r>
          <w:rPr>
            <w:noProof/>
            <w:webHidden/>
          </w:rPr>
          <w:t>200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88" w:history="1">
        <w:r w:rsidRPr="00C1000E">
          <w:rPr>
            <w:rStyle w:val="Hyperlink"/>
            <w:noProof/>
          </w:rPr>
          <w:t>3.1.5.2.1.2.2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_Toc242316688 \h </w:instrText>
        </w:r>
        <w:r>
          <w:rPr>
            <w:noProof/>
            <w:webHidden/>
          </w:rPr>
        </w:r>
        <w:r>
          <w:rPr>
            <w:noProof/>
            <w:webHidden/>
          </w:rPr>
          <w:fldChar w:fldCharType="separate"/>
        </w:r>
        <w:r>
          <w:rPr>
            <w:noProof/>
            <w:webHidden/>
          </w:rPr>
          <w:t>201</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689" w:history="1">
        <w:r w:rsidRPr="00C1000E">
          <w:rPr>
            <w:rStyle w:val="Hyperlink"/>
            <w:noProof/>
          </w:rPr>
          <w:t>3.1.5.2.1.3</w:t>
        </w:r>
        <w:r>
          <w:rPr>
            <w:rFonts w:asciiTheme="minorHAnsi" w:eastAsiaTheme="minorEastAsia" w:hAnsiTheme="minorHAnsi" w:cstheme="minorBidi"/>
            <w:noProof/>
            <w:sz w:val="22"/>
            <w:szCs w:val="22"/>
          </w:rPr>
          <w:tab/>
        </w:r>
        <w:r w:rsidRPr="00C1000E">
          <w:rPr>
            <w:rStyle w:val="Hyperlink"/>
            <w:noProof/>
          </w:rPr>
          <w:t>Delete Tabular Metadata</w:t>
        </w:r>
        <w:r>
          <w:rPr>
            <w:noProof/>
            <w:webHidden/>
          </w:rPr>
          <w:tab/>
        </w:r>
        <w:r>
          <w:rPr>
            <w:noProof/>
            <w:webHidden/>
          </w:rPr>
          <w:fldChar w:fldCharType="begin"/>
        </w:r>
        <w:r>
          <w:rPr>
            <w:noProof/>
            <w:webHidden/>
          </w:rPr>
          <w:instrText xml:space="preserve"> PAGEREF _Toc242316689 \h </w:instrText>
        </w:r>
        <w:r>
          <w:rPr>
            <w:noProof/>
            <w:webHidden/>
          </w:rPr>
        </w:r>
        <w:r>
          <w:rPr>
            <w:noProof/>
            <w:webHidden/>
          </w:rPr>
          <w:fldChar w:fldCharType="separate"/>
        </w:r>
        <w:r>
          <w:rPr>
            <w:noProof/>
            <w:webHidden/>
          </w:rPr>
          <w:t>201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690" w:history="1">
        <w:r w:rsidRPr="00C1000E">
          <w:rPr>
            <w:rStyle w:val="Hyperlink"/>
            <w:noProof/>
          </w:rPr>
          <w:t>3.1.5.2.1.3.1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_Toc242316690 \h </w:instrText>
        </w:r>
        <w:r>
          <w:rPr>
            <w:noProof/>
            <w:webHidden/>
          </w:rPr>
        </w:r>
        <w:r>
          <w:rPr>
            <w:noProof/>
            <w:webHidden/>
          </w:rPr>
          <w:fldChar w:fldCharType="separate"/>
        </w:r>
        <w:r>
          <w:rPr>
            <w:noProof/>
            <w:webHidden/>
          </w:rPr>
          <w:t>201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1" w:history="1">
        <w:r w:rsidRPr="00C1000E">
          <w:rPr>
            <w:rStyle w:val="Hyperlink"/>
            <w:noProof/>
          </w:rPr>
          <w:t>3.1.5.2.1.3.1.1</w:t>
        </w:r>
        <w:r>
          <w:rPr>
            <w:rFonts w:asciiTheme="minorHAnsi" w:eastAsiaTheme="minorEastAsia" w:hAnsiTheme="minorHAnsi" w:cstheme="minorBidi"/>
            <w:noProof/>
            <w:sz w:val="22"/>
            <w:szCs w:val="22"/>
          </w:rPr>
          <w:tab/>
        </w:r>
        <w:r w:rsidRPr="00C1000E">
          <w:rPr>
            <w:rStyle w:val="Hyperlink"/>
            <w:noProof/>
          </w:rPr>
          <w:t>Delete DataSources</w:t>
        </w:r>
        <w:r>
          <w:rPr>
            <w:noProof/>
            <w:webHidden/>
          </w:rPr>
          <w:tab/>
        </w:r>
        <w:r>
          <w:rPr>
            <w:noProof/>
            <w:webHidden/>
          </w:rPr>
          <w:fldChar w:fldCharType="begin"/>
        </w:r>
        <w:r>
          <w:rPr>
            <w:noProof/>
            <w:webHidden/>
          </w:rPr>
          <w:instrText xml:space="preserve"> PAGEREF _Toc242316691 \h </w:instrText>
        </w:r>
        <w:r>
          <w:rPr>
            <w:noProof/>
            <w:webHidden/>
          </w:rPr>
        </w:r>
        <w:r>
          <w:rPr>
            <w:noProof/>
            <w:webHidden/>
          </w:rPr>
          <w:fldChar w:fldCharType="separate"/>
        </w:r>
        <w:r>
          <w:rPr>
            <w:noProof/>
            <w:webHidden/>
          </w:rPr>
          <w:t>201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2" w:history="1">
        <w:r w:rsidRPr="00C1000E">
          <w:rPr>
            <w:rStyle w:val="Hyperlink"/>
            <w:noProof/>
          </w:rPr>
          <w:t>3.1.5.2.1.3.1.2</w:t>
        </w:r>
        <w:r>
          <w:rPr>
            <w:rFonts w:asciiTheme="minorHAnsi" w:eastAsiaTheme="minorEastAsia" w:hAnsiTheme="minorHAnsi" w:cstheme="minorBidi"/>
            <w:noProof/>
            <w:sz w:val="22"/>
            <w:szCs w:val="22"/>
          </w:rPr>
          <w:tab/>
        </w:r>
        <w:r w:rsidRPr="00C1000E">
          <w:rPr>
            <w:rStyle w:val="Hyperlink"/>
            <w:noProof/>
          </w:rPr>
          <w:t>Delete Tables</w:t>
        </w:r>
        <w:r>
          <w:rPr>
            <w:noProof/>
            <w:webHidden/>
          </w:rPr>
          <w:tab/>
        </w:r>
        <w:r>
          <w:rPr>
            <w:noProof/>
            <w:webHidden/>
          </w:rPr>
          <w:fldChar w:fldCharType="begin"/>
        </w:r>
        <w:r>
          <w:rPr>
            <w:noProof/>
            <w:webHidden/>
          </w:rPr>
          <w:instrText xml:space="preserve"> PAGEREF _Toc242316692 \h </w:instrText>
        </w:r>
        <w:r>
          <w:rPr>
            <w:noProof/>
            <w:webHidden/>
          </w:rPr>
        </w:r>
        <w:r>
          <w:rPr>
            <w:noProof/>
            <w:webHidden/>
          </w:rPr>
          <w:fldChar w:fldCharType="separate"/>
        </w:r>
        <w:r>
          <w:rPr>
            <w:noProof/>
            <w:webHidden/>
          </w:rPr>
          <w:t>202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3" w:history="1">
        <w:r w:rsidRPr="00C1000E">
          <w:rPr>
            <w:rStyle w:val="Hyperlink"/>
            <w:noProof/>
          </w:rPr>
          <w:t>3.1.5.2.1.3.1.3</w:t>
        </w:r>
        <w:r>
          <w:rPr>
            <w:rFonts w:asciiTheme="minorHAnsi" w:eastAsiaTheme="minorEastAsia" w:hAnsiTheme="minorHAnsi" w:cstheme="minorBidi"/>
            <w:noProof/>
            <w:sz w:val="22"/>
            <w:szCs w:val="22"/>
          </w:rPr>
          <w:tab/>
        </w:r>
        <w:r w:rsidRPr="00C1000E">
          <w:rPr>
            <w:rStyle w:val="Hyperlink"/>
            <w:noProof/>
          </w:rPr>
          <w:t>Delete Columns</w:t>
        </w:r>
        <w:r>
          <w:rPr>
            <w:noProof/>
            <w:webHidden/>
          </w:rPr>
          <w:tab/>
        </w:r>
        <w:r>
          <w:rPr>
            <w:noProof/>
            <w:webHidden/>
          </w:rPr>
          <w:fldChar w:fldCharType="begin"/>
        </w:r>
        <w:r>
          <w:rPr>
            <w:noProof/>
            <w:webHidden/>
          </w:rPr>
          <w:instrText xml:space="preserve"> PAGEREF _Toc242316693 \h </w:instrText>
        </w:r>
        <w:r>
          <w:rPr>
            <w:noProof/>
            <w:webHidden/>
          </w:rPr>
        </w:r>
        <w:r>
          <w:rPr>
            <w:noProof/>
            <w:webHidden/>
          </w:rPr>
          <w:fldChar w:fldCharType="separate"/>
        </w:r>
        <w:r>
          <w:rPr>
            <w:noProof/>
            <w:webHidden/>
          </w:rPr>
          <w:t>202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4" w:history="1">
        <w:r w:rsidRPr="00C1000E">
          <w:rPr>
            <w:rStyle w:val="Hyperlink"/>
            <w:noProof/>
          </w:rPr>
          <w:t>3.1.5.2.1.3.1.4</w:t>
        </w:r>
        <w:r>
          <w:rPr>
            <w:rFonts w:asciiTheme="minorHAnsi" w:eastAsiaTheme="minorEastAsia" w:hAnsiTheme="minorHAnsi" w:cstheme="minorBidi"/>
            <w:noProof/>
            <w:sz w:val="22"/>
            <w:szCs w:val="22"/>
          </w:rPr>
          <w:tab/>
        </w:r>
        <w:r w:rsidRPr="00C1000E">
          <w:rPr>
            <w:rStyle w:val="Hyperlink"/>
            <w:noProof/>
          </w:rPr>
          <w:t>Delete Partitions</w:t>
        </w:r>
        <w:r>
          <w:rPr>
            <w:noProof/>
            <w:webHidden/>
          </w:rPr>
          <w:tab/>
        </w:r>
        <w:r>
          <w:rPr>
            <w:noProof/>
            <w:webHidden/>
          </w:rPr>
          <w:fldChar w:fldCharType="begin"/>
        </w:r>
        <w:r>
          <w:rPr>
            <w:noProof/>
            <w:webHidden/>
          </w:rPr>
          <w:instrText xml:space="preserve"> PAGEREF _Toc242316694 \h </w:instrText>
        </w:r>
        <w:r>
          <w:rPr>
            <w:noProof/>
            <w:webHidden/>
          </w:rPr>
        </w:r>
        <w:r>
          <w:rPr>
            <w:noProof/>
            <w:webHidden/>
          </w:rPr>
          <w:fldChar w:fldCharType="separate"/>
        </w:r>
        <w:r>
          <w:rPr>
            <w:noProof/>
            <w:webHidden/>
          </w:rPr>
          <w:t>203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5" w:history="1">
        <w:r w:rsidRPr="00C1000E">
          <w:rPr>
            <w:rStyle w:val="Hyperlink"/>
            <w:noProof/>
          </w:rPr>
          <w:t>3.1.5.2.1.3.1.5</w:t>
        </w:r>
        <w:r>
          <w:rPr>
            <w:rFonts w:asciiTheme="minorHAnsi" w:eastAsiaTheme="minorEastAsia" w:hAnsiTheme="minorHAnsi" w:cstheme="minorBidi"/>
            <w:noProof/>
            <w:sz w:val="22"/>
            <w:szCs w:val="22"/>
          </w:rPr>
          <w:tab/>
        </w:r>
        <w:r w:rsidRPr="00C1000E">
          <w:rPr>
            <w:rStyle w:val="Hyperlink"/>
            <w:noProof/>
          </w:rPr>
          <w:t>Delete Relationships</w:t>
        </w:r>
        <w:r>
          <w:rPr>
            <w:noProof/>
            <w:webHidden/>
          </w:rPr>
          <w:tab/>
        </w:r>
        <w:r>
          <w:rPr>
            <w:noProof/>
            <w:webHidden/>
          </w:rPr>
          <w:fldChar w:fldCharType="begin"/>
        </w:r>
        <w:r>
          <w:rPr>
            <w:noProof/>
            <w:webHidden/>
          </w:rPr>
          <w:instrText xml:space="preserve"> PAGEREF _Toc242316695 \h </w:instrText>
        </w:r>
        <w:r>
          <w:rPr>
            <w:noProof/>
            <w:webHidden/>
          </w:rPr>
        </w:r>
        <w:r>
          <w:rPr>
            <w:noProof/>
            <w:webHidden/>
          </w:rPr>
          <w:fldChar w:fldCharType="separate"/>
        </w:r>
        <w:r>
          <w:rPr>
            <w:noProof/>
            <w:webHidden/>
          </w:rPr>
          <w:t>203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6" w:history="1">
        <w:r w:rsidRPr="00C1000E">
          <w:rPr>
            <w:rStyle w:val="Hyperlink"/>
            <w:noProof/>
          </w:rPr>
          <w:t>3.1.5.2.1.3.1.6</w:t>
        </w:r>
        <w:r>
          <w:rPr>
            <w:rFonts w:asciiTheme="minorHAnsi" w:eastAsiaTheme="minorEastAsia" w:hAnsiTheme="minorHAnsi" w:cstheme="minorBidi"/>
            <w:noProof/>
            <w:sz w:val="22"/>
            <w:szCs w:val="22"/>
          </w:rPr>
          <w:tab/>
        </w:r>
        <w:r w:rsidRPr="00C1000E">
          <w:rPr>
            <w:rStyle w:val="Hyperlink"/>
            <w:noProof/>
          </w:rPr>
          <w:t>Delete Measures</w:t>
        </w:r>
        <w:r>
          <w:rPr>
            <w:noProof/>
            <w:webHidden/>
          </w:rPr>
          <w:tab/>
        </w:r>
        <w:r>
          <w:rPr>
            <w:noProof/>
            <w:webHidden/>
          </w:rPr>
          <w:fldChar w:fldCharType="begin"/>
        </w:r>
        <w:r>
          <w:rPr>
            <w:noProof/>
            <w:webHidden/>
          </w:rPr>
          <w:instrText xml:space="preserve"> PAGEREF _Toc242316696 \h </w:instrText>
        </w:r>
        <w:r>
          <w:rPr>
            <w:noProof/>
            <w:webHidden/>
          </w:rPr>
        </w:r>
        <w:r>
          <w:rPr>
            <w:noProof/>
            <w:webHidden/>
          </w:rPr>
          <w:fldChar w:fldCharType="separate"/>
        </w:r>
        <w:r>
          <w:rPr>
            <w:noProof/>
            <w:webHidden/>
          </w:rPr>
          <w:t>204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7" w:history="1">
        <w:r w:rsidRPr="00C1000E">
          <w:rPr>
            <w:rStyle w:val="Hyperlink"/>
            <w:noProof/>
          </w:rPr>
          <w:t>3.1.5.2.1.3.1.7</w:t>
        </w:r>
        <w:r>
          <w:rPr>
            <w:rFonts w:asciiTheme="minorHAnsi" w:eastAsiaTheme="minorEastAsia" w:hAnsiTheme="minorHAnsi" w:cstheme="minorBidi"/>
            <w:noProof/>
            <w:sz w:val="22"/>
            <w:szCs w:val="22"/>
          </w:rPr>
          <w:tab/>
        </w:r>
        <w:r w:rsidRPr="00C1000E">
          <w:rPr>
            <w:rStyle w:val="Hyperlink"/>
            <w:noProof/>
          </w:rPr>
          <w:t>Delete Hierarchies</w:t>
        </w:r>
        <w:r>
          <w:rPr>
            <w:noProof/>
            <w:webHidden/>
          </w:rPr>
          <w:tab/>
        </w:r>
        <w:r>
          <w:rPr>
            <w:noProof/>
            <w:webHidden/>
          </w:rPr>
          <w:fldChar w:fldCharType="begin"/>
        </w:r>
        <w:r>
          <w:rPr>
            <w:noProof/>
            <w:webHidden/>
          </w:rPr>
          <w:instrText xml:space="preserve"> PAGEREF _Toc242316697 \h </w:instrText>
        </w:r>
        <w:r>
          <w:rPr>
            <w:noProof/>
            <w:webHidden/>
          </w:rPr>
        </w:r>
        <w:r>
          <w:rPr>
            <w:noProof/>
            <w:webHidden/>
          </w:rPr>
          <w:fldChar w:fldCharType="separate"/>
        </w:r>
        <w:r>
          <w:rPr>
            <w:noProof/>
            <w:webHidden/>
          </w:rPr>
          <w:t>204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8" w:history="1">
        <w:r w:rsidRPr="00C1000E">
          <w:rPr>
            <w:rStyle w:val="Hyperlink"/>
            <w:noProof/>
          </w:rPr>
          <w:t>3.1.5.2.1.3.1.8</w:t>
        </w:r>
        <w:r>
          <w:rPr>
            <w:rFonts w:asciiTheme="minorHAnsi" w:eastAsiaTheme="minorEastAsia" w:hAnsiTheme="minorHAnsi" w:cstheme="minorBidi"/>
            <w:noProof/>
            <w:sz w:val="22"/>
            <w:szCs w:val="22"/>
          </w:rPr>
          <w:tab/>
        </w:r>
        <w:r w:rsidRPr="00C1000E">
          <w:rPr>
            <w:rStyle w:val="Hyperlink"/>
            <w:noProof/>
          </w:rPr>
          <w:t>Delete Levels</w:t>
        </w:r>
        <w:r>
          <w:rPr>
            <w:noProof/>
            <w:webHidden/>
          </w:rPr>
          <w:tab/>
        </w:r>
        <w:r>
          <w:rPr>
            <w:noProof/>
            <w:webHidden/>
          </w:rPr>
          <w:fldChar w:fldCharType="begin"/>
        </w:r>
        <w:r>
          <w:rPr>
            <w:noProof/>
            <w:webHidden/>
          </w:rPr>
          <w:instrText xml:space="preserve"> PAGEREF _Toc242316698 \h </w:instrText>
        </w:r>
        <w:r>
          <w:rPr>
            <w:noProof/>
            <w:webHidden/>
          </w:rPr>
        </w:r>
        <w:r>
          <w:rPr>
            <w:noProof/>
            <w:webHidden/>
          </w:rPr>
          <w:fldChar w:fldCharType="separate"/>
        </w:r>
        <w:r>
          <w:rPr>
            <w:noProof/>
            <w:webHidden/>
          </w:rPr>
          <w:t>205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699" w:history="1">
        <w:r w:rsidRPr="00C1000E">
          <w:rPr>
            <w:rStyle w:val="Hyperlink"/>
            <w:noProof/>
          </w:rPr>
          <w:t>3.1.5.2.1.3.1.9</w:t>
        </w:r>
        <w:r>
          <w:rPr>
            <w:rFonts w:asciiTheme="minorHAnsi" w:eastAsiaTheme="minorEastAsia" w:hAnsiTheme="minorHAnsi" w:cstheme="minorBidi"/>
            <w:noProof/>
            <w:sz w:val="22"/>
            <w:szCs w:val="22"/>
          </w:rPr>
          <w:tab/>
        </w:r>
        <w:r w:rsidRPr="00C1000E">
          <w:rPr>
            <w:rStyle w:val="Hyperlink"/>
            <w:noProof/>
          </w:rPr>
          <w:t>Delete Annotations</w:t>
        </w:r>
        <w:r>
          <w:rPr>
            <w:noProof/>
            <w:webHidden/>
          </w:rPr>
          <w:tab/>
        </w:r>
        <w:r>
          <w:rPr>
            <w:noProof/>
            <w:webHidden/>
          </w:rPr>
          <w:fldChar w:fldCharType="begin"/>
        </w:r>
        <w:r>
          <w:rPr>
            <w:noProof/>
            <w:webHidden/>
          </w:rPr>
          <w:instrText xml:space="preserve"> PAGEREF _Toc242316699 \h </w:instrText>
        </w:r>
        <w:r>
          <w:rPr>
            <w:noProof/>
            <w:webHidden/>
          </w:rPr>
        </w:r>
        <w:r>
          <w:rPr>
            <w:noProof/>
            <w:webHidden/>
          </w:rPr>
          <w:fldChar w:fldCharType="separate"/>
        </w:r>
        <w:r>
          <w:rPr>
            <w:noProof/>
            <w:webHidden/>
          </w:rPr>
          <w:t>206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0" w:history="1">
        <w:r w:rsidRPr="00C1000E">
          <w:rPr>
            <w:rStyle w:val="Hyperlink"/>
            <w:noProof/>
          </w:rPr>
          <w:t>3.1.5.2.1.3.1.10</w:t>
        </w:r>
        <w:r>
          <w:rPr>
            <w:rFonts w:asciiTheme="minorHAnsi" w:eastAsiaTheme="minorEastAsia" w:hAnsiTheme="minorHAnsi" w:cstheme="minorBidi"/>
            <w:noProof/>
            <w:sz w:val="22"/>
            <w:szCs w:val="22"/>
          </w:rPr>
          <w:tab/>
        </w:r>
        <w:r w:rsidRPr="00C1000E">
          <w:rPr>
            <w:rStyle w:val="Hyperlink"/>
            <w:noProof/>
          </w:rPr>
          <w:t>Delete Kpis</w:t>
        </w:r>
        <w:r>
          <w:rPr>
            <w:noProof/>
            <w:webHidden/>
          </w:rPr>
          <w:tab/>
        </w:r>
        <w:r>
          <w:rPr>
            <w:noProof/>
            <w:webHidden/>
          </w:rPr>
          <w:fldChar w:fldCharType="begin"/>
        </w:r>
        <w:r>
          <w:rPr>
            <w:noProof/>
            <w:webHidden/>
          </w:rPr>
          <w:instrText xml:space="preserve"> PAGEREF _Toc242316700 \h </w:instrText>
        </w:r>
        <w:r>
          <w:rPr>
            <w:noProof/>
            <w:webHidden/>
          </w:rPr>
        </w:r>
        <w:r>
          <w:rPr>
            <w:noProof/>
            <w:webHidden/>
          </w:rPr>
          <w:fldChar w:fldCharType="separate"/>
        </w:r>
        <w:r>
          <w:rPr>
            <w:noProof/>
            <w:webHidden/>
          </w:rPr>
          <w:t>206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1" w:history="1">
        <w:r w:rsidRPr="00C1000E">
          <w:rPr>
            <w:rStyle w:val="Hyperlink"/>
            <w:noProof/>
          </w:rPr>
          <w:t>3.1.5.2.1.3.1.11</w:t>
        </w:r>
        <w:r>
          <w:rPr>
            <w:rFonts w:asciiTheme="minorHAnsi" w:eastAsiaTheme="minorEastAsia" w:hAnsiTheme="minorHAnsi" w:cstheme="minorBidi"/>
            <w:noProof/>
            <w:sz w:val="22"/>
            <w:szCs w:val="22"/>
          </w:rPr>
          <w:tab/>
        </w:r>
        <w:r w:rsidRPr="00C1000E">
          <w:rPr>
            <w:rStyle w:val="Hyperlink"/>
            <w:noProof/>
          </w:rPr>
          <w:t>Delete Cultures</w:t>
        </w:r>
        <w:r>
          <w:rPr>
            <w:noProof/>
            <w:webHidden/>
          </w:rPr>
          <w:tab/>
        </w:r>
        <w:r>
          <w:rPr>
            <w:noProof/>
            <w:webHidden/>
          </w:rPr>
          <w:fldChar w:fldCharType="begin"/>
        </w:r>
        <w:r>
          <w:rPr>
            <w:noProof/>
            <w:webHidden/>
          </w:rPr>
          <w:instrText xml:space="preserve"> PAGEREF _Toc242316701 \h </w:instrText>
        </w:r>
        <w:r>
          <w:rPr>
            <w:noProof/>
            <w:webHidden/>
          </w:rPr>
        </w:r>
        <w:r>
          <w:rPr>
            <w:noProof/>
            <w:webHidden/>
          </w:rPr>
          <w:fldChar w:fldCharType="separate"/>
        </w:r>
        <w:r>
          <w:rPr>
            <w:noProof/>
            <w:webHidden/>
          </w:rPr>
          <w:t>207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2" w:history="1">
        <w:r w:rsidRPr="00C1000E">
          <w:rPr>
            <w:rStyle w:val="Hyperlink"/>
            <w:noProof/>
          </w:rPr>
          <w:t>3.1.5.2.1.3.1.12</w:t>
        </w:r>
        <w:r>
          <w:rPr>
            <w:rFonts w:asciiTheme="minorHAnsi" w:eastAsiaTheme="minorEastAsia" w:hAnsiTheme="minorHAnsi" w:cstheme="minorBidi"/>
            <w:noProof/>
            <w:sz w:val="22"/>
            <w:szCs w:val="22"/>
          </w:rPr>
          <w:tab/>
        </w:r>
        <w:r w:rsidRPr="00C1000E">
          <w:rPr>
            <w:rStyle w:val="Hyperlink"/>
            <w:noProof/>
          </w:rPr>
          <w:t>Delete ObjectTranslations</w:t>
        </w:r>
        <w:r>
          <w:rPr>
            <w:noProof/>
            <w:webHidden/>
          </w:rPr>
          <w:tab/>
        </w:r>
        <w:r>
          <w:rPr>
            <w:noProof/>
            <w:webHidden/>
          </w:rPr>
          <w:fldChar w:fldCharType="begin"/>
        </w:r>
        <w:r>
          <w:rPr>
            <w:noProof/>
            <w:webHidden/>
          </w:rPr>
          <w:instrText xml:space="preserve"> PAGEREF _Toc242316702 \h </w:instrText>
        </w:r>
        <w:r>
          <w:rPr>
            <w:noProof/>
            <w:webHidden/>
          </w:rPr>
        </w:r>
        <w:r>
          <w:rPr>
            <w:noProof/>
            <w:webHidden/>
          </w:rPr>
          <w:fldChar w:fldCharType="separate"/>
        </w:r>
        <w:r>
          <w:rPr>
            <w:noProof/>
            <w:webHidden/>
          </w:rPr>
          <w:t>207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3" w:history="1">
        <w:r w:rsidRPr="00C1000E">
          <w:rPr>
            <w:rStyle w:val="Hyperlink"/>
            <w:noProof/>
          </w:rPr>
          <w:t>3.1.5.2.1.3.1.13</w:t>
        </w:r>
        <w:r>
          <w:rPr>
            <w:rFonts w:asciiTheme="minorHAnsi" w:eastAsiaTheme="minorEastAsia" w:hAnsiTheme="minorHAnsi" w:cstheme="minorBidi"/>
            <w:noProof/>
            <w:sz w:val="22"/>
            <w:szCs w:val="22"/>
          </w:rPr>
          <w:tab/>
        </w:r>
        <w:r w:rsidRPr="00C1000E">
          <w:rPr>
            <w:rStyle w:val="Hyperlink"/>
            <w:noProof/>
          </w:rPr>
          <w:t>Delete LinguisticMetadata</w:t>
        </w:r>
        <w:r>
          <w:rPr>
            <w:noProof/>
            <w:webHidden/>
          </w:rPr>
          <w:tab/>
        </w:r>
        <w:r>
          <w:rPr>
            <w:noProof/>
            <w:webHidden/>
          </w:rPr>
          <w:fldChar w:fldCharType="begin"/>
        </w:r>
        <w:r>
          <w:rPr>
            <w:noProof/>
            <w:webHidden/>
          </w:rPr>
          <w:instrText xml:space="preserve"> PAGEREF _Toc242316703 \h </w:instrText>
        </w:r>
        <w:r>
          <w:rPr>
            <w:noProof/>
            <w:webHidden/>
          </w:rPr>
        </w:r>
        <w:r>
          <w:rPr>
            <w:noProof/>
            <w:webHidden/>
          </w:rPr>
          <w:fldChar w:fldCharType="separate"/>
        </w:r>
        <w:r>
          <w:rPr>
            <w:noProof/>
            <w:webHidden/>
          </w:rPr>
          <w:t>208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4" w:history="1">
        <w:r w:rsidRPr="00C1000E">
          <w:rPr>
            <w:rStyle w:val="Hyperlink"/>
            <w:noProof/>
          </w:rPr>
          <w:t>3.1.5.2.1.3.1.14</w:t>
        </w:r>
        <w:r>
          <w:rPr>
            <w:rFonts w:asciiTheme="minorHAnsi" w:eastAsiaTheme="minorEastAsia" w:hAnsiTheme="minorHAnsi" w:cstheme="minorBidi"/>
            <w:noProof/>
            <w:sz w:val="22"/>
            <w:szCs w:val="22"/>
          </w:rPr>
          <w:tab/>
        </w:r>
        <w:r w:rsidRPr="00C1000E">
          <w:rPr>
            <w:rStyle w:val="Hyperlink"/>
            <w:noProof/>
          </w:rPr>
          <w:t>Delete Perspectives</w:t>
        </w:r>
        <w:r>
          <w:rPr>
            <w:noProof/>
            <w:webHidden/>
          </w:rPr>
          <w:tab/>
        </w:r>
        <w:r>
          <w:rPr>
            <w:noProof/>
            <w:webHidden/>
          </w:rPr>
          <w:fldChar w:fldCharType="begin"/>
        </w:r>
        <w:r>
          <w:rPr>
            <w:noProof/>
            <w:webHidden/>
          </w:rPr>
          <w:instrText xml:space="preserve"> PAGEREF _Toc242316704 \h </w:instrText>
        </w:r>
        <w:r>
          <w:rPr>
            <w:noProof/>
            <w:webHidden/>
          </w:rPr>
        </w:r>
        <w:r>
          <w:rPr>
            <w:noProof/>
            <w:webHidden/>
          </w:rPr>
          <w:fldChar w:fldCharType="separate"/>
        </w:r>
        <w:r>
          <w:rPr>
            <w:noProof/>
            <w:webHidden/>
          </w:rPr>
          <w:t>208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5" w:history="1">
        <w:r w:rsidRPr="00C1000E">
          <w:rPr>
            <w:rStyle w:val="Hyperlink"/>
            <w:noProof/>
          </w:rPr>
          <w:t>3.1.5.2.1.3.1.15</w:t>
        </w:r>
        <w:r>
          <w:rPr>
            <w:rFonts w:asciiTheme="minorHAnsi" w:eastAsiaTheme="minorEastAsia" w:hAnsiTheme="minorHAnsi" w:cstheme="minorBidi"/>
            <w:noProof/>
            <w:sz w:val="22"/>
            <w:szCs w:val="22"/>
          </w:rPr>
          <w:tab/>
        </w:r>
        <w:r w:rsidRPr="00C1000E">
          <w:rPr>
            <w:rStyle w:val="Hyperlink"/>
            <w:noProof/>
          </w:rPr>
          <w:t>Delete PerspectiveTables</w:t>
        </w:r>
        <w:r>
          <w:rPr>
            <w:noProof/>
            <w:webHidden/>
          </w:rPr>
          <w:tab/>
        </w:r>
        <w:r>
          <w:rPr>
            <w:noProof/>
            <w:webHidden/>
          </w:rPr>
          <w:fldChar w:fldCharType="begin"/>
        </w:r>
        <w:r>
          <w:rPr>
            <w:noProof/>
            <w:webHidden/>
          </w:rPr>
          <w:instrText xml:space="preserve"> PAGEREF _Toc242316705 \h </w:instrText>
        </w:r>
        <w:r>
          <w:rPr>
            <w:noProof/>
            <w:webHidden/>
          </w:rPr>
        </w:r>
        <w:r>
          <w:rPr>
            <w:noProof/>
            <w:webHidden/>
          </w:rPr>
          <w:fldChar w:fldCharType="separate"/>
        </w:r>
        <w:r>
          <w:rPr>
            <w:noProof/>
            <w:webHidden/>
          </w:rPr>
          <w:t>209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6" w:history="1">
        <w:r w:rsidRPr="00C1000E">
          <w:rPr>
            <w:rStyle w:val="Hyperlink"/>
            <w:noProof/>
          </w:rPr>
          <w:t>3.1.5.2.1.3.1.16</w:t>
        </w:r>
        <w:r>
          <w:rPr>
            <w:rFonts w:asciiTheme="minorHAnsi" w:eastAsiaTheme="minorEastAsia" w:hAnsiTheme="minorHAnsi" w:cstheme="minorBidi"/>
            <w:noProof/>
            <w:sz w:val="22"/>
            <w:szCs w:val="22"/>
          </w:rPr>
          <w:tab/>
        </w:r>
        <w:r w:rsidRPr="00C1000E">
          <w:rPr>
            <w:rStyle w:val="Hyperlink"/>
            <w:noProof/>
          </w:rPr>
          <w:t>Delete PerspectiveColumns</w:t>
        </w:r>
        <w:r>
          <w:rPr>
            <w:noProof/>
            <w:webHidden/>
          </w:rPr>
          <w:tab/>
        </w:r>
        <w:r>
          <w:rPr>
            <w:noProof/>
            <w:webHidden/>
          </w:rPr>
          <w:fldChar w:fldCharType="begin"/>
        </w:r>
        <w:r>
          <w:rPr>
            <w:noProof/>
            <w:webHidden/>
          </w:rPr>
          <w:instrText xml:space="preserve"> PAGEREF _Toc242316706 \h </w:instrText>
        </w:r>
        <w:r>
          <w:rPr>
            <w:noProof/>
            <w:webHidden/>
          </w:rPr>
        </w:r>
        <w:r>
          <w:rPr>
            <w:noProof/>
            <w:webHidden/>
          </w:rPr>
          <w:fldChar w:fldCharType="separate"/>
        </w:r>
        <w:r>
          <w:rPr>
            <w:noProof/>
            <w:webHidden/>
          </w:rPr>
          <w:t>209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7" w:history="1">
        <w:r w:rsidRPr="00C1000E">
          <w:rPr>
            <w:rStyle w:val="Hyperlink"/>
            <w:noProof/>
          </w:rPr>
          <w:t>3.1.5.2.1.3.1.17</w:t>
        </w:r>
        <w:r>
          <w:rPr>
            <w:rFonts w:asciiTheme="minorHAnsi" w:eastAsiaTheme="minorEastAsia" w:hAnsiTheme="minorHAnsi" w:cstheme="minorBidi"/>
            <w:noProof/>
            <w:sz w:val="22"/>
            <w:szCs w:val="22"/>
          </w:rPr>
          <w:tab/>
        </w:r>
        <w:r w:rsidRPr="00C1000E">
          <w:rPr>
            <w:rStyle w:val="Hyperlink"/>
            <w:noProof/>
          </w:rPr>
          <w:t>Delete PerspectiveHierarchies</w:t>
        </w:r>
        <w:r>
          <w:rPr>
            <w:noProof/>
            <w:webHidden/>
          </w:rPr>
          <w:tab/>
        </w:r>
        <w:r>
          <w:rPr>
            <w:noProof/>
            <w:webHidden/>
          </w:rPr>
          <w:fldChar w:fldCharType="begin"/>
        </w:r>
        <w:r>
          <w:rPr>
            <w:noProof/>
            <w:webHidden/>
          </w:rPr>
          <w:instrText xml:space="preserve"> PAGEREF _Toc242316707 \h </w:instrText>
        </w:r>
        <w:r>
          <w:rPr>
            <w:noProof/>
            <w:webHidden/>
          </w:rPr>
        </w:r>
        <w:r>
          <w:rPr>
            <w:noProof/>
            <w:webHidden/>
          </w:rPr>
          <w:fldChar w:fldCharType="separate"/>
        </w:r>
        <w:r>
          <w:rPr>
            <w:noProof/>
            <w:webHidden/>
          </w:rPr>
          <w:t>210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8" w:history="1">
        <w:r w:rsidRPr="00C1000E">
          <w:rPr>
            <w:rStyle w:val="Hyperlink"/>
            <w:noProof/>
          </w:rPr>
          <w:t>3.1.5.2.1.3.1.18</w:t>
        </w:r>
        <w:r>
          <w:rPr>
            <w:rFonts w:asciiTheme="minorHAnsi" w:eastAsiaTheme="minorEastAsia" w:hAnsiTheme="minorHAnsi" w:cstheme="minorBidi"/>
            <w:noProof/>
            <w:sz w:val="22"/>
            <w:szCs w:val="22"/>
          </w:rPr>
          <w:tab/>
        </w:r>
        <w:r w:rsidRPr="00C1000E">
          <w:rPr>
            <w:rStyle w:val="Hyperlink"/>
            <w:noProof/>
          </w:rPr>
          <w:t>Delete PerspectiveMeasures</w:t>
        </w:r>
        <w:r>
          <w:rPr>
            <w:noProof/>
            <w:webHidden/>
          </w:rPr>
          <w:tab/>
        </w:r>
        <w:r>
          <w:rPr>
            <w:noProof/>
            <w:webHidden/>
          </w:rPr>
          <w:fldChar w:fldCharType="begin"/>
        </w:r>
        <w:r>
          <w:rPr>
            <w:noProof/>
            <w:webHidden/>
          </w:rPr>
          <w:instrText xml:space="preserve"> PAGEREF _Toc242316708 \h </w:instrText>
        </w:r>
        <w:r>
          <w:rPr>
            <w:noProof/>
            <w:webHidden/>
          </w:rPr>
        </w:r>
        <w:r>
          <w:rPr>
            <w:noProof/>
            <w:webHidden/>
          </w:rPr>
          <w:fldChar w:fldCharType="separate"/>
        </w:r>
        <w:r>
          <w:rPr>
            <w:noProof/>
            <w:webHidden/>
          </w:rPr>
          <w:t>211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09" w:history="1">
        <w:r w:rsidRPr="00C1000E">
          <w:rPr>
            <w:rStyle w:val="Hyperlink"/>
            <w:noProof/>
          </w:rPr>
          <w:t>3.1.5.2.1.3.1.19</w:t>
        </w:r>
        <w:r>
          <w:rPr>
            <w:rFonts w:asciiTheme="minorHAnsi" w:eastAsiaTheme="minorEastAsia" w:hAnsiTheme="minorHAnsi" w:cstheme="minorBidi"/>
            <w:noProof/>
            <w:sz w:val="22"/>
            <w:szCs w:val="22"/>
          </w:rPr>
          <w:tab/>
        </w:r>
        <w:r w:rsidRPr="00C1000E">
          <w:rPr>
            <w:rStyle w:val="Hyperlink"/>
            <w:noProof/>
          </w:rPr>
          <w:t>Delete Roles</w:t>
        </w:r>
        <w:r>
          <w:rPr>
            <w:noProof/>
            <w:webHidden/>
          </w:rPr>
          <w:tab/>
        </w:r>
        <w:r>
          <w:rPr>
            <w:noProof/>
            <w:webHidden/>
          </w:rPr>
          <w:fldChar w:fldCharType="begin"/>
        </w:r>
        <w:r>
          <w:rPr>
            <w:noProof/>
            <w:webHidden/>
          </w:rPr>
          <w:instrText xml:space="preserve"> PAGEREF _Toc242316709 \h </w:instrText>
        </w:r>
        <w:r>
          <w:rPr>
            <w:noProof/>
            <w:webHidden/>
          </w:rPr>
        </w:r>
        <w:r>
          <w:rPr>
            <w:noProof/>
            <w:webHidden/>
          </w:rPr>
          <w:fldChar w:fldCharType="separate"/>
        </w:r>
        <w:r>
          <w:rPr>
            <w:noProof/>
            <w:webHidden/>
          </w:rPr>
          <w:t>211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0" w:history="1">
        <w:r w:rsidRPr="00C1000E">
          <w:rPr>
            <w:rStyle w:val="Hyperlink"/>
            <w:noProof/>
          </w:rPr>
          <w:t>3.1.5.2.1.3.1.20</w:t>
        </w:r>
        <w:r>
          <w:rPr>
            <w:rFonts w:asciiTheme="minorHAnsi" w:eastAsiaTheme="minorEastAsia" w:hAnsiTheme="minorHAnsi" w:cstheme="minorBidi"/>
            <w:noProof/>
            <w:sz w:val="22"/>
            <w:szCs w:val="22"/>
          </w:rPr>
          <w:tab/>
        </w:r>
        <w:r w:rsidRPr="00C1000E">
          <w:rPr>
            <w:rStyle w:val="Hyperlink"/>
            <w:noProof/>
          </w:rPr>
          <w:t>Delete RoleMemberships</w:t>
        </w:r>
        <w:r>
          <w:rPr>
            <w:noProof/>
            <w:webHidden/>
          </w:rPr>
          <w:tab/>
        </w:r>
        <w:r>
          <w:rPr>
            <w:noProof/>
            <w:webHidden/>
          </w:rPr>
          <w:fldChar w:fldCharType="begin"/>
        </w:r>
        <w:r>
          <w:rPr>
            <w:noProof/>
            <w:webHidden/>
          </w:rPr>
          <w:instrText xml:space="preserve"> PAGEREF _Toc242316710 \h </w:instrText>
        </w:r>
        <w:r>
          <w:rPr>
            <w:noProof/>
            <w:webHidden/>
          </w:rPr>
        </w:r>
        <w:r>
          <w:rPr>
            <w:noProof/>
            <w:webHidden/>
          </w:rPr>
          <w:fldChar w:fldCharType="separate"/>
        </w:r>
        <w:r>
          <w:rPr>
            <w:noProof/>
            <w:webHidden/>
          </w:rPr>
          <w:t>212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1" w:history="1">
        <w:r w:rsidRPr="00C1000E">
          <w:rPr>
            <w:rStyle w:val="Hyperlink"/>
            <w:noProof/>
          </w:rPr>
          <w:t>3.1.5.2.1.3.1.21</w:t>
        </w:r>
        <w:r>
          <w:rPr>
            <w:rFonts w:asciiTheme="minorHAnsi" w:eastAsiaTheme="minorEastAsia" w:hAnsiTheme="minorHAnsi" w:cstheme="minorBidi"/>
            <w:noProof/>
            <w:sz w:val="22"/>
            <w:szCs w:val="22"/>
          </w:rPr>
          <w:tab/>
        </w:r>
        <w:r w:rsidRPr="00C1000E">
          <w:rPr>
            <w:rStyle w:val="Hyperlink"/>
            <w:noProof/>
          </w:rPr>
          <w:t>Delete TablePermissions</w:t>
        </w:r>
        <w:r>
          <w:rPr>
            <w:noProof/>
            <w:webHidden/>
          </w:rPr>
          <w:tab/>
        </w:r>
        <w:r>
          <w:rPr>
            <w:noProof/>
            <w:webHidden/>
          </w:rPr>
          <w:fldChar w:fldCharType="begin"/>
        </w:r>
        <w:r>
          <w:rPr>
            <w:noProof/>
            <w:webHidden/>
          </w:rPr>
          <w:instrText xml:space="preserve"> PAGEREF _Toc242316711 \h </w:instrText>
        </w:r>
        <w:r>
          <w:rPr>
            <w:noProof/>
            <w:webHidden/>
          </w:rPr>
        </w:r>
        <w:r>
          <w:rPr>
            <w:noProof/>
            <w:webHidden/>
          </w:rPr>
          <w:fldChar w:fldCharType="separate"/>
        </w:r>
        <w:r>
          <w:rPr>
            <w:noProof/>
            <w:webHidden/>
          </w:rPr>
          <w:t>212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2" w:history="1">
        <w:r w:rsidRPr="00C1000E">
          <w:rPr>
            <w:rStyle w:val="Hyperlink"/>
            <w:noProof/>
          </w:rPr>
          <w:t>3.1.5.2.1.3.1.22</w:t>
        </w:r>
        <w:r>
          <w:rPr>
            <w:rFonts w:asciiTheme="minorHAnsi" w:eastAsiaTheme="minorEastAsia" w:hAnsiTheme="minorHAnsi" w:cstheme="minorBidi"/>
            <w:noProof/>
            <w:sz w:val="22"/>
            <w:szCs w:val="22"/>
          </w:rPr>
          <w:tab/>
        </w:r>
        <w:r w:rsidRPr="00C1000E">
          <w:rPr>
            <w:rStyle w:val="Hyperlink"/>
            <w:noProof/>
          </w:rPr>
          <w:t>Delete Variations</w:t>
        </w:r>
        <w:r>
          <w:rPr>
            <w:noProof/>
            <w:webHidden/>
          </w:rPr>
          <w:tab/>
        </w:r>
        <w:r>
          <w:rPr>
            <w:noProof/>
            <w:webHidden/>
          </w:rPr>
          <w:fldChar w:fldCharType="begin"/>
        </w:r>
        <w:r>
          <w:rPr>
            <w:noProof/>
            <w:webHidden/>
          </w:rPr>
          <w:instrText xml:space="preserve"> PAGEREF _Toc242316712 \h </w:instrText>
        </w:r>
        <w:r>
          <w:rPr>
            <w:noProof/>
            <w:webHidden/>
          </w:rPr>
        </w:r>
        <w:r>
          <w:rPr>
            <w:noProof/>
            <w:webHidden/>
          </w:rPr>
          <w:fldChar w:fldCharType="separate"/>
        </w:r>
        <w:r>
          <w:rPr>
            <w:noProof/>
            <w:webHidden/>
          </w:rPr>
          <w:t>213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3" w:history="1">
        <w:r w:rsidRPr="00C1000E">
          <w:rPr>
            <w:rStyle w:val="Hyperlink"/>
            <w:noProof/>
          </w:rPr>
          <w:t>3.1.5.2.1.3.1.23</w:t>
        </w:r>
        <w:r>
          <w:rPr>
            <w:rFonts w:asciiTheme="minorHAnsi" w:eastAsiaTheme="minorEastAsia" w:hAnsiTheme="minorHAnsi" w:cstheme="minorBidi"/>
            <w:noProof/>
            <w:sz w:val="22"/>
            <w:szCs w:val="22"/>
          </w:rPr>
          <w:tab/>
        </w:r>
        <w:r w:rsidRPr="00C1000E">
          <w:rPr>
            <w:rStyle w:val="Hyperlink"/>
            <w:noProof/>
          </w:rPr>
          <w:t>Delete ExtendedProperties</w:t>
        </w:r>
        <w:r>
          <w:rPr>
            <w:noProof/>
            <w:webHidden/>
          </w:rPr>
          <w:tab/>
        </w:r>
        <w:r>
          <w:rPr>
            <w:noProof/>
            <w:webHidden/>
          </w:rPr>
          <w:fldChar w:fldCharType="begin"/>
        </w:r>
        <w:r>
          <w:rPr>
            <w:noProof/>
            <w:webHidden/>
          </w:rPr>
          <w:instrText xml:space="preserve"> PAGEREF _Toc242316713 \h </w:instrText>
        </w:r>
        <w:r>
          <w:rPr>
            <w:noProof/>
            <w:webHidden/>
          </w:rPr>
        </w:r>
        <w:r>
          <w:rPr>
            <w:noProof/>
            <w:webHidden/>
          </w:rPr>
          <w:fldChar w:fldCharType="separate"/>
        </w:r>
        <w:r>
          <w:rPr>
            <w:noProof/>
            <w:webHidden/>
          </w:rPr>
          <w:t>213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4" w:history="1">
        <w:r w:rsidRPr="00C1000E">
          <w:rPr>
            <w:rStyle w:val="Hyperlink"/>
            <w:noProof/>
          </w:rPr>
          <w:t>3.1.5.2.1.3.1.24</w:t>
        </w:r>
        <w:r>
          <w:rPr>
            <w:rFonts w:asciiTheme="minorHAnsi" w:eastAsiaTheme="minorEastAsia" w:hAnsiTheme="minorHAnsi" w:cstheme="minorBidi"/>
            <w:noProof/>
            <w:sz w:val="22"/>
            <w:szCs w:val="22"/>
          </w:rPr>
          <w:tab/>
        </w:r>
        <w:r w:rsidRPr="00C1000E">
          <w:rPr>
            <w:rStyle w:val="Hyperlink"/>
            <w:noProof/>
          </w:rPr>
          <w:t>Delete Expressions</w:t>
        </w:r>
        <w:r>
          <w:rPr>
            <w:noProof/>
            <w:webHidden/>
          </w:rPr>
          <w:tab/>
        </w:r>
        <w:r>
          <w:rPr>
            <w:noProof/>
            <w:webHidden/>
          </w:rPr>
          <w:fldChar w:fldCharType="begin"/>
        </w:r>
        <w:r>
          <w:rPr>
            <w:noProof/>
            <w:webHidden/>
          </w:rPr>
          <w:instrText xml:space="preserve"> PAGEREF _Toc242316714 \h </w:instrText>
        </w:r>
        <w:r>
          <w:rPr>
            <w:noProof/>
            <w:webHidden/>
          </w:rPr>
        </w:r>
        <w:r>
          <w:rPr>
            <w:noProof/>
            <w:webHidden/>
          </w:rPr>
          <w:fldChar w:fldCharType="separate"/>
        </w:r>
        <w:r>
          <w:rPr>
            <w:noProof/>
            <w:webHidden/>
          </w:rPr>
          <w:t>214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5" w:history="1">
        <w:r w:rsidRPr="00C1000E">
          <w:rPr>
            <w:rStyle w:val="Hyperlink"/>
            <w:noProof/>
          </w:rPr>
          <w:t>3.1.5.2.1.3.1.25</w:t>
        </w:r>
        <w:r>
          <w:rPr>
            <w:rFonts w:asciiTheme="minorHAnsi" w:eastAsiaTheme="minorEastAsia" w:hAnsiTheme="minorHAnsi" w:cstheme="minorBidi"/>
            <w:noProof/>
            <w:sz w:val="22"/>
            <w:szCs w:val="22"/>
          </w:rPr>
          <w:tab/>
        </w:r>
        <w:r w:rsidRPr="00C1000E">
          <w:rPr>
            <w:rStyle w:val="Hyperlink"/>
            <w:noProof/>
          </w:rPr>
          <w:t>Delete ColumnPermissions</w:t>
        </w:r>
        <w:r>
          <w:rPr>
            <w:noProof/>
            <w:webHidden/>
          </w:rPr>
          <w:tab/>
        </w:r>
        <w:r>
          <w:rPr>
            <w:noProof/>
            <w:webHidden/>
          </w:rPr>
          <w:fldChar w:fldCharType="begin"/>
        </w:r>
        <w:r>
          <w:rPr>
            <w:noProof/>
            <w:webHidden/>
          </w:rPr>
          <w:instrText xml:space="preserve"> PAGEREF _Toc242316715 \h </w:instrText>
        </w:r>
        <w:r>
          <w:rPr>
            <w:noProof/>
            <w:webHidden/>
          </w:rPr>
        </w:r>
        <w:r>
          <w:rPr>
            <w:noProof/>
            <w:webHidden/>
          </w:rPr>
          <w:fldChar w:fldCharType="separate"/>
        </w:r>
        <w:r>
          <w:rPr>
            <w:noProof/>
            <w:webHidden/>
          </w:rPr>
          <w:t>214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6" w:history="1">
        <w:r w:rsidRPr="00C1000E">
          <w:rPr>
            <w:rStyle w:val="Hyperlink"/>
            <w:noProof/>
          </w:rPr>
          <w:t>3.1.5.2.1.3.1.26</w:t>
        </w:r>
        <w:r>
          <w:rPr>
            <w:rFonts w:asciiTheme="minorHAnsi" w:eastAsiaTheme="minorEastAsia" w:hAnsiTheme="minorHAnsi" w:cstheme="minorBidi"/>
            <w:noProof/>
            <w:sz w:val="22"/>
            <w:szCs w:val="22"/>
          </w:rPr>
          <w:tab/>
        </w:r>
        <w:r w:rsidRPr="00C1000E">
          <w:rPr>
            <w:rStyle w:val="Hyperlink"/>
            <w:noProof/>
          </w:rPr>
          <w:t>Delete DetailRowsDefinitions</w:t>
        </w:r>
        <w:r>
          <w:rPr>
            <w:noProof/>
            <w:webHidden/>
          </w:rPr>
          <w:tab/>
        </w:r>
        <w:r>
          <w:rPr>
            <w:noProof/>
            <w:webHidden/>
          </w:rPr>
          <w:fldChar w:fldCharType="begin"/>
        </w:r>
        <w:r>
          <w:rPr>
            <w:noProof/>
            <w:webHidden/>
          </w:rPr>
          <w:instrText xml:space="preserve"> PAGEREF _Toc242316716 \h </w:instrText>
        </w:r>
        <w:r>
          <w:rPr>
            <w:noProof/>
            <w:webHidden/>
          </w:rPr>
        </w:r>
        <w:r>
          <w:rPr>
            <w:noProof/>
            <w:webHidden/>
          </w:rPr>
          <w:fldChar w:fldCharType="separate"/>
        </w:r>
        <w:r>
          <w:rPr>
            <w:noProof/>
            <w:webHidden/>
          </w:rPr>
          <w:t>215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7" w:history="1">
        <w:r w:rsidRPr="00C1000E">
          <w:rPr>
            <w:rStyle w:val="Hyperlink"/>
            <w:noProof/>
          </w:rPr>
          <w:t>3.1.5.2.1.3.1.27</w:t>
        </w:r>
        <w:r>
          <w:rPr>
            <w:rFonts w:asciiTheme="minorHAnsi" w:eastAsiaTheme="minorEastAsia" w:hAnsiTheme="minorHAnsi" w:cstheme="minorBidi"/>
            <w:noProof/>
            <w:sz w:val="22"/>
            <w:szCs w:val="22"/>
          </w:rPr>
          <w:tab/>
        </w:r>
        <w:r w:rsidRPr="00C1000E">
          <w:rPr>
            <w:rStyle w:val="Hyperlink"/>
            <w:noProof/>
          </w:rPr>
          <w:t>Delete CalculationGroups</w:t>
        </w:r>
        <w:r>
          <w:rPr>
            <w:noProof/>
            <w:webHidden/>
          </w:rPr>
          <w:tab/>
        </w:r>
        <w:r>
          <w:rPr>
            <w:noProof/>
            <w:webHidden/>
          </w:rPr>
          <w:fldChar w:fldCharType="begin"/>
        </w:r>
        <w:r>
          <w:rPr>
            <w:noProof/>
            <w:webHidden/>
          </w:rPr>
          <w:instrText xml:space="preserve"> PAGEREF _Toc242316717 \h </w:instrText>
        </w:r>
        <w:r>
          <w:rPr>
            <w:noProof/>
            <w:webHidden/>
          </w:rPr>
        </w:r>
        <w:r>
          <w:rPr>
            <w:noProof/>
            <w:webHidden/>
          </w:rPr>
          <w:fldChar w:fldCharType="separate"/>
        </w:r>
        <w:r>
          <w:rPr>
            <w:noProof/>
            <w:webHidden/>
          </w:rPr>
          <w:t>215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8" w:history="1">
        <w:r w:rsidRPr="00C1000E">
          <w:rPr>
            <w:rStyle w:val="Hyperlink"/>
            <w:noProof/>
          </w:rPr>
          <w:t>3.1.5.2.1.3.1.28</w:t>
        </w:r>
        <w:r>
          <w:rPr>
            <w:rFonts w:asciiTheme="minorHAnsi" w:eastAsiaTheme="minorEastAsia" w:hAnsiTheme="minorHAnsi" w:cstheme="minorBidi"/>
            <w:noProof/>
            <w:sz w:val="22"/>
            <w:szCs w:val="22"/>
          </w:rPr>
          <w:tab/>
        </w:r>
        <w:r w:rsidRPr="00C1000E">
          <w:rPr>
            <w:rStyle w:val="Hyperlink"/>
            <w:noProof/>
          </w:rPr>
          <w:t>Delete CalculationItems</w:t>
        </w:r>
        <w:r>
          <w:rPr>
            <w:noProof/>
            <w:webHidden/>
          </w:rPr>
          <w:tab/>
        </w:r>
        <w:r>
          <w:rPr>
            <w:noProof/>
            <w:webHidden/>
          </w:rPr>
          <w:fldChar w:fldCharType="begin"/>
        </w:r>
        <w:r>
          <w:rPr>
            <w:noProof/>
            <w:webHidden/>
          </w:rPr>
          <w:instrText xml:space="preserve"> PAGEREF _Toc242316718 \h </w:instrText>
        </w:r>
        <w:r>
          <w:rPr>
            <w:noProof/>
            <w:webHidden/>
          </w:rPr>
        </w:r>
        <w:r>
          <w:rPr>
            <w:noProof/>
            <w:webHidden/>
          </w:rPr>
          <w:fldChar w:fldCharType="separate"/>
        </w:r>
        <w:r>
          <w:rPr>
            <w:noProof/>
            <w:webHidden/>
          </w:rPr>
          <w:t>216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19" w:history="1">
        <w:r w:rsidRPr="00C1000E">
          <w:rPr>
            <w:rStyle w:val="Hyperlink"/>
            <w:noProof/>
          </w:rPr>
          <w:t>3.1.5.2.1.3.1.29</w:t>
        </w:r>
        <w:r>
          <w:rPr>
            <w:rFonts w:asciiTheme="minorHAnsi" w:eastAsiaTheme="minorEastAsia" w:hAnsiTheme="minorHAnsi" w:cstheme="minorBidi"/>
            <w:noProof/>
            <w:sz w:val="22"/>
            <w:szCs w:val="22"/>
          </w:rPr>
          <w:tab/>
        </w:r>
        <w:r w:rsidRPr="00C1000E">
          <w:rPr>
            <w:rStyle w:val="Hyperlink"/>
            <w:noProof/>
          </w:rPr>
          <w:t>Delete FormatStringDefinitions</w:t>
        </w:r>
        <w:r>
          <w:rPr>
            <w:noProof/>
            <w:webHidden/>
          </w:rPr>
          <w:tab/>
        </w:r>
        <w:r>
          <w:rPr>
            <w:noProof/>
            <w:webHidden/>
          </w:rPr>
          <w:fldChar w:fldCharType="begin"/>
        </w:r>
        <w:r>
          <w:rPr>
            <w:noProof/>
            <w:webHidden/>
          </w:rPr>
          <w:instrText xml:space="preserve"> PAGEREF _Toc242316719 \h </w:instrText>
        </w:r>
        <w:r>
          <w:rPr>
            <w:noProof/>
            <w:webHidden/>
          </w:rPr>
        </w:r>
        <w:r>
          <w:rPr>
            <w:noProof/>
            <w:webHidden/>
          </w:rPr>
          <w:fldChar w:fldCharType="separate"/>
        </w:r>
        <w:r>
          <w:rPr>
            <w:noProof/>
            <w:webHidden/>
          </w:rPr>
          <w:t>216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0" w:history="1">
        <w:r w:rsidRPr="00C1000E">
          <w:rPr>
            <w:rStyle w:val="Hyperlink"/>
            <w:noProof/>
          </w:rPr>
          <w:t>3.1.5.2.1.3.1.30</w:t>
        </w:r>
        <w:r>
          <w:rPr>
            <w:rFonts w:asciiTheme="minorHAnsi" w:eastAsiaTheme="minorEastAsia" w:hAnsiTheme="minorHAnsi" w:cstheme="minorBidi"/>
            <w:noProof/>
            <w:sz w:val="22"/>
            <w:szCs w:val="22"/>
          </w:rPr>
          <w:tab/>
        </w:r>
        <w:r w:rsidRPr="00C1000E">
          <w:rPr>
            <w:rStyle w:val="Hyperlink"/>
            <w:noProof/>
          </w:rPr>
          <w:t>Delete QueryGroups</w:t>
        </w:r>
        <w:r>
          <w:rPr>
            <w:noProof/>
            <w:webHidden/>
          </w:rPr>
          <w:tab/>
        </w:r>
        <w:r>
          <w:rPr>
            <w:noProof/>
            <w:webHidden/>
          </w:rPr>
          <w:fldChar w:fldCharType="begin"/>
        </w:r>
        <w:r>
          <w:rPr>
            <w:noProof/>
            <w:webHidden/>
          </w:rPr>
          <w:instrText xml:space="preserve"> PAGEREF _Toc242316720 \h </w:instrText>
        </w:r>
        <w:r>
          <w:rPr>
            <w:noProof/>
            <w:webHidden/>
          </w:rPr>
        </w:r>
        <w:r>
          <w:rPr>
            <w:noProof/>
            <w:webHidden/>
          </w:rPr>
          <w:fldChar w:fldCharType="separate"/>
        </w:r>
        <w:r>
          <w:rPr>
            <w:noProof/>
            <w:webHidden/>
          </w:rPr>
          <w:t>217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1" w:history="1">
        <w:r w:rsidRPr="00C1000E">
          <w:rPr>
            <w:rStyle w:val="Hyperlink"/>
            <w:noProof/>
          </w:rPr>
          <w:t>3.1.5.2.1.3.1.31</w:t>
        </w:r>
        <w:r>
          <w:rPr>
            <w:rFonts w:asciiTheme="minorHAnsi" w:eastAsiaTheme="minorEastAsia" w:hAnsiTheme="minorHAnsi" w:cstheme="minorBidi"/>
            <w:noProof/>
            <w:sz w:val="22"/>
            <w:szCs w:val="22"/>
          </w:rPr>
          <w:tab/>
        </w:r>
        <w:r w:rsidRPr="00C1000E">
          <w:rPr>
            <w:rStyle w:val="Hyperlink"/>
            <w:noProof/>
          </w:rPr>
          <w:t>Delete RefreshPolicies</w:t>
        </w:r>
        <w:r>
          <w:rPr>
            <w:noProof/>
            <w:webHidden/>
          </w:rPr>
          <w:tab/>
        </w:r>
        <w:r>
          <w:rPr>
            <w:noProof/>
            <w:webHidden/>
          </w:rPr>
          <w:fldChar w:fldCharType="begin"/>
        </w:r>
        <w:r>
          <w:rPr>
            <w:noProof/>
            <w:webHidden/>
          </w:rPr>
          <w:instrText xml:space="preserve"> PAGEREF _Toc242316721 \h </w:instrText>
        </w:r>
        <w:r>
          <w:rPr>
            <w:noProof/>
            <w:webHidden/>
          </w:rPr>
        </w:r>
        <w:r>
          <w:rPr>
            <w:noProof/>
            <w:webHidden/>
          </w:rPr>
          <w:fldChar w:fldCharType="separate"/>
        </w:r>
        <w:r>
          <w:rPr>
            <w:noProof/>
            <w:webHidden/>
          </w:rPr>
          <w:t>217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2" w:history="1">
        <w:r w:rsidRPr="00C1000E">
          <w:rPr>
            <w:rStyle w:val="Hyperlink"/>
            <w:noProof/>
          </w:rPr>
          <w:t>3.1.5.2.1.3.1.32</w:t>
        </w:r>
        <w:r>
          <w:rPr>
            <w:rFonts w:asciiTheme="minorHAnsi" w:eastAsiaTheme="minorEastAsia" w:hAnsiTheme="minorHAnsi" w:cstheme="minorBidi"/>
            <w:noProof/>
            <w:sz w:val="22"/>
            <w:szCs w:val="22"/>
          </w:rPr>
          <w:tab/>
        </w:r>
        <w:r w:rsidRPr="00C1000E">
          <w:rPr>
            <w:rStyle w:val="Hyperlink"/>
            <w:noProof/>
          </w:rPr>
          <w:t>Delete BindingInfoCollection</w:t>
        </w:r>
        <w:r>
          <w:rPr>
            <w:noProof/>
            <w:webHidden/>
          </w:rPr>
          <w:tab/>
        </w:r>
        <w:r>
          <w:rPr>
            <w:noProof/>
            <w:webHidden/>
          </w:rPr>
          <w:fldChar w:fldCharType="begin"/>
        </w:r>
        <w:r>
          <w:rPr>
            <w:noProof/>
            <w:webHidden/>
          </w:rPr>
          <w:instrText xml:space="preserve"> PAGEREF _Toc242316722 \h </w:instrText>
        </w:r>
        <w:r>
          <w:rPr>
            <w:noProof/>
            <w:webHidden/>
          </w:rPr>
        </w:r>
        <w:r>
          <w:rPr>
            <w:noProof/>
            <w:webHidden/>
          </w:rPr>
          <w:fldChar w:fldCharType="separate"/>
        </w:r>
        <w:r>
          <w:rPr>
            <w:noProof/>
            <w:webHidden/>
          </w:rPr>
          <w:t>218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3" w:history="1">
        <w:r w:rsidRPr="00C1000E">
          <w:rPr>
            <w:rStyle w:val="Hyperlink"/>
            <w:noProof/>
          </w:rPr>
          <w:t>3.1.5.2.1.3.1.33</w:t>
        </w:r>
        <w:r>
          <w:rPr>
            <w:rFonts w:asciiTheme="minorHAnsi" w:eastAsiaTheme="minorEastAsia" w:hAnsiTheme="minorHAnsi" w:cstheme="minorBidi"/>
            <w:noProof/>
            <w:sz w:val="22"/>
            <w:szCs w:val="22"/>
          </w:rPr>
          <w:tab/>
        </w:r>
        <w:r w:rsidRPr="00C1000E">
          <w:rPr>
            <w:rStyle w:val="Hyperlink"/>
            <w:noProof/>
          </w:rPr>
          <w:t>Delete DataCoverageDefinitions</w:t>
        </w:r>
        <w:r>
          <w:rPr>
            <w:noProof/>
            <w:webHidden/>
          </w:rPr>
          <w:tab/>
        </w:r>
        <w:r>
          <w:rPr>
            <w:noProof/>
            <w:webHidden/>
          </w:rPr>
          <w:fldChar w:fldCharType="begin"/>
        </w:r>
        <w:r>
          <w:rPr>
            <w:noProof/>
            <w:webHidden/>
          </w:rPr>
          <w:instrText xml:space="preserve"> PAGEREF _Toc242316723 \h </w:instrText>
        </w:r>
        <w:r>
          <w:rPr>
            <w:noProof/>
            <w:webHidden/>
          </w:rPr>
        </w:r>
        <w:r>
          <w:rPr>
            <w:noProof/>
            <w:webHidden/>
          </w:rPr>
          <w:fldChar w:fldCharType="separate"/>
        </w:r>
        <w:r>
          <w:rPr>
            <w:noProof/>
            <w:webHidden/>
          </w:rPr>
          <w:t>218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4" w:history="1">
        <w:r w:rsidRPr="00C1000E">
          <w:rPr>
            <w:rStyle w:val="Hyperlink"/>
            <w:noProof/>
          </w:rPr>
          <w:t>3.1.5.2.1.3.1.34</w:t>
        </w:r>
        <w:r>
          <w:rPr>
            <w:rFonts w:asciiTheme="minorHAnsi" w:eastAsiaTheme="minorEastAsia" w:hAnsiTheme="minorHAnsi" w:cstheme="minorBidi"/>
            <w:noProof/>
            <w:sz w:val="22"/>
            <w:szCs w:val="22"/>
          </w:rPr>
          <w:tab/>
        </w:r>
        <w:r w:rsidRPr="00C1000E">
          <w:rPr>
            <w:rStyle w:val="Hyperlink"/>
            <w:noProof/>
          </w:rPr>
          <w:t>Delete CalculationExpressions</w:t>
        </w:r>
        <w:r>
          <w:rPr>
            <w:noProof/>
            <w:webHidden/>
          </w:rPr>
          <w:tab/>
        </w:r>
        <w:r>
          <w:rPr>
            <w:noProof/>
            <w:webHidden/>
          </w:rPr>
          <w:fldChar w:fldCharType="begin"/>
        </w:r>
        <w:r>
          <w:rPr>
            <w:noProof/>
            <w:webHidden/>
          </w:rPr>
          <w:instrText xml:space="preserve"> PAGEREF _Toc242316724 \h </w:instrText>
        </w:r>
        <w:r>
          <w:rPr>
            <w:noProof/>
            <w:webHidden/>
          </w:rPr>
        </w:r>
        <w:r>
          <w:rPr>
            <w:noProof/>
            <w:webHidden/>
          </w:rPr>
          <w:fldChar w:fldCharType="separate"/>
        </w:r>
        <w:r>
          <w:rPr>
            <w:noProof/>
            <w:webHidden/>
          </w:rPr>
          <w:t>219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5" w:history="1">
        <w:r w:rsidRPr="00C1000E">
          <w:rPr>
            <w:rStyle w:val="Hyperlink"/>
            <w:noProof/>
          </w:rPr>
          <w:t>3.1.5.2.1.3.1.35</w:t>
        </w:r>
        <w:r>
          <w:rPr>
            <w:rFonts w:asciiTheme="minorHAnsi" w:eastAsiaTheme="minorEastAsia" w:hAnsiTheme="minorHAnsi" w:cstheme="minorBidi"/>
            <w:noProof/>
            <w:sz w:val="22"/>
            <w:szCs w:val="22"/>
          </w:rPr>
          <w:tab/>
        </w:r>
        <w:r w:rsidRPr="00C1000E">
          <w:rPr>
            <w:rStyle w:val="Hyperlink"/>
            <w:noProof/>
          </w:rPr>
          <w:t>Delete Functions</w:t>
        </w:r>
        <w:r>
          <w:rPr>
            <w:noProof/>
            <w:webHidden/>
          </w:rPr>
          <w:tab/>
        </w:r>
        <w:r>
          <w:rPr>
            <w:noProof/>
            <w:webHidden/>
          </w:rPr>
          <w:fldChar w:fldCharType="begin"/>
        </w:r>
        <w:r>
          <w:rPr>
            <w:noProof/>
            <w:webHidden/>
          </w:rPr>
          <w:instrText xml:space="preserve"> PAGEREF _Toc242316725 \h </w:instrText>
        </w:r>
        <w:r>
          <w:rPr>
            <w:noProof/>
            <w:webHidden/>
          </w:rPr>
        </w:r>
        <w:r>
          <w:rPr>
            <w:noProof/>
            <w:webHidden/>
          </w:rPr>
          <w:fldChar w:fldCharType="separate"/>
        </w:r>
        <w:r>
          <w:rPr>
            <w:noProof/>
            <w:webHidden/>
          </w:rPr>
          <w:t>219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26" w:history="1">
        <w:r w:rsidRPr="00C1000E">
          <w:rPr>
            <w:rStyle w:val="Hyperlink"/>
            <w:noProof/>
          </w:rPr>
          <w:t>3.1.5.2.1.3.2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_Toc242316726 \h </w:instrText>
        </w:r>
        <w:r>
          <w:rPr>
            <w:noProof/>
            <w:webHidden/>
          </w:rPr>
        </w:r>
        <w:r>
          <w:rPr>
            <w:noProof/>
            <w:webHidden/>
          </w:rPr>
          <w:fldChar w:fldCharType="separate"/>
        </w:r>
        <w:r>
          <w:rPr>
            <w:noProof/>
            <w:webHidden/>
          </w:rPr>
          <w:t>220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27" w:history="1">
        <w:r w:rsidRPr="00C1000E">
          <w:rPr>
            <w:rStyle w:val="Hyperlink"/>
            <w:noProof/>
          </w:rPr>
          <w:t>3.1.5.2.1.4</w:t>
        </w:r>
        <w:r>
          <w:rPr>
            <w:rFonts w:asciiTheme="minorHAnsi" w:eastAsiaTheme="minorEastAsia" w:hAnsiTheme="minorHAnsi" w:cstheme="minorBidi"/>
            <w:noProof/>
            <w:sz w:val="22"/>
            <w:szCs w:val="22"/>
          </w:rPr>
          <w:tab/>
        </w:r>
        <w:r w:rsidRPr="00C1000E">
          <w:rPr>
            <w:rStyle w:val="Hyperlink"/>
            <w:noProof/>
          </w:rPr>
          <w:t>Rename Tabular Metadata</w:t>
        </w:r>
        <w:r>
          <w:rPr>
            <w:noProof/>
            <w:webHidden/>
          </w:rPr>
          <w:tab/>
        </w:r>
        <w:r>
          <w:rPr>
            <w:noProof/>
            <w:webHidden/>
          </w:rPr>
          <w:fldChar w:fldCharType="begin"/>
        </w:r>
        <w:r>
          <w:rPr>
            <w:noProof/>
            <w:webHidden/>
          </w:rPr>
          <w:instrText xml:space="preserve"> PAGEREF _Toc242316727 \h </w:instrText>
        </w:r>
        <w:r>
          <w:rPr>
            <w:noProof/>
            <w:webHidden/>
          </w:rPr>
        </w:r>
        <w:r>
          <w:rPr>
            <w:noProof/>
            <w:webHidden/>
          </w:rPr>
          <w:fldChar w:fldCharType="separate"/>
        </w:r>
        <w:r>
          <w:rPr>
            <w:noProof/>
            <w:webHidden/>
          </w:rPr>
          <w:t>220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28" w:history="1">
        <w:r w:rsidRPr="00C1000E">
          <w:rPr>
            <w:rStyle w:val="Hyperlink"/>
            <w:noProof/>
          </w:rPr>
          <w:t>3.1.5.2.1.4.1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_Toc242316728 \h </w:instrText>
        </w:r>
        <w:r>
          <w:rPr>
            <w:noProof/>
            <w:webHidden/>
          </w:rPr>
        </w:r>
        <w:r>
          <w:rPr>
            <w:noProof/>
            <w:webHidden/>
          </w:rPr>
          <w:fldChar w:fldCharType="separate"/>
        </w:r>
        <w:r>
          <w:rPr>
            <w:noProof/>
            <w:webHidden/>
          </w:rPr>
          <w:t>220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29" w:history="1">
        <w:r w:rsidRPr="00C1000E">
          <w:rPr>
            <w:rStyle w:val="Hyperlink"/>
            <w:noProof/>
          </w:rPr>
          <w:t>3.1.5.2.1.4.1.1</w:t>
        </w:r>
        <w:r>
          <w:rPr>
            <w:rFonts w:asciiTheme="minorHAnsi" w:eastAsiaTheme="minorEastAsia" w:hAnsiTheme="minorHAnsi" w:cstheme="minorBidi"/>
            <w:noProof/>
            <w:sz w:val="22"/>
            <w:szCs w:val="22"/>
          </w:rPr>
          <w:tab/>
        </w:r>
        <w:r w:rsidRPr="00C1000E">
          <w:rPr>
            <w:rStyle w:val="Hyperlink"/>
            <w:noProof/>
          </w:rPr>
          <w:t>Rename Model</w:t>
        </w:r>
        <w:r>
          <w:rPr>
            <w:noProof/>
            <w:webHidden/>
          </w:rPr>
          <w:tab/>
        </w:r>
        <w:r>
          <w:rPr>
            <w:noProof/>
            <w:webHidden/>
          </w:rPr>
          <w:fldChar w:fldCharType="begin"/>
        </w:r>
        <w:r>
          <w:rPr>
            <w:noProof/>
            <w:webHidden/>
          </w:rPr>
          <w:instrText xml:space="preserve"> PAGEREF _Toc242316729 \h </w:instrText>
        </w:r>
        <w:r>
          <w:rPr>
            <w:noProof/>
            <w:webHidden/>
          </w:rPr>
        </w:r>
        <w:r>
          <w:rPr>
            <w:noProof/>
            <w:webHidden/>
          </w:rPr>
          <w:fldChar w:fldCharType="separate"/>
        </w:r>
        <w:r>
          <w:rPr>
            <w:noProof/>
            <w:webHidden/>
          </w:rPr>
          <w:t>220</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0" w:history="1">
        <w:r w:rsidRPr="00C1000E">
          <w:rPr>
            <w:rStyle w:val="Hyperlink"/>
            <w:noProof/>
          </w:rPr>
          <w:t>3.1.5.2.1.4.1.2</w:t>
        </w:r>
        <w:r>
          <w:rPr>
            <w:rFonts w:asciiTheme="minorHAnsi" w:eastAsiaTheme="minorEastAsia" w:hAnsiTheme="minorHAnsi" w:cstheme="minorBidi"/>
            <w:noProof/>
            <w:sz w:val="22"/>
            <w:szCs w:val="22"/>
          </w:rPr>
          <w:tab/>
        </w:r>
        <w:r w:rsidRPr="00C1000E">
          <w:rPr>
            <w:rStyle w:val="Hyperlink"/>
            <w:noProof/>
          </w:rPr>
          <w:t>Rename DataSources</w:t>
        </w:r>
        <w:r>
          <w:rPr>
            <w:noProof/>
            <w:webHidden/>
          </w:rPr>
          <w:tab/>
        </w:r>
        <w:r>
          <w:rPr>
            <w:noProof/>
            <w:webHidden/>
          </w:rPr>
          <w:fldChar w:fldCharType="begin"/>
        </w:r>
        <w:r>
          <w:rPr>
            <w:noProof/>
            <w:webHidden/>
          </w:rPr>
          <w:instrText xml:space="preserve"> PAGEREF _Toc242316730 \h </w:instrText>
        </w:r>
        <w:r>
          <w:rPr>
            <w:noProof/>
            <w:webHidden/>
          </w:rPr>
        </w:r>
        <w:r>
          <w:rPr>
            <w:noProof/>
            <w:webHidden/>
          </w:rPr>
          <w:fldChar w:fldCharType="separate"/>
        </w:r>
        <w:r>
          <w:rPr>
            <w:noProof/>
            <w:webHidden/>
          </w:rPr>
          <w:t>221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1" w:history="1">
        <w:r w:rsidRPr="00C1000E">
          <w:rPr>
            <w:rStyle w:val="Hyperlink"/>
            <w:noProof/>
          </w:rPr>
          <w:t>3.1.5.2.1.4.1.3</w:t>
        </w:r>
        <w:r>
          <w:rPr>
            <w:rFonts w:asciiTheme="minorHAnsi" w:eastAsiaTheme="minorEastAsia" w:hAnsiTheme="minorHAnsi" w:cstheme="minorBidi"/>
            <w:noProof/>
            <w:sz w:val="22"/>
            <w:szCs w:val="22"/>
          </w:rPr>
          <w:tab/>
        </w:r>
        <w:r w:rsidRPr="00C1000E">
          <w:rPr>
            <w:rStyle w:val="Hyperlink"/>
            <w:noProof/>
          </w:rPr>
          <w:t>Rename Tables</w:t>
        </w:r>
        <w:r>
          <w:rPr>
            <w:noProof/>
            <w:webHidden/>
          </w:rPr>
          <w:tab/>
        </w:r>
        <w:r>
          <w:rPr>
            <w:noProof/>
            <w:webHidden/>
          </w:rPr>
          <w:fldChar w:fldCharType="begin"/>
        </w:r>
        <w:r>
          <w:rPr>
            <w:noProof/>
            <w:webHidden/>
          </w:rPr>
          <w:instrText xml:space="preserve"> PAGEREF _Toc242316731 \h </w:instrText>
        </w:r>
        <w:r>
          <w:rPr>
            <w:noProof/>
            <w:webHidden/>
          </w:rPr>
        </w:r>
        <w:r>
          <w:rPr>
            <w:noProof/>
            <w:webHidden/>
          </w:rPr>
          <w:fldChar w:fldCharType="separate"/>
        </w:r>
        <w:r>
          <w:rPr>
            <w:noProof/>
            <w:webHidden/>
          </w:rPr>
          <w:t>221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2" w:history="1">
        <w:r w:rsidRPr="00C1000E">
          <w:rPr>
            <w:rStyle w:val="Hyperlink"/>
            <w:noProof/>
          </w:rPr>
          <w:t>3.1.5.2.1.4.1.4</w:t>
        </w:r>
        <w:r>
          <w:rPr>
            <w:rFonts w:asciiTheme="minorHAnsi" w:eastAsiaTheme="minorEastAsia" w:hAnsiTheme="minorHAnsi" w:cstheme="minorBidi"/>
            <w:noProof/>
            <w:sz w:val="22"/>
            <w:szCs w:val="22"/>
          </w:rPr>
          <w:tab/>
        </w:r>
        <w:r w:rsidRPr="00C1000E">
          <w:rPr>
            <w:rStyle w:val="Hyperlink"/>
            <w:noProof/>
          </w:rPr>
          <w:t>Rename Columns</w:t>
        </w:r>
        <w:r>
          <w:rPr>
            <w:noProof/>
            <w:webHidden/>
          </w:rPr>
          <w:tab/>
        </w:r>
        <w:r>
          <w:rPr>
            <w:noProof/>
            <w:webHidden/>
          </w:rPr>
          <w:fldChar w:fldCharType="begin"/>
        </w:r>
        <w:r>
          <w:rPr>
            <w:noProof/>
            <w:webHidden/>
          </w:rPr>
          <w:instrText xml:space="preserve"> PAGEREF _Toc242316732 \h </w:instrText>
        </w:r>
        <w:r>
          <w:rPr>
            <w:noProof/>
            <w:webHidden/>
          </w:rPr>
        </w:r>
        <w:r>
          <w:rPr>
            <w:noProof/>
            <w:webHidden/>
          </w:rPr>
          <w:fldChar w:fldCharType="separate"/>
        </w:r>
        <w:r>
          <w:rPr>
            <w:noProof/>
            <w:webHidden/>
          </w:rPr>
          <w:t>222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3" w:history="1">
        <w:r w:rsidRPr="00C1000E">
          <w:rPr>
            <w:rStyle w:val="Hyperlink"/>
            <w:noProof/>
          </w:rPr>
          <w:t>3.1.5.2.1.4.1.5</w:t>
        </w:r>
        <w:r>
          <w:rPr>
            <w:rFonts w:asciiTheme="minorHAnsi" w:eastAsiaTheme="minorEastAsia" w:hAnsiTheme="minorHAnsi" w:cstheme="minorBidi"/>
            <w:noProof/>
            <w:sz w:val="22"/>
            <w:szCs w:val="22"/>
          </w:rPr>
          <w:tab/>
        </w:r>
        <w:r w:rsidRPr="00C1000E">
          <w:rPr>
            <w:rStyle w:val="Hyperlink"/>
            <w:noProof/>
          </w:rPr>
          <w:t>Rename Partitions</w:t>
        </w:r>
        <w:r>
          <w:rPr>
            <w:noProof/>
            <w:webHidden/>
          </w:rPr>
          <w:tab/>
        </w:r>
        <w:r>
          <w:rPr>
            <w:noProof/>
            <w:webHidden/>
          </w:rPr>
          <w:fldChar w:fldCharType="begin"/>
        </w:r>
        <w:r>
          <w:rPr>
            <w:noProof/>
            <w:webHidden/>
          </w:rPr>
          <w:instrText xml:space="preserve"> PAGEREF _Toc242316733 \h </w:instrText>
        </w:r>
        <w:r>
          <w:rPr>
            <w:noProof/>
            <w:webHidden/>
          </w:rPr>
        </w:r>
        <w:r>
          <w:rPr>
            <w:noProof/>
            <w:webHidden/>
          </w:rPr>
          <w:fldChar w:fldCharType="separate"/>
        </w:r>
        <w:r>
          <w:rPr>
            <w:noProof/>
            <w:webHidden/>
          </w:rPr>
          <w:t>223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4" w:history="1">
        <w:r w:rsidRPr="00C1000E">
          <w:rPr>
            <w:rStyle w:val="Hyperlink"/>
            <w:noProof/>
          </w:rPr>
          <w:t>3.1.5.2.1.4.1.6</w:t>
        </w:r>
        <w:r>
          <w:rPr>
            <w:rFonts w:asciiTheme="minorHAnsi" w:eastAsiaTheme="minorEastAsia" w:hAnsiTheme="minorHAnsi" w:cstheme="minorBidi"/>
            <w:noProof/>
            <w:sz w:val="22"/>
            <w:szCs w:val="22"/>
          </w:rPr>
          <w:tab/>
        </w:r>
        <w:r w:rsidRPr="00C1000E">
          <w:rPr>
            <w:rStyle w:val="Hyperlink"/>
            <w:noProof/>
          </w:rPr>
          <w:t>Rename Relationships</w:t>
        </w:r>
        <w:r>
          <w:rPr>
            <w:noProof/>
            <w:webHidden/>
          </w:rPr>
          <w:tab/>
        </w:r>
        <w:r>
          <w:rPr>
            <w:noProof/>
            <w:webHidden/>
          </w:rPr>
          <w:fldChar w:fldCharType="begin"/>
        </w:r>
        <w:r>
          <w:rPr>
            <w:noProof/>
            <w:webHidden/>
          </w:rPr>
          <w:instrText xml:space="preserve"> PAGEREF _Toc242316734 \h </w:instrText>
        </w:r>
        <w:r>
          <w:rPr>
            <w:noProof/>
            <w:webHidden/>
          </w:rPr>
        </w:r>
        <w:r>
          <w:rPr>
            <w:noProof/>
            <w:webHidden/>
          </w:rPr>
          <w:fldChar w:fldCharType="separate"/>
        </w:r>
        <w:r>
          <w:rPr>
            <w:noProof/>
            <w:webHidden/>
          </w:rPr>
          <w:t>223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5" w:history="1">
        <w:r w:rsidRPr="00C1000E">
          <w:rPr>
            <w:rStyle w:val="Hyperlink"/>
            <w:noProof/>
          </w:rPr>
          <w:t>3.1.5.2.1.4.1.7</w:t>
        </w:r>
        <w:r>
          <w:rPr>
            <w:rFonts w:asciiTheme="minorHAnsi" w:eastAsiaTheme="minorEastAsia" w:hAnsiTheme="minorHAnsi" w:cstheme="minorBidi"/>
            <w:noProof/>
            <w:sz w:val="22"/>
            <w:szCs w:val="22"/>
          </w:rPr>
          <w:tab/>
        </w:r>
        <w:r w:rsidRPr="00C1000E">
          <w:rPr>
            <w:rStyle w:val="Hyperlink"/>
            <w:noProof/>
          </w:rPr>
          <w:t>Rename Measures</w:t>
        </w:r>
        <w:r>
          <w:rPr>
            <w:noProof/>
            <w:webHidden/>
          </w:rPr>
          <w:tab/>
        </w:r>
        <w:r>
          <w:rPr>
            <w:noProof/>
            <w:webHidden/>
          </w:rPr>
          <w:fldChar w:fldCharType="begin"/>
        </w:r>
        <w:r>
          <w:rPr>
            <w:noProof/>
            <w:webHidden/>
          </w:rPr>
          <w:instrText xml:space="preserve"> PAGEREF _Toc242316735 \h </w:instrText>
        </w:r>
        <w:r>
          <w:rPr>
            <w:noProof/>
            <w:webHidden/>
          </w:rPr>
        </w:r>
        <w:r>
          <w:rPr>
            <w:noProof/>
            <w:webHidden/>
          </w:rPr>
          <w:fldChar w:fldCharType="separate"/>
        </w:r>
        <w:r>
          <w:rPr>
            <w:noProof/>
            <w:webHidden/>
          </w:rPr>
          <w:t>224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6" w:history="1">
        <w:r w:rsidRPr="00C1000E">
          <w:rPr>
            <w:rStyle w:val="Hyperlink"/>
            <w:noProof/>
          </w:rPr>
          <w:t>3.1.5.2.1.4.1.8</w:t>
        </w:r>
        <w:r>
          <w:rPr>
            <w:rFonts w:asciiTheme="minorHAnsi" w:eastAsiaTheme="minorEastAsia" w:hAnsiTheme="minorHAnsi" w:cstheme="minorBidi"/>
            <w:noProof/>
            <w:sz w:val="22"/>
            <w:szCs w:val="22"/>
          </w:rPr>
          <w:tab/>
        </w:r>
        <w:r w:rsidRPr="00C1000E">
          <w:rPr>
            <w:rStyle w:val="Hyperlink"/>
            <w:noProof/>
          </w:rPr>
          <w:t>Rename Hierarchies</w:t>
        </w:r>
        <w:r>
          <w:rPr>
            <w:noProof/>
            <w:webHidden/>
          </w:rPr>
          <w:tab/>
        </w:r>
        <w:r>
          <w:rPr>
            <w:noProof/>
            <w:webHidden/>
          </w:rPr>
          <w:fldChar w:fldCharType="begin"/>
        </w:r>
        <w:r>
          <w:rPr>
            <w:noProof/>
            <w:webHidden/>
          </w:rPr>
          <w:instrText xml:space="preserve"> PAGEREF _Toc242316736 \h </w:instrText>
        </w:r>
        <w:r>
          <w:rPr>
            <w:noProof/>
            <w:webHidden/>
          </w:rPr>
        </w:r>
        <w:r>
          <w:rPr>
            <w:noProof/>
            <w:webHidden/>
          </w:rPr>
          <w:fldChar w:fldCharType="separate"/>
        </w:r>
        <w:r>
          <w:rPr>
            <w:noProof/>
            <w:webHidden/>
          </w:rPr>
          <w:t>224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7" w:history="1">
        <w:r w:rsidRPr="00C1000E">
          <w:rPr>
            <w:rStyle w:val="Hyperlink"/>
            <w:noProof/>
          </w:rPr>
          <w:t>3.1.5.2.1.4.1.9</w:t>
        </w:r>
        <w:r>
          <w:rPr>
            <w:rFonts w:asciiTheme="minorHAnsi" w:eastAsiaTheme="minorEastAsia" w:hAnsiTheme="minorHAnsi" w:cstheme="minorBidi"/>
            <w:noProof/>
            <w:sz w:val="22"/>
            <w:szCs w:val="22"/>
          </w:rPr>
          <w:tab/>
        </w:r>
        <w:r w:rsidRPr="00C1000E">
          <w:rPr>
            <w:rStyle w:val="Hyperlink"/>
            <w:noProof/>
          </w:rPr>
          <w:t>Rename Levels</w:t>
        </w:r>
        <w:r>
          <w:rPr>
            <w:noProof/>
            <w:webHidden/>
          </w:rPr>
          <w:tab/>
        </w:r>
        <w:r>
          <w:rPr>
            <w:noProof/>
            <w:webHidden/>
          </w:rPr>
          <w:fldChar w:fldCharType="begin"/>
        </w:r>
        <w:r>
          <w:rPr>
            <w:noProof/>
            <w:webHidden/>
          </w:rPr>
          <w:instrText xml:space="preserve"> PAGEREF _Toc242316737 \h </w:instrText>
        </w:r>
        <w:r>
          <w:rPr>
            <w:noProof/>
            <w:webHidden/>
          </w:rPr>
        </w:r>
        <w:r>
          <w:rPr>
            <w:noProof/>
            <w:webHidden/>
          </w:rPr>
          <w:fldChar w:fldCharType="separate"/>
        </w:r>
        <w:r>
          <w:rPr>
            <w:noProof/>
            <w:webHidden/>
          </w:rPr>
          <w:t>225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8" w:history="1">
        <w:r w:rsidRPr="00C1000E">
          <w:rPr>
            <w:rStyle w:val="Hyperlink"/>
            <w:noProof/>
          </w:rPr>
          <w:t>3.1.5.2.1.4.1.10</w:t>
        </w:r>
        <w:r>
          <w:rPr>
            <w:rFonts w:asciiTheme="minorHAnsi" w:eastAsiaTheme="minorEastAsia" w:hAnsiTheme="minorHAnsi" w:cstheme="minorBidi"/>
            <w:noProof/>
            <w:sz w:val="22"/>
            <w:szCs w:val="22"/>
          </w:rPr>
          <w:tab/>
        </w:r>
        <w:r w:rsidRPr="00C1000E">
          <w:rPr>
            <w:rStyle w:val="Hyperlink"/>
            <w:noProof/>
          </w:rPr>
          <w:t>Rename Annotations</w:t>
        </w:r>
        <w:r>
          <w:rPr>
            <w:noProof/>
            <w:webHidden/>
          </w:rPr>
          <w:tab/>
        </w:r>
        <w:r>
          <w:rPr>
            <w:noProof/>
            <w:webHidden/>
          </w:rPr>
          <w:fldChar w:fldCharType="begin"/>
        </w:r>
        <w:r>
          <w:rPr>
            <w:noProof/>
            <w:webHidden/>
          </w:rPr>
          <w:instrText xml:space="preserve"> PAGEREF _Toc242316738 \h </w:instrText>
        </w:r>
        <w:r>
          <w:rPr>
            <w:noProof/>
            <w:webHidden/>
          </w:rPr>
        </w:r>
        <w:r>
          <w:rPr>
            <w:noProof/>
            <w:webHidden/>
          </w:rPr>
          <w:fldChar w:fldCharType="separate"/>
        </w:r>
        <w:r>
          <w:rPr>
            <w:noProof/>
            <w:webHidden/>
          </w:rPr>
          <w:t>225</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39" w:history="1">
        <w:r w:rsidRPr="00C1000E">
          <w:rPr>
            <w:rStyle w:val="Hyperlink"/>
            <w:noProof/>
          </w:rPr>
          <w:t>3.1.5.2.1.4.1.11</w:t>
        </w:r>
        <w:r>
          <w:rPr>
            <w:rFonts w:asciiTheme="minorHAnsi" w:eastAsiaTheme="minorEastAsia" w:hAnsiTheme="minorHAnsi" w:cstheme="minorBidi"/>
            <w:noProof/>
            <w:sz w:val="22"/>
            <w:szCs w:val="22"/>
          </w:rPr>
          <w:tab/>
        </w:r>
        <w:r w:rsidRPr="00C1000E">
          <w:rPr>
            <w:rStyle w:val="Hyperlink"/>
            <w:noProof/>
          </w:rPr>
          <w:t>Rename Cultures</w:t>
        </w:r>
        <w:r>
          <w:rPr>
            <w:noProof/>
            <w:webHidden/>
          </w:rPr>
          <w:tab/>
        </w:r>
        <w:r>
          <w:rPr>
            <w:noProof/>
            <w:webHidden/>
          </w:rPr>
          <w:fldChar w:fldCharType="begin"/>
        </w:r>
        <w:r>
          <w:rPr>
            <w:noProof/>
            <w:webHidden/>
          </w:rPr>
          <w:instrText xml:space="preserve"> PAGEREF _Toc242316739 \h </w:instrText>
        </w:r>
        <w:r>
          <w:rPr>
            <w:noProof/>
            <w:webHidden/>
          </w:rPr>
        </w:r>
        <w:r>
          <w:rPr>
            <w:noProof/>
            <w:webHidden/>
          </w:rPr>
          <w:fldChar w:fldCharType="separate"/>
        </w:r>
        <w:r>
          <w:rPr>
            <w:noProof/>
            <w:webHidden/>
          </w:rPr>
          <w:t>226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0" w:history="1">
        <w:r w:rsidRPr="00C1000E">
          <w:rPr>
            <w:rStyle w:val="Hyperlink"/>
            <w:noProof/>
          </w:rPr>
          <w:t>3.1.5.2.1.4.1.12</w:t>
        </w:r>
        <w:r>
          <w:rPr>
            <w:rFonts w:asciiTheme="minorHAnsi" w:eastAsiaTheme="minorEastAsia" w:hAnsiTheme="minorHAnsi" w:cstheme="minorBidi"/>
            <w:noProof/>
            <w:sz w:val="22"/>
            <w:szCs w:val="22"/>
          </w:rPr>
          <w:tab/>
        </w:r>
        <w:r w:rsidRPr="00C1000E">
          <w:rPr>
            <w:rStyle w:val="Hyperlink"/>
            <w:noProof/>
          </w:rPr>
          <w:t>Rename Perspectives</w:t>
        </w:r>
        <w:r>
          <w:rPr>
            <w:noProof/>
            <w:webHidden/>
          </w:rPr>
          <w:tab/>
        </w:r>
        <w:r>
          <w:rPr>
            <w:noProof/>
            <w:webHidden/>
          </w:rPr>
          <w:fldChar w:fldCharType="begin"/>
        </w:r>
        <w:r>
          <w:rPr>
            <w:noProof/>
            <w:webHidden/>
          </w:rPr>
          <w:instrText xml:space="preserve"> PAGEREF _Toc242316740 \h </w:instrText>
        </w:r>
        <w:r>
          <w:rPr>
            <w:noProof/>
            <w:webHidden/>
          </w:rPr>
        </w:r>
        <w:r>
          <w:rPr>
            <w:noProof/>
            <w:webHidden/>
          </w:rPr>
          <w:fldChar w:fldCharType="separate"/>
        </w:r>
        <w:r>
          <w:rPr>
            <w:noProof/>
            <w:webHidden/>
          </w:rPr>
          <w:t>226</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1" w:history="1">
        <w:r w:rsidRPr="00C1000E">
          <w:rPr>
            <w:rStyle w:val="Hyperlink"/>
            <w:noProof/>
          </w:rPr>
          <w:t>3.1.5.2.1.4.1.13</w:t>
        </w:r>
        <w:r>
          <w:rPr>
            <w:rFonts w:asciiTheme="minorHAnsi" w:eastAsiaTheme="minorEastAsia" w:hAnsiTheme="minorHAnsi" w:cstheme="minorBidi"/>
            <w:noProof/>
            <w:sz w:val="22"/>
            <w:szCs w:val="22"/>
          </w:rPr>
          <w:tab/>
        </w:r>
        <w:r w:rsidRPr="00C1000E">
          <w:rPr>
            <w:rStyle w:val="Hyperlink"/>
            <w:noProof/>
          </w:rPr>
          <w:t>Rename Roles</w:t>
        </w:r>
        <w:r>
          <w:rPr>
            <w:noProof/>
            <w:webHidden/>
          </w:rPr>
          <w:tab/>
        </w:r>
        <w:r>
          <w:rPr>
            <w:noProof/>
            <w:webHidden/>
          </w:rPr>
          <w:fldChar w:fldCharType="begin"/>
        </w:r>
        <w:r>
          <w:rPr>
            <w:noProof/>
            <w:webHidden/>
          </w:rPr>
          <w:instrText xml:space="preserve"> PAGEREF _Toc242316741 \h </w:instrText>
        </w:r>
        <w:r>
          <w:rPr>
            <w:noProof/>
            <w:webHidden/>
          </w:rPr>
        </w:r>
        <w:r>
          <w:rPr>
            <w:noProof/>
            <w:webHidden/>
          </w:rPr>
          <w:fldChar w:fldCharType="separate"/>
        </w:r>
        <w:r>
          <w:rPr>
            <w:noProof/>
            <w:webHidden/>
          </w:rPr>
          <w:t>227</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2" w:history="1">
        <w:r w:rsidRPr="00C1000E">
          <w:rPr>
            <w:rStyle w:val="Hyperlink"/>
            <w:noProof/>
          </w:rPr>
          <w:t>3.1.5.2.1.4.1.14</w:t>
        </w:r>
        <w:r>
          <w:rPr>
            <w:rFonts w:asciiTheme="minorHAnsi" w:eastAsiaTheme="minorEastAsia" w:hAnsiTheme="minorHAnsi" w:cstheme="minorBidi"/>
            <w:noProof/>
            <w:sz w:val="22"/>
            <w:szCs w:val="22"/>
          </w:rPr>
          <w:tab/>
        </w:r>
        <w:r w:rsidRPr="00C1000E">
          <w:rPr>
            <w:rStyle w:val="Hyperlink"/>
            <w:noProof/>
          </w:rPr>
          <w:t>Rename Variations</w:t>
        </w:r>
        <w:r>
          <w:rPr>
            <w:noProof/>
            <w:webHidden/>
          </w:rPr>
          <w:tab/>
        </w:r>
        <w:r>
          <w:rPr>
            <w:noProof/>
            <w:webHidden/>
          </w:rPr>
          <w:fldChar w:fldCharType="begin"/>
        </w:r>
        <w:r>
          <w:rPr>
            <w:noProof/>
            <w:webHidden/>
          </w:rPr>
          <w:instrText xml:space="preserve"> PAGEREF _Toc242316742 \h </w:instrText>
        </w:r>
        <w:r>
          <w:rPr>
            <w:noProof/>
            <w:webHidden/>
          </w:rPr>
        </w:r>
        <w:r>
          <w:rPr>
            <w:noProof/>
            <w:webHidden/>
          </w:rPr>
          <w:fldChar w:fldCharType="separate"/>
        </w:r>
        <w:r>
          <w:rPr>
            <w:noProof/>
            <w:webHidden/>
          </w:rPr>
          <w:t>228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3" w:history="1">
        <w:r w:rsidRPr="00C1000E">
          <w:rPr>
            <w:rStyle w:val="Hyperlink"/>
            <w:noProof/>
          </w:rPr>
          <w:t>3.1.5.2.1.4.1.15</w:t>
        </w:r>
        <w:r>
          <w:rPr>
            <w:rFonts w:asciiTheme="minorHAnsi" w:eastAsiaTheme="minorEastAsia" w:hAnsiTheme="minorHAnsi" w:cstheme="minorBidi"/>
            <w:noProof/>
            <w:sz w:val="22"/>
            <w:szCs w:val="22"/>
          </w:rPr>
          <w:tab/>
        </w:r>
        <w:r w:rsidRPr="00C1000E">
          <w:rPr>
            <w:rStyle w:val="Hyperlink"/>
            <w:noProof/>
          </w:rPr>
          <w:t>Rename ExtendedProperties</w:t>
        </w:r>
        <w:r>
          <w:rPr>
            <w:noProof/>
            <w:webHidden/>
          </w:rPr>
          <w:tab/>
        </w:r>
        <w:r>
          <w:rPr>
            <w:noProof/>
            <w:webHidden/>
          </w:rPr>
          <w:fldChar w:fldCharType="begin"/>
        </w:r>
        <w:r>
          <w:rPr>
            <w:noProof/>
            <w:webHidden/>
          </w:rPr>
          <w:instrText xml:space="preserve"> PAGEREF _Toc242316743 \h </w:instrText>
        </w:r>
        <w:r>
          <w:rPr>
            <w:noProof/>
            <w:webHidden/>
          </w:rPr>
        </w:r>
        <w:r>
          <w:rPr>
            <w:noProof/>
            <w:webHidden/>
          </w:rPr>
          <w:fldChar w:fldCharType="separate"/>
        </w:r>
        <w:r>
          <w:rPr>
            <w:noProof/>
            <w:webHidden/>
          </w:rPr>
          <w:t>228</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4" w:history="1">
        <w:r w:rsidRPr="00C1000E">
          <w:rPr>
            <w:rStyle w:val="Hyperlink"/>
            <w:noProof/>
          </w:rPr>
          <w:t>3.1.5.2.1.4.1.16</w:t>
        </w:r>
        <w:r>
          <w:rPr>
            <w:rFonts w:asciiTheme="minorHAnsi" w:eastAsiaTheme="minorEastAsia" w:hAnsiTheme="minorHAnsi" w:cstheme="minorBidi"/>
            <w:noProof/>
            <w:sz w:val="22"/>
            <w:szCs w:val="22"/>
          </w:rPr>
          <w:tab/>
        </w:r>
        <w:r w:rsidRPr="00C1000E">
          <w:rPr>
            <w:rStyle w:val="Hyperlink"/>
            <w:noProof/>
          </w:rPr>
          <w:t>Rename Expressions</w:t>
        </w:r>
        <w:r>
          <w:rPr>
            <w:noProof/>
            <w:webHidden/>
          </w:rPr>
          <w:tab/>
        </w:r>
        <w:r>
          <w:rPr>
            <w:noProof/>
            <w:webHidden/>
          </w:rPr>
          <w:fldChar w:fldCharType="begin"/>
        </w:r>
        <w:r>
          <w:rPr>
            <w:noProof/>
            <w:webHidden/>
          </w:rPr>
          <w:instrText xml:space="preserve"> PAGEREF _Toc242316744 \h </w:instrText>
        </w:r>
        <w:r>
          <w:rPr>
            <w:noProof/>
            <w:webHidden/>
          </w:rPr>
        </w:r>
        <w:r>
          <w:rPr>
            <w:noProof/>
            <w:webHidden/>
          </w:rPr>
          <w:fldChar w:fldCharType="separate"/>
        </w:r>
        <w:r>
          <w:rPr>
            <w:noProof/>
            <w:webHidden/>
          </w:rPr>
          <w:t>229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5" w:history="1">
        <w:r w:rsidRPr="00C1000E">
          <w:rPr>
            <w:rStyle w:val="Hyperlink"/>
            <w:noProof/>
          </w:rPr>
          <w:t>3.1.5.2.1.4.1.17</w:t>
        </w:r>
        <w:r>
          <w:rPr>
            <w:rFonts w:asciiTheme="minorHAnsi" w:eastAsiaTheme="minorEastAsia" w:hAnsiTheme="minorHAnsi" w:cstheme="minorBidi"/>
            <w:noProof/>
            <w:sz w:val="22"/>
            <w:szCs w:val="22"/>
          </w:rPr>
          <w:tab/>
        </w:r>
        <w:r w:rsidRPr="00C1000E">
          <w:rPr>
            <w:rStyle w:val="Hyperlink"/>
            <w:noProof/>
          </w:rPr>
          <w:t>Rename CalculationItems</w:t>
        </w:r>
        <w:r>
          <w:rPr>
            <w:noProof/>
            <w:webHidden/>
          </w:rPr>
          <w:tab/>
        </w:r>
        <w:r>
          <w:rPr>
            <w:noProof/>
            <w:webHidden/>
          </w:rPr>
          <w:fldChar w:fldCharType="begin"/>
        </w:r>
        <w:r>
          <w:rPr>
            <w:noProof/>
            <w:webHidden/>
          </w:rPr>
          <w:instrText xml:space="preserve"> PAGEREF _Toc242316745 \h </w:instrText>
        </w:r>
        <w:r>
          <w:rPr>
            <w:noProof/>
            <w:webHidden/>
          </w:rPr>
        </w:r>
        <w:r>
          <w:rPr>
            <w:noProof/>
            <w:webHidden/>
          </w:rPr>
          <w:fldChar w:fldCharType="separate"/>
        </w:r>
        <w:r>
          <w:rPr>
            <w:noProof/>
            <w:webHidden/>
          </w:rPr>
          <w:t>229</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46" w:history="1">
        <w:r w:rsidRPr="00C1000E">
          <w:rPr>
            <w:rStyle w:val="Hyperlink"/>
            <w:noProof/>
          </w:rPr>
          <w:t>3.1.5.2.1.4.1.18</w:t>
        </w:r>
        <w:r>
          <w:rPr>
            <w:rFonts w:asciiTheme="minorHAnsi" w:eastAsiaTheme="minorEastAsia" w:hAnsiTheme="minorHAnsi" w:cstheme="minorBidi"/>
            <w:noProof/>
            <w:sz w:val="22"/>
            <w:szCs w:val="22"/>
          </w:rPr>
          <w:tab/>
        </w:r>
        <w:r w:rsidRPr="00C1000E">
          <w:rPr>
            <w:rStyle w:val="Hyperlink"/>
            <w:noProof/>
          </w:rPr>
          <w:t>Rename Functions</w:t>
        </w:r>
        <w:r>
          <w:rPr>
            <w:noProof/>
            <w:webHidden/>
          </w:rPr>
          <w:tab/>
        </w:r>
        <w:r>
          <w:rPr>
            <w:noProof/>
            <w:webHidden/>
          </w:rPr>
          <w:fldChar w:fldCharType="begin"/>
        </w:r>
        <w:r>
          <w:rPr>
            <w:noProof/>
            <w:webHidden/>
          </w:rPr>
          <w:instrText xml:space="preserve"> PAGEREF _Toc242316746 \h </w:instrText>
        </w:r>
        <w:r>
          <w:rPr>
            <w:noProof/>
            <w:webHidden/>
          </w:rPr>
        </w:r>
        <w:r>
          <w:rPr>
            <w:noProof/>
            <w:webHidden/>
          </w:rPr>
          <w:fldChar w:fldCharType="separate"/>
        </w:r>
        <w:r>
          <w:rPr>
            <w:noProof/>
            <w:webHidden/>
          </w:rPr>
          <w:t>230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47" w:history="1">
        <w:r w:rsidRPr="00C1000E">
          <w:rPr>
            <w:rStyle w:val="Hyperlink"/>
            <w:noProof/>
          </w:rPr>
          <w:t>3.1.5.2.1.4.2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_Toc242316747 \h </w:instrText>
        </w:r>
        <w:r>
          <w:rPr>
            <w:noProof/>
            <w:webHidden/>
          </w:rPr>
        </w:r>
        <w:r>
          <w:rPr>
            <w:noProof/>
            <w:webHidden/>
          </w:rPr>
          <w:fldChar w:fldCharType="separate"/>
        </w:r>
        <w:r>
          <w:rPr>
            <w:noProof/>
            <w:webHidden/>
          </w:rPr>
          <w:t>230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48" w:history="1">
        <w:r w:rsidRPr="00C1000E">
          <w:rPr>
            <w:rStyle w:val="Hyperlink"/>
            <w:noProof/>
          </w:rPr>
          <w:t>3.1.5.2.1.5</w:t>
        </w:r>
        <w:r>
          <w:rPr>
            <w:rFonts w:asciiTheme="minorHAnsi" w:eastAsiaTheme="minorEastAsia" w:hAnsiTheme="minorHAnsi" w:cstheme="minorBidi"/>
            <w:noProof/>
            <w:sz w:val="22"/>
            <w:szCs w:val="22"/>
          </w:rPr>
          <w:tab/>
        </w:r>
        <w:r w:rsidRPr="00C1000E">
          <w:rPr>
            <w:rStyle w:val="Hyperlink"/>
            <w:noProof/>
          </w:rPr>
          <w:t>Refresh Tabular Metadata</w:t>
        </w:r>
        <w:r>
          <w:rPr>
            <w:noProof/>
            <w:webHidden/>
          </w:rPr>
          <w:tab/>
        </w:r>
        <w:r>
          <w:rPr>
            <w:noProof/>
            <w:webHidden/>
          </w:rPr>
          <w:fldChar w:fldCharType="begin"/>
        </w:r>
        <w:r>
          <w:rPr>
            <w:noProof/>
            <w:webHidden/>
          </w:rPr>
          <w:instrText xml:space="preserve"> PAGEREF _Toc242316748 \h </w:instrText>
        </w:r>
        <w:r>
          <w:rPr>
            <w:noProof/>
            <w:webHidden/>
          </w:rPr>
        </w:r>
        <w:r>
          <w:rPr>
            <w:noProof/>
            <w:webHidden/>
          </w:rPr>
          <w:fldChar w:fldCharType="separate"/>
        </w:r>
        <w:r>
          <w:rPr>
            <w:noProof/>
            <w:webHidden/>
          </w:rPr>
          <w:t>231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49" w:history="1">
        <w:r w:rsidRPr="00C1000E">
          <w:rPr>
            <w:rStyle w:val="Hyperlink"/>
            <w:noProof/>
          </w:rPr>
          <w:t>3.1.5.2.1.5.1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_Toc242316749 \h </w:instrText>
        </w:r>
        <w:r>
          <w:rPr>
            <w:noProof/>
            <w:webHidden/>
          </w:rPr>
        </w:r>
        <w:r>
          <w:rPr>
            <w:noProof/>
            <w:webHidden/>
          </w:rPr>
          <w:fldChar w:fldCharType="separate"/>
        </w:r>
        <w:r>
          <w:rPr>
            <w:noProof/>
            <w:webHidden/>
          </w:rPr>
          <w:t>231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50" w:history="1">
        <w:r w:rsidRPr="00C1000E">
          <w:rPr>
            <w:rStyle w:val="Hyperlink"/>
            <w:noProof/>
          </w:rPr>
          <w:t>3.1.5.2.1.5.1.1</w:t>
        </w:r>
        <w:r>
          <w:rPr>
            <w:rFonts w:asciiTheme="minorHAnsi" w:eastAsiaTheme="minorEastAsia" w:hAnsiTheme="minorHAnsi" w:cstheme="minorBidi"/>
            <w:noProof/>
            <w:sz w:val="22"/>
            <w:szCs w:val="22"/>
          </w:rPr>
          <w:tab/>
        </w:r>
        <w:r w:rsidRPr="00C1000E">
          <w:rPr>
            <w:rStyle w:val="Hyperlink"/>
            <w:noProof/>
          </w:rPr>
          <w:t>Refresh Model</w:t>
        </w:r>
        <w:r>
          <w:rPr>
            <w:noProof/>
            <w:webHidden/>
          </w:rPr>
          <w:tab/>
        </w:r>
        <w:r>
          <w:rPr>
            <w:noProof/>
            <w:webHidden/>
          </w:rPr>
          <w:fldChar w:fldCharType="begin"/>
        </w:r>
        <w:r>
          <w:rPr>
            <w:noProof/>
            <w:webHidden/>
          </w:rPr>
          <w:instrText xml:space="preserve"> PAGEREF _Toc242316750 \h </w:instrText>
        </w:r>
        <w:r>
          <w:rPr>
            <w:noProof/>
            <w:webHidden/>
          </w:rPr>
        </w:r>
        <w:r>
          <w:rPr>
            <w:noProof/>
            <w:webHidden/>
          </w:rPr>
          <w:fldChar w:fldCharType="separate"/>
        </w:r>
        <w:r>
          <w:rPr>
            <w:noProof/>
            <w:webHidden/>
          </w:rPr>
          <w:t>231</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51" w:history="1">
        <w:r w:rsidRPr="00C1000E">
          <w:rPr>
            <w:rStyle w:val="Hyperlink"/>
            <w:noProof/>
          </w:rPr>
          <w:t>3.1.5.2.1.5.1.2</w:t>
        </w:r>
        <w:r>
          <w:rPr>
            <w:rFonts w:asciiTheme="minorHAnsi" w:eastAsiaTheme="minorEastAsia" w:hAnsiTheme="minorHAnsi" w:cstheme="minorBidi"/>
            <w:noProof/>
            <w:sz w:val="22"/>
            <w:szCs w:val="22"/>
          </w:rPr>
          <w:tab/>
        </w:r>
        <w:r w:rsidRPr="00C1000E">
          <w:rPr>
            <w:rStyle w:val="Hyperlink"/>
            <w:noProof/>
          </w:rPr>
          <w:t>Refresh Tables</w:t>
        </w:r>
        <w:r>
          <w:rPr>
            <w:noProof/>
            <w:webHidden/>
          </w:rPr>
          <w:tab/>
        </w:r>
        <w:r>
          <w:rPr>
            <w:noProof/>
            <w:webHidden/>
          </w:rPr>
          <w:fldChar w:fldCharType="begin"/>
        </w:r>
        <w:r>
          <w:rPr>
            <w:noProof/>
            <w:webHidden/>
          </w:rPr>
          <w:instrText xml:space="preserve"> PAGEREF _Toc242316751 \h </w:instrText>
        </w:r>
        <w:r>
          <w:rPr>
            <w:noProof/>
            <w:webHidden/>
          </w:rPr>
        </w:r>
        <w:r>
          <w:rPr>
            <w:noProof/>
            <w:webHidden/>
          </w:rPr>
          <w:fldChar w:fldCharType="separate"/>
        </w:r>
        <w:r>
          <w:rPr>
            <w:noProof/>
            <w:webHidden/>
          </w:rPr>
          <w:t>232</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52" w:history="1">
        <w:r w:rsidRPr="00C1000E">
          <w:rPr>
            <w:rStyle w:val="Hyperlink"/>
            <w:noProof/>
          </w:rPr>
          <w:t>3.1.5.2.1.5.1.3</w:t>
        </w:r>
        <w:r>
          <w:rPr>
            <w:rFonts w:asciiTheme="minorHAnsi" w:eastAsiaTheme="minorEastAsia" w:hAnsiTheme="minorHAnsi" w:cstheme="minorBidi"/>
            <w:noProof/>
            <w:sz w:val="22"/>
            <w:szCs w:val="22"/>
          </w:rPr>
          <w:tab/>
        </w:r>
        <w:r w:rsidRPr="00C1000E">
          <w:rPr>
            <w:rStyle w:val="Hyperlink"/>
            <w:noProof/>
          </w:rPr>
          <w:t>Refresh Partitions</w:t>
        </w:r>
        <w:r>
          <w:rPr>
            <w:noProof/>
            <w:webHidden/>
          </w:rPr>
          <w:tab/>
        </w:r>
        <w:r>
          <w:rPr>
            <w:noProof/>
            <w:webHidden/>
          </w:rPr>
          <w:fldChar w:fldCharType="begin"/>
        </w:r>
        <w:r>
          <w:rPr>
            <w:noProof/>
            <w:webHidden/>
          </w:rPr>
          <w:instrText xml:space="preserve"> PAGEREF _Toc242316752 \h </w:instrText>
        </w:r>
        <w:r>
          <w:rPr>
            <w:noProof/>
            <w:webHidden/>
          </w:rPr>
        </w:r>
        <w:r>
          <w:rPr>
            <w:noProof/>
            <w:webHidden/>
          </w:rPr>
          <w:fldChar w:fldCharType="separate"/>
        </w:r>
        <w:r>
          <w:rPr>
            <w:noProof/>
            <w:webHidden/>
          </w:rPr>
          <w:t>233</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53" w:history="1">
        <w:r w:rsidRPr="00C1000E">
          <w:rPr>
            <w:rStyle w:val="Hyperlink"/>
            <w:noProof/>
          </w:rPr>
          <w:t>3.1.5.2.1.5.1.4</w:t>
        </w:r>
        <w:r>
          <w:rPr>
            <w:rFonts w:asciiTheme="minorHAnsi" w:eastAsiaTheme="minorEastAsia" w:hAnsiTheme="minorHAnsi" w:cstheme="minorBidi"/>
            <w:noProof/>
            <w:sz w:val="22"/>
            <w:szCs w:val="22"/>
          </w:rPr>
          <w:tab/>
        </w:r>
        <w:r w:rsidRPr="00C1000E">
          <w:rPr>
            <w:rStyle w:val="Hyperlink"/>
            <w:noProof/>
          </w:rPr>
          <w:t>Out-of-Line Bindings</w:t>
        </w:r>
        <w:r>
          <w:rPr>
            <w:noProof/>
            <w:webHidden/>
          </w:rPr>
          <w:tab/>
        </w:r>
        <w:r>
          <w:rPr>
            <w:noProof/>
            <w:webHidden/>
          </w:rPr>
          <w:fldChar w:fldCharType="begin"/>
        </w:r>
        <w:r>
          <w:rPr>
            <w:noProof/>
            <w:webHidden/>
          </w:rPr>
          <w:instrText xml:space="preserve"> PAGEREF _Toc242316753 \h </w:instrText>
        </w:r>
        <w:r>
          <w:rPr>
            <w:noProof/>
            <w:webHidden/>
          </w:rPr>
        </w:r>
        <w:r>
          <w:rPr>
            <w:noProof/>
            <w:webHidden/>
          </w:rPr>
          <w:fldChar w:fldCharType="separate"/>
        </w:r>
        <w:r>
          <w:rPr>
            <w:noProof/>
            <w:webHidden/>
          </w:rPr>
          <w:t>234</w:t>
        </w:r>
        <w:r>
          <w:rPr>
            <w:noProof/>
            <w:webHidden/>
          </w:rPr>
          <w:fldChar w:fldCharType="end"/>
        </w:r>
      </w:hyperlink>
    </w:p>
    <w:p w:rsidR="009E660B" w:rsidRDefault="009E660B">
      <w:pPr>
        <w:pStyle w:val="TOC8"/>
        <w:rPr>
          <w:rFonts w:asciiTheme="minorHAnsi" w:eastAsiaTheme="minorEastAsia" w:hAnsiTheme="minorHAnsi" w:cstheme="minorBidi"/>
          <w:noProof/>
          <w:sz w:val="22"/>
          <w:szCs w:val="22"/>
        </w:rPr>
      </w:pPr>
      <w:hyperlink w:anchor="_Toc242316754" w:history="1">
        <w:r w:rsidRPr="00C1000E">
          <w:rPr>
            <w:rStyle w:val="Hyperlink"/>
            <w:noProof/>
          </w:rPr>
          <w:t>3.1.5.2.1.5.1.5</w:t>
        </w:r>
        <w:r>
          <w:rPr>
            <w:rFonts w:asciiTheme="minorHAnsi" w:eastAsiaTheme="minorEastAsia" w:hAnsiTheme="minorHAnsi" w:cstheme="minorBidi"/>
            <w:noProof/>
            <w:sz w:val="22"/>
            <w:szCs w:val="22"/>
          </w:rPr>
          <w:tab/>
        </w:r>
        <w:r w:rsidRPr="00C1000E">
          <w:rPr>
            <w:rStyle w:val="Hyperlink"/>
            <w:noProof/>
          </w:rPr>
          <w:t>Pushed Data</w:t>
        </w:r>
        <w:r>
          <w:rPr>
            <w:noProof/>
            <w:webHidden/>
          </w:rPr>
          <w:tab/>
        </w:r>
        <w:r>
          <w:rPr>
            <w:noProof/>
            <w:webHidden/>
          </w:rPr>
          <w:fldChar w:fldCharType="begin"/>
        </w:r>
        <w:r>
          <w:rPr>
            <w:noProof/>
            <w:webHidden/>
          </w:rPr>
          <w:instrText xml:space="preserve"> PAGEREF _Toc242316754 \h </w:instrText>
        </w:r>
        <w:r>
          <w:rPr>
            <w:noProof/>
            <w:webHidden/>
          </w:rPr>
        </w:r>
        <w:r>
          <w:rPr>
            <w:noProof/>
            <w:webHidden/>
          </w:rPr>
          <w:fldChar w:fldCharType="separate"/>
        </w:r>
        <w:r>
          <w:rPr>
            <w:noProof/>
            <w:webHidden/>
          </w:rPr>
          <w:t>237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55" w:history="1">
        <w:r w:rsidRPr="00C1000E">
          <w:rPr>
            <w:rStyle w:val="Hyperlink"/>
            <w:noProof/>
          </w:rPr>
          <w:t>3.1.5.2.1.5.2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_Toc242316755 \h </w:instrText>
        </w:r>
        <w:r>
          <w:rPr>
            <w:noProof/>
            <w:webHidden/>
          </w:rPr>
        </w:r>
        <w:r>
          <w:rPr>
            <w:noProof/>
            <w:webHidden/>
          </w:rPr>
          <w:fldChar w:fldCharType="separate"/>
        </w:r>
        <w:r>
          <w:rPr>
            <w:noProof/>
            <w:webHidden/>
          </w:rPr>
          <w:t>237</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56" w:history="1">
        <w:r w:rsidRPr="00C1000E">
          <w:rPr>
            <w:rStyle w:val="Hyperlink"/>
            <w:noProof/>
          </w:rPr>
          <w:t>3.1.5.2.1.6</w:t>
        </w:r>
        <w:r>
          <w:rPr>
            <w:rFonts w:asciiTheme="minorHAnsi" w:eastAsiaTheme="minorEastAsia" w:hAnsiTheme="minorHAnsi" w:cstheme="minorBidi"/>
            <w:noProof/>
            <w:sz w:val="22"/>
            <w:szCs w:val="22"/>
          </w:rPr>
          <w:tab/>
        </w:r>
        <w:r w:rsidRPr="00C1000E">
          <w:rPr>
            <w:rStyle w:val="Hyperlink"/>
            <w:noProof/>
          </w:rPr>
          <w:t>MergePartitions Tabular Metadata</w:t>
        </w:r>
        <w:r>
          <w:rPr>
            <w:noProof/>
            <w:webHidden/>
          </w:rPr>
          <w:tab/>
        </w:r>
        <w:r>
          <w:rPr>
            <w:noProof/>
            <w:webHidden/>
          </w:rPr>
          <w:fldChar w:fldCharType="begin"/>
        </w:r>
        <w:r>
          <w:rPr>
            <w:noProof/>
            <w:webHidden/>
          </w:rPr>
          <w:instrText xml:space="preserve"> PAGEREF _Toc242316756 \h </w:instrText>
        </w:r>
        <w:r>
          <w:rPr>
            <w:noProof/>
            <w:webHidden/>
          </w:rPr>
        </w:r>
        <w:r>
          <w:rPr>
            <w:noProof/>
            <w:webHidden/>
          </w:rPr>
          <w:fldChar w:fldCharType="separate"/>
        </w:r>
        <w:r>
          <w:rPr>
            <w:noProof/>
            <w:webHidden/>
          </w:rPr>
          <w:t>237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57" w:history="1">
        <w:r w:rsidRPr="00C1000E">
          <w:rPr>
            <w:rStyle w:val="Hyperlink"/>
            <w:noProof/>
          </w:rPr>
          <w:t>3.1.5.2.1.6.1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_Toc242316757 \h </w:instrText>
        </w:r>
        <w:r>
          <w:rPr>
            <w:noProof/>
            <w:webHidden/>
          </w:rPr>
        </w:r>
        <w:r>
          <w:rPr>
            <w:noProof/>
            <w:webHidden/>
          </w:rPr>
          <w:fldChar w:fldCharType="separate"/>
        </w:r>
        <w:r>
          <w:rPr>
            <w:noProof/>
            <w:webHidden/>
          </w:rPr>
          <w:t>237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58" w:history="1">
        <w:r w:rsidRPr="00C1000E">
          <w:rPr>
            <w:rStyle w:val="Hyperlink"/>
            <w:noProof/>
          </w:rPr>
          <w:t>3.1.5.2.1.6.2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_Toc242316758 \h </w:instrText>
        </w:r>
        <w:r>
          <w:rPr>
            <w:noProof/>
            <w:webHidden/>
          </w:rPr>
        </w:r>
        <w:r>
          <w:rPr>
            <w:noProof/>
            <w:webHidden/>
          </w:rPr>
          <w:fldChar w:fldCharType="separate"/>
        </w:r>
        <w:r>
          <w:rPr>
            <w:noProof/>
            <w:webHidden/>
          </w:rPr>
          <w:t>238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59" w:history="1">
        <w:r w:rsidRPr="00C1000E">
          <w:rPr>
            <w:rStyle w:val="Hyperlink"/>
            <w:noProof/>
          </w:rPr>
          <w:t>3.1.5.2.1.7</w:t>
        </w:r>
        <w:r>
          <w:rPr>
            <w:rFonts w:asciiTheme="minorHAnsi" w:eastAsiaTheme="minorEastAsia" w:hAnsiTheme="minorHAnsi" w:cstheme="minorBidi"/>
            <w:noProof/>
            <w:sz w:val="22"/>
            <w:szCs w:val="22"/>
          </w:rPr>
          <w:tab/>
        </w:r>
        <w:r w:rsidRPr="00C1000E">
          <w:rPr>
            <w:rStyle w:val="Hyperlink"/>
            <w:noProof/>
          </w:rPr>
          <w:t>DBCC for Tabular Metadata</w:t>
        </w:r>
        <w:r>
          <w:rPr>
            <w:noProof/>
            <w:webHidden/>
          </w:rPr>
          <w:tab/>
        </w:r>
        <w:r>
          <w:rPr>
            <w:noProof/>
            <w:webHidden/>
          </w:rPr>
          <w:fldChar w:fldCharType="begin"/>
        </w:r>
        <w:r>
          <w:rPr>
            <w:noProof/>
            <w:webHidden/>
          </w:rPr>
          <w:instrText xml:space="preserve"> PAGEREF _Toc242316759 \h </w:instrText>
        </w:r>
        <w:r>
          <w:rPr>
            <w:noProof/>
            <w:webHidden/>
          </w:rPr>
        </w:r>
        <w:r>
          <w:rPr>
            <w:noProof/>
            <w:webHidden/>
          </w:rPr>
          <w:fldChar w:fldCharType="separate"/>
        </w:r>
        <w:r>
          <w:rPr>
            <w:noProof/>
            <w:webHidden/>
          </w:rPr>
          <w:t>238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0" w:history="1">
        <w:r w:rsidRPr="00C1000E">
          <w:rPr>
            <w:rStyle w:val="Hyperlink"/>
            <w:noProof/>
          </w:rPr>
          <w:t>3.1.5.2.1.7.1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_Toc242316760 \h </w:instrText>
        </w:r>
        <w:r>
          <w:rPr>
            <w:noProof/>
            <w:webHidden/>
          </w:rPr>
        </w:r>
        <w:r>
          <w:rPr>
            <w:noProof/>
            <w:webHidden/>
          </w:rPr>
          <w:fldChar w:fldCharType="separate"/>
        </w:r>
        <w:r>
          <w:rPr>
            <w:noProof/>
            <w:webHidden/>
          </w:rPr>
          <w:t>239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1" w:history="1">
        <w:r w:rsidRPr="00C1000E">
          <w:rPr>
            <w:rStyle w:val="Hyperlink"/>
            <w:noProof/>
          </w:rPr>
          <w:t>3.1.5.2.1.7.2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_Toc242316761 \h </w:instrText>
        </w:r>
        <w:r>
          <w:rPr>
            <w:noProof/>
            <w:webHidden/>
          </w:rPr>
        </w:r>
        <w:r>
          <w:rPr>
            <w:noProof/>
            <w:webHidden/>
          </w:rPr>
          <w:fldChar w:fldCharType="separate"/>
        </w:r>
        <w:r>
          <w:rPr>
            <w:noProof/>
            <w:webHidden/>
          </w:rPr>
          <w:t>239</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62" w:history="1">
        <w:r w:rsidRPr="00C1000E">
          <w:rPr>
            <w:rStyle w:val="Hyperlink"/>
            <w:noProof/>
          </w:rPr>
          <w:t>3.1.5.2.1.8</w:t>
        </w:r>
        <w:r>
          <w:rPr>
            <w:rFonts w:asciiTheme="minorHAnsi" w:eastAsiaTheme="minorEastAsia" w:hAnsiTheme="minorHAnsi" w:cstheme="minorBidi"/>
            <w:noProof/>
            <w:sz w:val="22"/>
            <w:szCs w:val="22"/>
          </w:rPr>
          <w:tab/>
        </w:r>
        <w:r w:rsidRPr="00C1000E">
          <w:rPr>
            <w:rStyle w:val="Hyperlink"/>
            <w:noProof/>
          </w:rPr>
          <w:t>SequencePoint</w:t>
        </w:r>
        <w:r>
          <w:rPr>
            <w:noProof/>
            <w:webHidden/>
          </w:rPr>
          <w:tab/>
        </w:r>
        <w:r>
          <w:rPr>
            <w:noProof/>
            <w:webHidden/>
          </w:rPr>
          <w:fldChar w:fldCharType="begin"/>
        </w:r>
        <w:r>
          <w:rPr>
            <w:noProof/>
            <w:webHidden/>
          </w:rPr>
          <w:instrText xml:space="preserve"> PAGEREF _Toc242316762 \h </w:instrText>
        </w:r>
        <w:r>
          <w:rPr>
            <w:noProof/>
            <w:webHidden/>
          </w:rPr>
        </w:r>
        <w:r>
          <w:rPr>
            <w:noProof/>
            <w:webHidden/>
          </w:rPr>
          <w:fldChar w:fldCharType="separate"/>
        </w:r>
        <w:r>
          <w:rPr>
            <w:noProof/>
            <w:webHidden/>
          </w:rPr>
          <w:t>239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3" w:history="1">
        <w:r w:rsidRPr="00C1000E">
          <w:rPr>
            <w:rStyle w:val="Hyperlink"/>
            <w:noProof/>
          </w:rPr>
          <w:t>3.1.5.2.1.8.1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_Toc242316763 \h </w:instrText>
        </w:r>
        <w:r>
          <w:rPr>
            <w:noProof/>
            <w:webHidden/>
          </w:rPr>
        </w:r>
        <w:r>
          <w:rPr>
            <w:noProof/>
            <w:webHidden/>
          </w:rPr>
          <w:fldChar w:fldCharType="separate"/>
        </w:r>
        <w:r>
          <w:rPr>
            <w:noProof/>
            <w:webHidden/>
          </w:rPr>
          <w:t>239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4" w:history="1">
        <w:r w:rsidRPr="00C1000E">
          <w:rPr>
            <w:rStyle w:val="Hyperlink"/>
            <w:noProof/>
          </w:rPr>
          <w:t>3.1.5.2.1.8.2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_Toc242316764 \h </w:instrText>
        </w:r>
        <w:r>
          <w:rPr>
            <w:noProof/>
            <w:webHidden/>
          </w:rPr>
        </w:r>
        <w:r>
          <w:rPr>
            <w:noProof/>
            <w:webHidden/>
          </w:rPr>
          <w:fldChar w:fldCharType="separate"/>
        </w:r>
        <w:r>
          <w:rPr>
            <w:noProof/>
            <w:webHidden/>
          </w:rPr>
          <w:t>240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65" w:history="1">
        <w:r w:rsidRPr="00C1000E">
          <w:rPr>
            <w:rStyle w:val="Hyperlink"/>
            <w:noProof/>
          </w:rPr>
          <w:t>3.1.5.2.1.9</w:t>
        </w:r>
        <w:r>
          <w:rPr>
            <w:rFonts w:asciiTheme="minorHAnsi" w:eastAsiaTheme="minorEastAsia" w:hAnsiTheme="minorHAnsi" w:cstheme="minorBidi"/>
            <w:noProof/>
            <w:sz w:val="22"/>
            <w:szCs w:val="22"/>
          </w:rPr>
          <w:tab/>
        </w:r>
        <w:r w:rsidRPr="00C1000E">
          <w:rPr>
            <w:rStyle w:val="Hyperlink"/>
            <w:noProof/>
          </w:rPr>
          <w:t>Upgrade Tabular Metadata</w:t>
        </w:r>
        <w:r>
          <w:rPr>
            <w:noProof/>
            <w:webHidden/>
          </w:rPr>
          <w:tab/>
        </w:r>
        <w:r>
          <w:rPr>
            <w:noProof/>
            <w:webHidden/>
          </w:rPr>
          <w:fldChar w:fldCharType="begin"/>
        </w:r>
        <w:r>
          <w:rPr>
            <w:noProof/>
            <w:webHidden/>
          </w:rPr>
          <w:instrText xml:space="preserve"> PAGEREF _Toc242316765 \h </w:instrText>
        </w:r>
        <w:r>
          <w:rPr>
            <w:noProof/>
            <w:webHidden/>
          </w:rPr>
        </w:r>
        <w:r>
          <w:rPr>
            <w:noProof/>
            <w:webHidden/>
          </w:rPr>
          <w:fldChar w:fldCharType="separate"/>
        </w:r>
        <w:r>
          <w:rPr>
            <w:noProof/>
            <w:webHidden/>
          </w:rPr>
          <w:t>240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6" w:history="1">
        <w:r w:rsidRPr="00C1000E">
          <w:rPr>
            <w:rStyle w:val="Hyperlink"/>
            <w:noProof/>
          </w:rPr>
          <w:t>3.1.5.2.1.9.1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_Toc242316766 \h </w:instrText>
        </w:r>
        <w:r>
          <w:rPr>
            <w:noProof/>
            <w:webHidden/>
          </w:rPr>
        </w:r>
        <w:r>
          <w:rPr>
            <w:noProof/>
            <w:webHidden/>
          </w:rPr>
          <w:fldChar w:fldCharType="separate"/>
        </w:r>
        <w:r>
          <w:rPr>
            <w:noProof/>
            <w:webHidden/>
          </w:rPr>
          <w:t>240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67" w:history="1">
        <w:r w:rsidRPr="00C1000E">
          <w:rPr>
            <w:rStyle w:val="Hyperlink"/>
            <w:noProof/>
          </w:rPr>
          <w:t>3.1.5.2.1.9.2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_Toc242316767 \h </w:instrText>
        </w:r>
        <w:r>
          <w:rPr>
            <w:noProof/>
            <w:webHidden/>
          </w:rPr>
        </w:r>
        <w:r>
          <w:rPr>
            <w:noProof/>
            <w:webHidden/>
          </w:rPr>
          <w:fldChar w:fldCharType="separate"/>
        </w:r>
        <w:r>
          <w:rPr>
            <w:noProof/>
            <w:webHidden/>
          </w:rPr>
          <w:t>240</w:t>
        </w:r>
        <w:r>
          <w:rPr>
            <w:noProof/>
            <w:webHidden/>
          </w:rPr>
          <w:fldChar w:fldCharType="end"/>
        </w:r>
      </w:hyperlink>
    </w:p>
    <w:p w:rsidR="009E660B" w:rsidRDefault="009E660B">
      <w:pPr>
        <w:pStyle w:val="TOC5"/>
        <w:rPr>
          <w:rFonts w:asciiTheme="minorHAnsi" w:eastAsiaTheme="minorEastAsia" w:hAnsiTheme="minorHAnsi" w:cstheme="minorBidi"/>
          <w:noProof/>
          <w:sz w:val="22"/>
          <w:szCs w:val="22"/>
        </w:rPr>
      </w:pPr>
      <w:hyperlink w:anchor="_Toc242316768" w:history="1">
        <w:r w:rsidRPr="00C1000E">
          <w:rPr>
            <w:rStyle w:val="Hyperlink"/>
            <w:noProof/>
          </w:rPr>
          <w:t>3.1.5.2.2</w:t>
        </w:r>
        <w:r>
          <w:rPr>
            <w:rFonts w:asciiTheme="minorHAnsi" w:eastAsiaTheme="minorEastAsia" w:hAnsiTheme="minorHAnsi" w:cstheme="minorBidi"/>
            <w:noProof/>
            <w:sz w:val="22"/>
            <w:szCs w:val="22"/>
          </w:rPr>
          <w:tab/>
        </w:r>
        <w:r w:rsidRPr="00C1000E">
          <w:rPr>
            <w:rStyle w:val="Hyperlink"/>
            <w:noProof/>
          </w:rPr>
          <w:t>JSON-Based Tabular Metadata Commands</w:t>
        </w:r>
        <w:r>
          <w:rPr>
            <w:noProof/>
            <w:webHidden/>
          </w:rPr>
          <w:tab/>
        </w:r>
        <w:r>
          <w:rPr>
            <w:noProof/>
            <w:webHidden/>
          </w:rPr>
          <w:fldChar w:fldCharType="begin"/>
        </w:r>
        <w:r>
          <w:rPr>
            <w:noProof/>
            <w:webHidden/>
          </w:rPr>
          <w:instrText xml:space="preserve"> PAGEREF _Toc242316768 \h </w:instrText>
        </w:r>
        <w:r>
          <w:rPr>
            <w:noProof/>
            <w:webHidden/>
          </w:rPr>
        </w:r>
        <w:r>
          <w:rPr>
            <w:noProof/>
            <w:webHidden/>
          </w:rPr>
          <w:fldChar w:fldCharType="separate"/>
        </w:r>
        <w:r>
          <w:rPr>
            <w:noProof/>
            <w:webHidden/>
          </w:rPr>
          <w:t>240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769" w:history="1">
        <w:r w:rsidRPr="00C1000E">
          <w:rPr>
            <w:rStyle w:val="Hyperlink"/>
            <w:noProof/>
          </w:rPr>
          <w:t>3.1.5.2.2.1</w:t>
        </w:r>
        <w:r>
          <w:rPr>
            <w:rFonts w:asciiTheme="minorHAnsi" w:eastAsiaTheme="minorEastAsia" w:hAnsiTheme="minorHAnsi" w:cstheme="minorBidi"/>
            <w:noProof/>
            <w:sz w:val="22"/>
            <w:szCs w:val="22"/>
          </w:rPr>
          <w:tab/>
        </w:r>
        <w:r w:rsidRPr="00C1000E">
          <w:rPr>
            <w:rStyle w:val="Hyperlink"/>
            <w:noProof/>
          </w:rPr>
          <w:t>Object Definitions in JSON Commands</w:t>
        </w:r>
        <w:r>
          <w:rPr>
            <w:noProof/>
            <w:webHidden/>
          </w:rPr>
          <w:tab/>
        </w:r>
        <w:r>
          <w:rPr>
            <w:noProof/>
            <w:webHidden/>
          </w:rPr>
          <w:fldChar w:fldCharType="begin"/>
        </w:r>
        <w:r>
          <w:rPr>
            <w:noProof/>
            <w:webHidden/>
          </w:rPr>
          <w:instrText xml:space="preserve"> PAGEREF _Toc242316769 \h </w:instrText>
        </w:r>
        <w:r>
          <w:rPr>
            <w:noProof/>
            <w:webHidden/>
          </w:rPr>
        </w:r>
        <w:r>
          <w:rPr>
            <w:noProof/>
            <w:webHidden/>
          </w:rPr>
          <w:fldChar w:fldCharType="separate"/>
        </w:r>
        <w:r>
          <w:rPr>
            <w:noProof/>
            <w:webHidden/>
          </w:rPr>
          <w:t>241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0" w:history="1">
        <w:r w:rsidRPr="00C1000E">
          <w:rPr>
            <w:rStyle w:val="Hyperlink"/>
            <w:noProof/>
          </w:rPr>
          <w:t>3.1.5.2.2.1.1</w:t>
        </w:r>
        <w:r>
          <w:rPr>
            <w:rFonts w:asciiTheme="minorHAnsi" w:eastAsiaTheme="minorEastAsia" w:hAnsiTheme="minorHAnsi" w:cstheme="minorBidi"/>
            <w:noProof/>
            <w:sz w:val="22"/>
            <w:szCs w:val="22"/>
          </w:rPr>
          <w:tab/>
        </w:r>
        <w:r w:rsidRPr="00C1000E">
          <w:rPr>
            <w:rStyle w:val="Hyperlink"/>
            <w:noProof/>
          </w:rPr>
          <w:t>database</w:t>
        </w:r>
        <w:r>
          <w:rPr>
            <w:noProof/>
            <w:webHidden/>
          </w:rPr>
          <w:tab/>
        </w:r>
        <w:r>
          <w:rPr>
            <w:noProof/>
            <w:webHidden/>
          </w:rPr>
          <w:fldChar w:fldCharType="begin"/>
        </w:r>
        <w:r>
          <w:rPr>
            <w:noProof/>
            <w:webHidden/>
          </w:rPr>
          <w:instrText xml:space="preserve"> PAGEREF _Toc242316770 \h </w:instrText>
        </w:r>
        <w:r>
          <w:rPr>
            <w:noProof/>
            <w:webHidden/>
          </w:rPr>
        </w:r>
        <w:r>
          <w:rPr>
            <w:noProof/>
            <w:webHidden/>
          </w:rPr>
          <w:fldChar w:fldCharType="separate"/>
        </w:r>
        <w:r>
          <w:rPr>
            <w:noProof/>
            <w:webHidden/>
          </w:rPr>
          <w:t>241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1" w:history="1">
        <w:r w:rsidRPr="00C1000E">
          <w:rPr>
            <w:rStyle w:val="Hyperlink"/>
            <w:noProof/>
          </w:rPr>
          <w:t>3.1.5.2.2.1.2</w:t>
        </w:r>
        <w:r>
          <w:rPr>
            <w:rFonts w:asciiTheme="minorHAnsi" w:eastAsiaTheme="minorEastAsia" w:hAnsiTheme="minorHAnsi" w:cstheme="minorBidi"/>
            <w:noProof/>
            <w:sz w:val="22"/>
            <w:szCs w:val="22"/>
          </w:rPr>
          <w:tab/>
        </w:r>
        <w:r w:rsidRPr="00C1000E">
          <w:rPr>
            <w:rStyle w:val="Hyperlink"/>
            <w:noProof/>
          </w:rPr>
          <w:t>model</w:t>
        </w:r>
        <w:r>
          <w:rPr>
            <w:noProof/>
            <w:webHidden/>
          </w:rPr>
          <w:tab/>
        </w:r>
        <w:r>
          <w:rPr>
            <w:noProof/>
            <w:webHidden/>
          </w:rPr>
          <w:fldChar w:fldCharType="begin"/>
        </w:r>
        <w:r>
          <w:rPr>
            <w:noProof/>
            <w:webHidden/>
          </w:rPr>
          <w:instrText xml:space="preserve"> PAGEREF _Toc242316771 \h </w:instrText>
        </w:r>
        <w:r>
          <w:rPr>
            <w:noProof/>
            <w:webHidden/>
          </w:rPr>
        </w:r>
        <w:r>
          <w:rPr>
            <w:noProof/>
            <w:webHidden/>
          </w:rPr>
          <w:fldChar w:fldCharType="separate"/>
        </w:r>
        <w:r>
          <w:rPr>
            <w:noProof/>
            <w:webHidden/>
          </w:rPr>
          <w:t>242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2" w:history="1">
        <w:r w:rsidRPr="00C1000E">
          <w:rPr>
            <w:rStyle w:val="Hyperlink"/>
            <w:noProof/>
          </w:rPr>
          <w:t>3.1.5.2.2.1.3</w:t>
        </w:r>
        <w:r>
          <w:rPr>
            <w:rFonts w:asciiTheme="minorHAnsi" w:eastAsiaTheme="minorEastAsia" w:hAnsiTheme="minorHAnsi" w:cstheme="minorBidi"/>
            <w:noProof/>
            <w:sz w:val="22"/>
            <w:szCs w:val="22"/>
          </w:rPr>
          <w:tab/>
        </w:r>
        <w:r w:rsidRPr="00C1000E">
          <w:rPr>
            <w:rStyle w:val="Hyperlink"/>
            <w:noProof/>
          </w:rPr>
          <w:t>dataSource</w:t>
        </w:r>
        <w:r>
          <w:rPr>
            <w:noProof/>
            <w:webHidden/>
          </w:rPr>
          <w:tab/>
        </w:r>
        <w:r>
          <w:rPr>
            <w:noProof/>
            <w:webHidden/>
          </w:rPr>
          <w:fldChar w:fldCharType="begin"/>
        </w:r>
        <w:r>
          <w:rPr>
            <w:noProof/>
            <w:webHidden/>
          </w:rPr>
          <w:instrText xml:space="preserve"> PAGEREF _Toc242316772 \h </w:instrText>
        </w:r>
        <w:r>
          <w:rPr>
            <w:noProof/>
            <w:webHidden/>
          </w:rPr>
        </w:r>
        <w:r>
          <w:rPr>
            <w:noProof/>
            <w:webHidden/>
          </w:rPr>
          <w:fldChar w:fldCharType="separate"/>
        </w:r>
        <w:r>
          <w:rPr>
            <w:noProof/>
            <w:webHidden/>
          </w:rPr>
          <w:t>245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3" w:history="1">
        <w:r w:rsidRPr="00C1000E">
          <w:rPr>
            <w:rStyle w:val="Hyperlink"/>
            <w:noProof/>
          </w:rPr>
          <w:t>3.1.5.2.2.1.4</w:t>
        </w:r>
        <w:r>
          <w:rPr>
            <w:rFonts w:asciiTheme="minorHAnsi" w:eastAsiaTheme="minorEastAsia" w:hAnsiTheme="minorHAnsi" w:cstheme="minorBidi"/>
            <w:noProof/>
            <w:sz w:val="22"/>
            <w:szCs w:val="22"/>
          </w:rPr>
          <w:tab/>
        </w:r>
        <w:r w:rsidRPr="00C1000E">
          <w:rPr>
            <w:rStyle w:val="Hyperlink"/>
            <w:noProof/>
          </w:rPr>
          <w:t>table</w:t>
        </w:r>
        <w:r>
          <w:rPr>
            <w:noProof/>
            <w:webHidden/>
          </w:rPr>
          <w:tab/>
        </w:r>
        <w:r>
          <w:rPr>
            <w:noProof/>
            <w:webHidden/>
          </w:rPr>
          <w:fldChar w:fldCharType="begin"/>
        </w:r>
        <w:r>
          <w:rPr>
            <w:noProof/>
            <w:webHidden/>
          </w:rPr>
          <w:instrText xml:space="preserve"> PAGEREF _Toc242316773 \h </w:instrText>
        </w:r>
        <w:r>
          <w:rPr>
            <w:noProof/>
            <w:webHidden/>
          </w:rPr>
        </w:r>
        <w:r>
          <w:rPr>
            <w:noProof/>
            <w:webHidden/>
          </w:rPr>
          <w:fldChar w:fldCharType="separate"/>
        </w:r>
        <w:r>
          <w:rPr>
            <w:noProof/>
            <w:webHidden/>
          </w:rPr>
          <w:t>247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4" w:history="1">
        <w:r w:rsidRPr="00C1000E">
          <w:rPr>
            <w:rStyle w:val="Hyperlink"/>
            <w:noProof/>
          </w:rPr>
          <w:t>3.1.5.2.2.1.5</w:t>
        </w:r>
        <w:r>
          <w:rPr>
            <w:rFonts w:asciiTheme="minorHAnsi" w:eastAsiaTheme="minorEastAsia" w:hAnsiTheme="minorHAnsi" w:cstheme="minorBidi"/>
            <w:noProof/>
            <w:sz w:val="22"/>
            <w:szCs w:val="22"/>
          </w:rPr>
          <w:tab/>
        </w:r>
        <w:r w:rsidRPr="00C1000E">
          <w:rPr>
            <w:rStyle w:val="Hyperlink"/>
            <w:noProof/>
          </w:rPr>
          <w:t>column</w:t>
        </w:r>
        <w:r>
          <w:rPr>
            <w:noProof/>
            <w:webHidden/>
          </w:rPr>
          <w:tab/>
        </w:r>
        <w:r>
          <w:rPr>
            <w:noProof/>
            <w:webHidden/>
          </w:rPr>
          <w:fldChar w:fldCharType="begin"/>
        </w:r>
        <w:r>
          <w:rPr>
            <w:noProof/>
            <w:webHidden/>
          </w:rPr>
          <w:instrText xml:space="preserve"> PAGEREF _Toc242316774 \h </w:instrText>
        </w:r>
        <w:r>
          <w:rPr>
            <w:noProof/>
            <w:webHidden/>
          </w:rPr>
        </w:r>
        <w:r>
          <w:rPr>
            <w:noProof/>
            <w:webHidden/>
          </w:rPr>
          <w:fldChar w:fldCharType="separate"/>
        </w:r>
        <w:r>
          <w:rPr>
            <w:noProof/>
            <w:webHidden/>
          </w:rPr>
          <w:t>249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5" w:history="1">
        <w:r w:rsidRPr="00C1000E">
          <w:rPr>
            <w:rStyle w:val="Hyperlink"/>
            <w:noProof/>
          </w:rPr>
          <w:t>3.1.5.2.2.1.6</w:t>
        </w:r>
        <w:r>
          <w:rPr>
            <w:rFonts w:asciiTheme="minorHAnsi" w:eastAsiaTheme="minorEastAsia" w:hAnsiTheme="minorHAnsi" w:cstheme="minorBidi"/>
            <w:noProof/>
            <w:sz w:val="22"/>
            <w:szCs w:val="22"/>
          </w:rPr>
          <w:tab/>
        </w:r>
        <w:r w:rsidRPr="00C1000E">
          <w:rPr>
            <w:rStyle w:val="Hyperlink"/>
            <w:noProof/>
          </w:rPr>
          <w:t>partition</w:t>
        </w:r>
        <w:r>
          <w:rPr>
            <w:noProof/>
            <w:webHidden/>
          </w:rPr>
          <w:tab/>
        </w:r>
        <w:r>
          <w:rPr>
            <w:noProof/>
            <w:webHidden/>
          </w:rPr>
          <w:fldChar w:fldCharType="begin"/>
        </w:r>
        <w:r>
          <w:rPr>
            <w:noProof/>
            <w:webHidden/>
          </w:rPr>
          <w:instrText xml:space="preserve"> PAGEREF _Toc242316775 \h </w:instrText>
        </w:r>
        <w:r>
          <w:rPr>
            <w:noProof/>
            <w:webHidden/>
          </w:rPr>
        </w:r>
        <w:r>
          <w:rPr>
            <w:noProof/>
            <w:webHidden/>
          </w:rPr>
          <w:fldChar w:fldCharType="separate"/>
        </w:r>
        <w:r>
          <w:rPr>
            <w:noProof/>
            <w:webHidden/>
          </w:rPr>
          <w:t>256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6" w:history="1">
        <w:r w:rsidRPr="00C1000E">
          <w:rPr>
            <w:rStyle w:val="Hyperlink"/>
            <w:noProof/>
          </w:rPr>
          <w:t>3.1.5.2.2.1.7</w:t>
        </w:r>
        <w:r>
          <w:rPr>
            <w:rFonts w:asciiTheme="minorHAnsi" w:eastAsiaTheme="minorEastAsia" w:hAnsiTheme="minorHAnsi" w:cstheme="minorBidi"/>
            <w:noProof/>
            <w:sz w:val="22"/>
            <w:szCs w:val="22"/>
          </w:rPr>
          <w:tab/>
        </w:r>
        <w:r w:rsidRPr="00C1000E">
          <w:rPr>
            <w:rStyle w:val="Hyperlink"/>
            <w:noProof/>
          </w:rPr>
          <w:t>measure</w:t>
        </w:r>
        <w:r>
          <w:rPr>
            <w:noProof/>
            <w:webHidden/>
          </w:rPr>
          <w:tab/>
        </w:r>
        <w:r>
          <w:rPr>
            <w:noProof/>
            <w:webHidden/>
          </w:rPr>
          <w:fldChar w:fldCharType="begin"/>
        </w:r>
        <w:r>
          <w:rPr>
            <w:noProof/>
            <w:webHidden/>
          </w:rPr>
          <w:instrText xml:space="preserve"> PAGEREF _Toc242316776 \h </w:instrText>
        </w:r>
        <w:r>
          <w:rPr>
            <w:noProof/>
            <w:webHidden/>
          </w:rPr>
        </w:r>
        <w:r>
          <w:rPr>
            <w:noProof/>
            <w:webHidden/>
          </w:rPr>
          <w:fldChar w:fldCharType="separate"/>
        </w:r>
        <w:r>
          <w:rPr>
            <w:noProof/>
            <w:webHidden/>
          </w:rPr>
          <w:t>261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7" w:history="1">
        <w:r w:rsidRPr="00C1000E">
          <w:rPr>
            <w:rStyle w:val="Hyperlink"/>
            <w:noProof/>
          </w:rPr>
          <w:t>3.1.5.2.2.1.8</w:t>
        </w:r>
        <w:r>
          <w:rPr>
            <w:rFonts w:asciiTheme="minorHAnsi" w:eastAsiaTheme="minorEastAsia" w:hAnsiTheme="minorHAnsi" w:cstheme="minorBidi"/>
            <w:noProof/>
            <w:sz w:val="22"/>
            <w:szCs w:val="22"/>
          </w:rPr>
          <w:tab/>
        </w:r>
        <w:r w:rsidRPr="00C1000E">
          <w:rPr>
            <w:rStyle w:val="Hyperlink"/>
            <w:noProof/>
          </w:rPr>
          <w:t>hierarchy</w:t>
        </w:r>
        <w:r>
          <w:rPr>
            <w:noProof/>
            <w:webHidden/>
          </w:rPr>
          <w:tab/>
        </w:r>
        <w:r>
          <w:rPr>
            <w:noProof/>
            <w:webHidden/>
          </w:rPr>
          <w:fldChar w:fldCharType="begin"/>
        </w:r>
        <w:r>
          <w:rPr>
            <w:noProof/>
            <w:webHidden/>
          </w:rPr>
          <w:instrText xml:space="preserve"> PAGEREF _Toc242316777 \h </w:instrText>
        </w:r>
        <w:r>
          <w:rPr>
            <w:noProof/>
            <w:webHidden/>
          </w:rPr>
        </w:r>
        <w:r>
          <w:rPr>
            <w:noProof/>
            <w:webHidden/>
          </w:rPr>
          <w:fldChar w:fldCharType="separate"/>
        </w:r>
        <w:r>
          <w:rPr>
            <w:noProof/>
            <w:webHidden/>
          </w:rPr>
          <w:t>262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8" w:history="1">
        <w:r w:rsidRPr="00C1000E">
          <w:rPr>
            <w:rStyle w:val="Hyperlink"/>
            <w:noProof/>
          </w:rPr>
          <w:t>3.1.5.2.2.1.9</w:t>
        </w:r>
        <w:r>
          <w:rPr>
            <w:rFonts w:asciiTheme="minorHAnsi" w:eastAsiaTheme="minorEastAsia" w:hAnsiTheme="minorHAnsi" w:cstheme="minorBidi"/>
            <w:noProof/>
            <w:sz w:val="22"/>
            <w:szCs w:val="22"/>
          </w:rPr>
          <w:tab/>
        </w:r>
        <w:r w:rsidRPr="00C1000E">
          <w:rPr>
            <w:rStyle w:val="Hyperlink"/>
            <w:noProof/>
          </w:rPr>
          <w:t>level</w:t>
        </w:r>
        <w:r>
          <w:rPr>
            <w:noProof/>
            <w:webHidden/>
          </w:rPr>
          <w:tab/>
        </w:r>
        <w:r>
          <w:rPr>
            <w:noProof/>
            <w:webHidden/>
          </w:rPr>
          <w:fldChar w:fldCharType="begin"/>
        </w:r>
        <w:r>
          <w:rPr>
            <w:noProof/>
            <w:webHidden/>
          </w:rPr>
          <w:instrText xml:space="preserve"> PAGEREF _Toc242316778 \h </w:instrText>
        </w:r>
        <w:r>
          <w:rPr>
            <w:noProof/>
            <w:webHidden/>
          </w:rPr>
        </w:r>
        <w:r>
          <w:rPr>
            <w:noProof/>
            <w:webHidden/>
          </w:rPr>
          <w:fldChar w:fldCharType="separate"/>
        </w:r>
        <w:r>
          <w:rPr>
            <w:noProof/>
            <w:webHidden/>
          </w:rPr>
          <w:t>263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79" w:history="1">
        <w:r w:rsidRPr="00C1000E">
          <w:rPr>
            <w:rStyle w:val="Hyperlink"/>
            <w:noProof/>
          </w:rPr>
          <w:t>3.1.5.2.2.1.10</w:t>
        </w:r>
        <w:r>
          <w:rPr>
            <w:rFonts w:asciiTheme="minorHAnsi" w:eastAsiaTheme="minorEastAsia" w:hAnsiTheme="minorHAnsi" w:cstheme="minorBidi"/>
            <w:noProof/>
            <w:sz w:val="22"/>
            <w:szCs w:val="22"/>
          </w:rPr>
          <w:tab/>
        </w:r>
        <w:r w:rsidRPr="00C1000E">
          <w:rPr>
            <w:rStyle w:val="Hyperlink"/>
            <w:noProof/>
          </w:rPr>
          <w:t>annotation</w:t>
        </w:r>
        <w:r>
          <w:rPr>
            <w:noProof/>
            <w:webHidden/>
          </w:rPr>
          <w:tab/>
        </w:r>
        <w:r>
          <w:rPr>
            <w:noProof/>
            <w:webHidden/>
          </w:rPr>
          <w:fldChar w:fldCharType="begin"/>
        </w:r>
        <w:r>
          <w:rPr>
            <w:noProof/>
            <w:webHidden/>
          </w:rPr>
          <w:instrText xml:space="preserve"> PAGEREF _Toc242316779 \h </w:instrText>
        </w:r>
        <w:r>
          <w:rPr>
            <w:noProof/>
            <w:webHidden/>
          </w:rPr>
        </w:r>
        <w:r>
          <w:rPr>
            <w:noProof/>
            <w:webHidden/>
          </w:rPr>
          <w:fldChar w:fldCharType="separate"/>
        </w:r>
        <w:r>
          <w:rPr>
            <w:noProof/>
            <w:webHidden/>
          </w:rPr>
          <w:t>264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0" w:history="1">
        <w:r w:rsidRPr="00C1000E">
          <w:rPr>
            <w:rStyle w:val="Hyperlink"/>
            <w:noProof/>
          </w:rPr>
          <w:t>3.1.5.2.2.1.11</w:t>
        </w:r>
        <w:r>
          <w:rPr>
            <w:rFonts w:asciiTheme="minorHAnsi" w:eastAsiaTheme="minorEastAsia" w:hAnsiTheme="minorHAnsi" w:cstheme="minorBidi"/>
            <w:noProof/>
            <w:sz w:val="22"/>
            <w:szCs w:val="22"/>
          </w:rPr>
          <w:tab/>
        </w:r>
        <w:r w:rsidRPr="00C1000E">
          <w:rPr>
            <w:rStyle w:val="Hyperlink"/>
            <w:noProof/>
          </w:rPr>
          <w:t>kpi</w:t>
        </w:r>
        <w:r>
          <w:rPr>
            <w:noProof/>
            <w:webHidden/>
          </w:rPr>
          <w:tab/>
        </w:r>
        <w:r>
          <w:rPr>
            <w:noProof/>
            <w:webHidden/>
          </w:rPr>
          <w:fldChar w:fldCharType="begin"/>
        </w:r>
        <w:r>
          <w:rPr>
            <w:noProof/>
            <w:webHidden/>
          </w:rPr>
          <w:instrText xml:space="preserve"> PAGEREF _Toc242316780 \h </w:instrText>
        </w:r>
        <w:r>
          <w:rPr>
            <w:noProof/>
            <w:webHidden/>
          </w:rPr>
        </w:r>
        <w:r>
          <w:rPr>
            <w:noProof/>
            <w:webHidden/>
          </w:rPr>
          <w:fldChar w:fldCharType="separate"/>
        </w:r>
        <w:r>
          <w:rPr>
            <w:noProof/>
            <w:webHidden/>
          </w:rPr>
          <w:t>265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1" w:history="1">
        <w:r w:rsidRPr="00C1000E">
          <w:rPr>
            <w:rStyle w:val="Hyperlink"/>
            <w:noProof/>
          </w:rPr>
          <w:t>3.1.5.2.2.1.12</w:t>
        </w:r>
        <w:r>
          <w:rPr>
            <w:rFonts w:asciiTheme="minorHAnsi" w:eastAsiaTheme="minorEastAsia" w:hAnsiTheme="minorHAnsi" w:cstheme="minorBidi"/>
            <w:noProof/>
            <w:sz w:val="22"/>
            <w:szCs w:val="22"/>
          </w:rPr>
          <w:tab/>
        </w:r>
        <w:r w:rsidRPr="00C1000E">
          <w:rPr>
            <w:rStyle w:val="Hyperlink"/>
            <w:noProof/>
          </w:rPr>
          <w:t>culture</w:t>
        </w:r>
        <w:r>
          <w:rPr>
            <w:noProof/>
            <w:webHidden/>
          </w:rPr>
          <w:tab/>
        </w:r>
        <w:r>
          <w:rPr>
            <w:noProof/>
            <w:webHidden/>
          </w:rPr>
          <w:fldChar w:fldCharType="begin"/>
        </w:r>
        <w:r>
          <w:rPr>
            <w:noProof/>
            <w:webHidden/>
          </w:rPr>
          <w:instrText xml:space="preserve"> PAGEREF _Toc242316781 \h </w:instrText>
        </w:r>
        <w:r>
          <w:rPr>
            <w:noProof/>
            <w:webHidden/>
          </w:rPr>
        </w:r>
        <w:r>
          <w:rPr>
            <w:noProof/>
            <w:webHidden/>
          </w:rPr>
          <w:fldChar w:fldCharType="separate"/>
        </w:r>
        <w:r>
          <w:rPr>
            <w:noProof/>
            <w:webHidden/>
          </w:rPr>
          <w:t>266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2" w:history="1">
        <w:r w:rsidRPr="00C1000E">
          <w:rPr>
            <w:rStyle w:val="Hyperlink"/>
            <w:noProof/>
          </w:rPr>
          <w:t>3.1.5.2.2.1.13</w:t>
        </w:r>
        <w:r>
          <w:rPr>
            <w:rFonts w:asciiTheme="minorHAnsi" w:eastAsiaTheme="minorEastAsia" w:hAnsiTheme="minorHAnsi" w:cstheme="minorBidi"/>
            <w:noProof/>
            <w:sz w:val="22"/>
            <w:szCs w:val="22"/>
          </w:rPr>
          <w:tab/>
        </w:r>
        <w:r w:rsidRPr="00C1000E">
          <w:rPr>
            <w:rStyle w:val="Hyperlink"/>
            <w:noProof/>
          </w:rPr>
          <w:t>translations</w:t>
        </w:r>
        <w:r>
          <w:rPr>
            <w:noProof/>
            <w:webHidden/>
          </w:rPr>
          <w:tab/>
        </w:r>
        <w:r>
          <w:rPr>
            <w:noProof/>
            <w:webHidden/>
          </w:rPr>
          <w:fldChar w:fldCharType="begin"/>
        </w:r>
        <w:r>
          <w:rPr>
            <w:noProof/>
            <w:webHidden/>
          </w:rPr>
          <w:instrText xml:space="preserve"> PAGEREF _Toc242316782 \h </w:instrText>
        </w:r>
        <w:r>
          <w:rPr>
            <w:noProof/>
            <w:webHidden/>
          </w:rPr>
        </w:r>
        <w:r>
          <w:rPr>
            <w:noProof/>
            <w:webHidden/>
          </w:rPr>
          <w:fldChar w:fldCharType="separate"/>
        </w:r>
        <w:r>
          <w:rPr>
            <w:noProof/>
            <w:webHidden/>
          </w:rPr>
          <w:t>267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3" w:history="1">
        <w:r w:rsidRPr="00C1000E">
          <w:rPr>
            <w:rStyle w:val="Hyperlink"/>
            <w:noProof/>
          </w:rPr>
          <w:t>3.1.5.2.2.1.14</w:t>
        </w:r>
        <w:r>
          <w:rPr>
            <w:rFonts w:asciiTheme="minorHAnsi" w:eastAsiaTheme="minorEastAsia" w:hAnsiTheme="minorHAnsi" w:cstheme="minorBidi"/>
            <w:noProof/>
            <w:sz w:val="22"/>
            <w:szCs w:val="22"/>
          </w:rPr>
          <w:tab/>
        </w:r>
        <w:r w:rsidRPr="00C1000E">
          <w:rPr>
            <w:rStyle w:val="Hyperlink"/>
            <w:noProof/>
          </w:rPr>
          <w:t>linguisticMetadata</w:t>
        </w:r>
        <w:r>
          <w:rPr>
            <w:noProof/>
            <w:webHidden/>
          </w:rPr>
          <w:tab/>
        </w:r>
        <w:r>
          <w:rPr>
            <w:noProof/>
            <w:webHidden/>
          </w:rPr>
          <w:fldChar w:fldCharType="begin"/>
        </w:r>
        <w:r>
          <w:rPr>
            <w:noProof/>
            <w:webHidden/>
          </w:rPr>
          <w:instrText xml:space="preserve"> PAGEREF _Toc242316783 \h </w:instrText>
        </w:r>
        <w:r>
          <w:rPr>
            <w:noProof/>
            <w:webHidden/>
          </w:rPr>
        </w:r>
        <w:r>
          <w:rPr>
            <w:noProof/>
            <w:webHidden/>
          </w:rPr>
          <w:fldChar w:fldCharType="separate"/>
        </w:r>
        <w:r>
          <w:rPr>
            <w:noProof/>
            <w:webHidden/>
          </w:rPr>
          <w:t>272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4" w:history="1">
        <w:r w:rsidRPr="00C1000E">
          <w:rPr>
            <w:rStyle w:val="Hyperlink"/>
            <w:noProof/>
          </w:rPr>
          <w:t>3.1.5.2.2.1.15</w:t>
        </w:r>
        <w:r>
          <w:rPr>
            <w:rFonts w:asciiTheme="minorHAnsi" w:eastAsiaTheme="minorEastAsia" w:hAnsiTheme="minorHAnsi" w:cstheme="minorBidi"/>
            <w:noProof/>
            <w:sz w:val="22"/>
            <w:szCs w:val="22"/>
          </w:rPr>
          <w:tab/>
        </w:r>
        <w:r w:rsidRPr="00C1000E">
          <w:rPr>
            <w:rStyle w:val="Hyperlink"/>
            <w:noProof/>
          </w:rPr>
          <w:t>perspective</w:t>
        </w:r>
        <w:r>
          <w:rPr>
            <w:noProof/>
            <w:webHidden/>
          </w:rPr>
          <w:tab/>
        </w:r>
        <w:r>
          <w:rPr>
            <w:noProof/>
            <w:webHidden/>
          </w:rPr>
          <w:fldChar w:fldCharType="begin"/>
        </w:r>
        <w:r>
          <w:rPr>
            <w:noProof/>
            <w:webHidden/>
          </w:rPr>
          <w:instrText xml:space="preserve"> PAGEREF _Toc242316784 \h </w:instrText>
        </w:r>
        <w:r>
          <w:rPr>
            <w:noProof/>
            <w:webHidden/>
          </w:rPr>
        </w:r>
        <w:r>
          <w:rPr>
            <w:noProof/>
            <w:webHidden/>
          </w:rPr>
          <w:fldChar w:fldCharType="separate"/>
        </w:r>
        <w:r>
          <w:rPr>
            <w:noProof/>
            <w:webHidden/>
          </w:rPr>
          <w:t>273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5" w:history="1">
        <w:r w:rsidRPr="00C1000E">
          <w:rPr>
            <w:rStyle w:val="Hyperlink"/>
            <w:noProof/>
          </w:rPr>
          <w:t>3.1.5.2.2.1.16</w:t>
        </w:r>
        <w:r>
          <w:rPr>
            <w:rFonts w:asciiTheme="minorHAnsi" w:eastAsiaTheme="minorEastAsia" w:hAnsiTheme="minorHAnsi" w:cstheme="minorBidi"/>
            <w:noProof/>
            <w:sz w:val="22"/>
            <w:szCs w:val="22"/>
          </w:rPr>
          <w:tab/>
        </w:r>
        <w:r w:rsidRPr="00C1000E">
          <w:rPr>
            <w:rStyle w:val="Hyperlink"/>
            <w:noProof/>
          </w:rPr>
          <w:t>perspectiveTable</w:t>
        </w:r>
        <w:r>
          <w:rPr>
            <w:noProof/>
            <w:webHidden/>
          </w:rPr>
          <w:tab/>
        </w:r>
        <w:r>
          <w:rPr>
            <w:noProof/>
            <w:webHidden/>
          </w:rPr>
          <w:fldChar w:fldCharType="begin"/>
        </w:r>
        <w:r>
          <w:rPr>
            <w:noProof/>
            <w:webHidden/>
          </w:rPr>
          <w:instrText xml:space="preserve"> PAGEREF _Toc242316785 \h </w:instrText>
        </w:r>
        <w:r>
          <w:rPr>
            <w:noProof/>
            <w:webHidden/>
          </w:rPr>
        </w:r>
        <w:r>
          <w:rPr>
            <w:noProof/>
            <w:webHidden/>
          </w:rPr>
          <w:fldChar w:fldCharType="separate"/>
        </w:r>
        <w:r>
          <w:rPr>
            <w:noProof/>
            <w:webHidden/>
          </w:rPr>
          <w:t>274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6" w:history="1">
        <w:r w:rsidRPr="00C1000E">
          <w:rPr>
            <w:rStyle w:val="Hyperlink"/>
            <w:noProof/>
          </w:rPr>
          <w:t>3.1.5.2.2.1.17</w:t>
        </w:r>
        <w:r>
          <w:rPr>
            <w:rFonts w:asciiTheme="minorHAnsi" w:eastAsiaTheme="minorEastAsia" w:hAnsiTheme="minorHAnsi" w:cstheme="minorBidi"/>
            <w:noProof/>
            <w:sz w:val="22"/>
            <w:szCs w:val="22"/>
          </w:rPr>
          <w:tab/>
        </w:r>
        <w:r w:rsidRPr="00C1000E">
          <w:rPr>
            <w:rStyle w:val="Hyperlink"/>
            <w:noProof/>
          </w:rPr>
          <w:t>perspectiveColumn</w:t>
        </w:r>
        <w:r>
          <w:rPr>
            <w:noProof/>
            <w:webHidden/>
          </w:rPr>
          <w:tab/>
        </w:r>
        <w:r>
          <w:rPr>
            <w:noProof/>
            <w:webHidden/>
          </w:rPr>
          <w:fldChar w:fldCharType="begin"/>
        </w:r>
        <w:r>
          <w:rPr>
            <w:noProof/>
            <w:webHidden/>
          </w:rPr>
          <w:instrText xml:space="preserve"> PAGEREF _Toc242316786 \h </w:instrText>
        </w:r>
        <w:r>
          <w:rPr>
            <w:noProof/>
            <w:webHidden/>
          </w:rPr>
        </w:r>
        <w:r>
          <w:rPr>
            <w:noProof/>
            <w:webHidden/>
          </w:rPr>
          <w:fldChar w:fldCharType="separate"/>
        </w:r>
        <w:r>
          <w:rPr>
            <w:noProof/>
            <w:webHidden/>
          </w:rPr>
          <w:t>275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7" w:history="1">
        <w:r w:rsidRPr="00C1000E">
          <w:rPr>
            <w:rStyle w:val="Hyperlink"/>
            <w:noProof/>
          </w:rPr>
          <w:t>3.1.5.2.2.1.18</w:t>
        </w:r>
        <w:r>
          <w:rPr>
            <w:rFonts w:asciiTheme="minorHAnsi" w:eastAsiaTheme="minorEastAsia" w:hAnsiTheme="minorHAnsi" w:cstheme="minorBidi"/>
            <w:noProof/>
            <w:sz w:val="22"/>
            <w:szCs w:val="22"/>
          </w:rPr>
          <w:tab/>
        </w:r>
        <w:r w:rsidRPr="00C1000E">
          <w:rPr>
            <w:rStyle w:val="Hyperlink"/>
            <w:noProof/>
          </w:rPr>
          <w:t>perspectiveHierarchy</w:t>
        </w:r>
        <w:r>
          <w:rPr>
            <w:noProof/>
            <w:webHidden/>
          </w:rPr>
          <w:tab/>
        </w:r>
        <w:r>
          <w:rPr>
            <w:noProof/>
            <w:webHidden/>
          </w:rPr>
          <w:fldChar w:fldCharType="begin"/>
        </w:r>
        <w:r>
          <w:rPr>
            <w:noProof/>
            <w:webHidden/>
          </w:rPr>
          <w:instrText xml:space="preserve"> PAGEREF _Toc242316787 \h </w:instrText>
        </w:r>
        <w:r>
          <w:rPr>
            <w:noProof/>
            <w:webHidden/>
          </w:rPr>
        </w:r>
        <w:r>
          <w:rPr>
            <w:noProof/>
            <w:webHidden/>
          </w:rPr>
          <w:fldChar w:fldCharType="separate"/>
        </w:r>
        <w:r>
          <w:rPr>
            <w:noProof/>
            <w:webHidden/>
          </w:rPr>
          <w:t>275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8" w:history="1">
        <w:r w:rsidRPr="00C1000E">
          <w:rPr>
            <w:rStyle w:val="Hyperlink"/>
            <w:noProof/>
          </w:rPr>
          <w:t>3.1.5.2.2.1.19</w:t>
        </w:r>
        <w:r>
          <w:rPr>
            <w:rFonts w:asciiTheme="minorHAnsi" w:eastAsiaTheme="minorEastAsia" w:hAnsiTheme="minorHAnsi" w:cstheme="minorBidi"/>
            <w:noProof/>
            <w:sz w:val="22"/>
            <w:szCs w:val="22"/>
          </w:rPr>
          <w:tab/>
        </w:r>
        <w:r w:rsidRPr="00C1000E">
          <w:rPr>
            <w:rStyle w:val="Hyperlink"/>
            <w:noProof/>
          </w:rPr>
          <w:t>perspectiveMeasure</w:t>
        </w:r>
        <w:r>
          <w:rPr>
            <w:noProof/>
            <w:webHidden/>
          </w:rPr>
          <w:tab/>
        </w:r>
        <w:r>
          <w:rPr>
            <w:noProof/>
            <w:webHidden/>
          </w:rPr>
          <w:fldChar w:fldCharType="begin"/>
        </w:r>
        <w:r>
          <w:rPr>
            <w:noProof/>
            <w:webHidden/>
          </w:rPr>
          <w:instrText xml:space="preserve"> PAGEREF _Toc242316788 \h </w:instrText>
        </w:r>
        <w:r>
          <w:rPr>
            <w:noProof/>
            <w:webHidden/>
          </w:rPr>
        </w:r>
        <w:r>
          <w:rPr>
            <w:noProof/>
            <w:webHidden/>
          </w:rPr>
          <w:fldChar w:fldCharType="separate"/>
        </w:r>
        <w:r>
          <w:rPr>
            <w:noProof/>
            <w:webHidden/>
          </w:rPr>
          <w:t>276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89" w:history="1">
        <w:r w:rsidRPr="00C1000E">
          <w:rPr>
            <w:rStyle w:val="Hyperlink"/>
            <w:noProof/>
          </w:rPr>
          <w:t>3.1.5.2.2.1.20</w:t>
        </w:r>
        <w:r>
          <w:rPr>
            <w:rFonts w:asciiTheme="minorHAnsi" w:eastAsiaTheme="minorEastAsia" w:hAnsiTheme="minorHAnsi" w:cstheme="minorBidi"/>
            <w:noProof/>
            <w:sz w:val="22"/>
            <w:szCs w:val="22"/>
          </w:rPr>
          <w:tab/>
        </w:r>
        <w:r w:rsidRPr="00C1000E">
          <w:rPr>
            <w:rStyle w:val="Hyperlink"/>
            <w:noProof/>
          </w:rPr>
          <w:t>role</w:t>
        </w:r>
        <w:r>
          <w:rPr>
            <w:noProof/>
            <w:webHidden/>
          </w:rPr>
          <w:tab/>
        </w:r>
        <w:r>
          <w:rPr>
            <w:noProof/>
            <w:webHidden/>
          </w:rPr>
          <w:fldChar w:fldCharType="begin"/>
        </w:r>
        <w:r>
          <w:rPr>
            <w:noProof/>
            <w:webHidden/>
          </w:rPr>
          <w:instrText xml:space="preserve"> PAGEREF _Toc242316789 \h </w:instrText>
        </w:r>
        <w:r>
          <w:rPr>
            <w:noProof/>
            <w:webHidden/>
          </w:rPr>
        </w:r>
        <w:r>
          <w:rPr>
            <w:noProof/>
            <w:webHidden/>
          </w:rPr>
          <w:fldChar w:fldCharType="separate"/>
        </w:r>
        <w:r>
          <w:rPr>
            <w:noProof/>
            <w:webHidden/>
          </w:rPr>
          <w:t>276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0" w:history="1">
        <w:r w:rsidRPr="00C1000E">
          <w:rPr>
            <w:rStyle w:val="Hyperlink"/>
            <w:noProof/>
          </w:rPr>
          <w:t>3.1.5.2.2.1.21</w:t>
        </w:r>
        <w:r>
          <w:rPr>
            <w:rFonts w:asciiTheme="minorHAnsi" w:eastAsiaTheme="minorEastAsia" w:hAnsiTheme="minorHAnsi" w:cstheme="minorBidi"/>
            <w:noProof/>
            <w:sz w:val="22"/>
            <w:szCs w:val="22"/>
          </w:rPr>
          <w:tab/>
        </w:r>
        <w:r w:rsidRPr="00C1000E">
          <w:rPr>
            <w:rStyle w:val="Hyperlink"/>
            <w:noProof/>
          </w:rPr>
          <w:t>roleMembership</w:t>
        </w:r>
        <w:r>
          <w:rPr>
            <w:noProof/>
            <w:webHidden/>
          </w:rPr>
          <w:tab/>
        </w:r>
        <w:r>
          <w:rPr>
            <w:noProof/>
            <w:webHidden/>
          </w:rPr>
          <w:fldChar w:fldCharType="begin"/>
        </w:r>
        <w:r>
          <w:rPr>
            <w:noProof/>
            <w:webHidden/>
          </w:rPr>
          <w:instrText xml:space="preserve"> PAGEREF _Toc242316790 \h </w:instrText>
        </w:r>
        <w:r>
          <w:rPr>
            <w:noProof/>
            <w:webHidden/>
          </w:rPr>
        </w:r>
        <w:r>
          <w:rPr>
            <w:noProof/>
            <w:webHidden/>
          </w:rPr>
          <w:fldChar w:fldCharType="separate"/>
        </w:r>
        <w:r>
          <w:rPr>
            <w:noProof/>
            <w:webHidden/>
          </w:rPr>
          <w:t>277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1" w:history="1">
        <w:r w:rsidRPr="00C1000E">
          <w:rPr>
            <w:rStyle w:val="Hyperlink"/>
            <w:noProof/>
          </w:rPr>
          <w:t>3.1.5.2.2.1.22</w:t>
        </w:r>
        <w:r>
          <w:rPr>
            <w:rFonts w:asciiTheme="minorHAnsi" w:eastAsiaTheme="minorEastAsia" w:hAnsiTheme="minorHAnsi" w:cstheme="minorBidi"/>
            <w:noProof/>
            <w:sz w:val="22"/>
            <w:szCs w:val="22"/>
          </w:rPr>
          <w:tab/>
        </w:r>
        <w:r w:rsidRPr="00C1000E">
          <w:rPr>
            <w:rStyle w:val="Hyperlink"/>
            <w:noProof/>
          </w:rPr>
          <w:t>tablePermission</w:t>
        </w:r>
        <w:r>
          <w:rPr>
            <w:noProof/>
            <w:webHidden/>
          </w:rPr>
          <w:tab/>
        </w:r>
        <w:r>
          <w:rPr>
            <w:noProof/>
            <w:webHidden/>
          </w:rPr>
          <w:fldChar w:fldCharType="begin"/>
        </w:r>
        <w:r>
          <w:rPr>
            <w:noProof/>
            <w:webHidden/>
          </w:rPr>
          <w:instrText xml:space="preserve"> PAGEREF _Toc242316791 \h </w:instrText>
        </w:r>
        <w:r>
          <w:rPr>
            <w:noProof/>
            <w:webHidden/>
          </w:rPr>
        </w:r>
        <w:r>
          <w:rPr>
            <w:noProof/>
            <w:webHidden/>
          </w:rPr>
          <w:fldChar w:fldCharType="separate"/>
        </w:r>
        <w:r>
          <w:rPr>
            <w:noProof/>
            <w:webHidden/>
          </w:rPr>
          <w:t>279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2" w:history="1">
        <w:r w:rsidRPr="00C1000E">
          <w:rPr>
            <w:rStyle w:val="Hyperlink"/>
            <w:noProof/>
          </w:rPr>
          <w:t>3.1.5.2.2.1.23</w:t>
        </w:r>
        <w:r>
          <w:rPr>
            <w:rFonts w:asciiTheme="minorHAnsi" w:eastAsiaTheme="minorEastAsia" w:hAnsiTheme="minorHAnsi" w:cstheme="minorBidi"/>
            <w:noProof/>
            <w:sz w:val="22"/>
            <w:szCs w:val="22"/>
          </w:rPr>
          <w:tab/>
        </w:r>
        <w:r w:rsidRPr="00C1000E">
          <w:rPr>
            <w:rStyle w:val="Hyperlink"/>
            <w:noProof/>
          </w:rPr>
          <w:t>variation</w:t>
        </w:r>
        <w:r>
          <w:rPr>
            <w:noProof/>
            <w:webHidden/>
          </w:rPr>
          <w:tab/>
        </w:r>
        <w:r>
          <w:rPr>
            <w:noProof/>
            <w:webHidden/>
          </w:rPr>
          <w:fldChar w:fldCharType="begin"/>
        </w:r>
        <w:r>
          <w:rPr>
            <w:noProof/>
            <w:webHidden/>
          </w:rPr>
          <w:instrText xml:space="preserve"> PAGEREF _Toc242316792 \h </w:instrText>
        </w:r>
        <w:r>
          <w:rPr>
            <w:noProof/>
            <w:webHidden/>
          </w:rPr>
        </w:r>
        <w:r>
          <w:rPr>
            <w:noProof/>
            <w:webHidden/>
          </w:rPr>
          <w:fldChar w:fldCharType="separate"/>
        </w:r>
        <w:r>
          <w:rPr>
            <w:noProof/>
            <w:webHidden/>
          </w:rPr>
          <w:t>279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3" w:history="1">
        <w:r w:rsidRPr="00C1000E">
          <w:rPr>
            <w:rStyle w:val="Hyperlink"/>
            <w:noProof/>
          </w:rPr>
          <w:t>3.1.5.2.2.1.24</w:t>
        </w:r>
        <w:r>
          <w:rPr>
            <w:rFonts w:asciiTheme="minorHAnsi" w:eastAsiaTheme="minorEastAsia" w:hAnsiTheme="minorHAnsi" w:cstheme="minorBidi"/>
            <w:noProof/>
            <w:sz w:val="22"/>
            <w:szCs w:val="22"/>
          </w:rPr>
          <w:tab/>
        </w:r>
        <w:r w:rsidRPr="00C1000E">
          <w:rPr>
            <w:rStyle w:val="Hyperlink"/>
            <w:noProof/>
          </w:rPr>
          <w:t>extendedProperty</w:t>
        </w:r>
        <w:r>
          <w:rPr>
            <w:noProof/>
            <w:webHidden/>
          </w:rPr>
          <w:tab/>
        </w:r>
        <w:r>
          <w:rPr>
            <w:noProof/>
            <w:webHidden/>
          </w:rPr>
          <w:fldChar w:fldCharType="begin"/>
        </w:r>
        <w:r>
          <w:rPr>
            <w:noProof/>
            <w:webHidden/>
          </w:rPr>
          <w:instrText xml:space="preserve"> PAGEREF _Toc242316793 \h </w:instrText>
        </w:r>
        <w:r>
          <w:rPr>
            <w:noProof/>
            <w:webHidden/>
          </w:rPr>
        </w:r>
        <w:r>
          <w:rPr>
            <w:noProof/>
            <w:webHidden/>
          </w:rPr>
          <w:fldChar w:fldCharType="separate"/>
        </w:r>
        <w:r>
          <w:rPr>
            <w:noProof/>
            <w:webHidden/>
          </w:rPr>
          <w:t>281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4" w:history="1">
        <w:r w:rsidRPr="00C1000E">
          <w:rPr>
            <w:rStyle w:val="Hyperlink"/>
            <w:noProof/>
          </w:rPr>
          <w:t>3.1.5.2.2.1.25</w:t>
        </w:r>
        <w:r>
          <w:rPr>
            <w:rFonts w:asciiTheme="minorHAnsi" w:eastAsiaTheme="minorEastAsia" w:hAnsiTheme="minorHAnsi" w:cstheme="minorBidi"/>
            <w:noProof/>
            <w:sz w:val="22"/>
            <w:szCs w:val="22"/>
          </w:rPr>
          <w:tab/>
        </w:r>
        <w:r w:rsidRPr="00C1000E">
          <w:rPr>
            <w:rStyle w:val="Hyperlink"/>
            <w:noProof/>
          </w:rPr>
          <w:t>expression</w:t>
        </w:r>
        <w:r>
          <w:rPr>
            <w:noProof/>
            <w:webHidden/>
          </w:rPr>
          <w:tab/>
        </w:r>
        <w:r>
          <w:rPr>
            <w:noProof/>
            <w:webHidden/>
          </w:rPr>
          <w:fldChar w:fldCharType="begin"/>
        </w:r>
        <w:r>
          <w:rPr>
            <w:noProof/>
            <w:webHidden/>
          </w:rPr>
          <w:instrText xml:space="preserve"> PAGEREF _Toc242316794 \h </w:instrText>
        </w:r>
        <w:r>
          <w:rPr>
            <w:noProof/>
            <w:webHidden/>
          </w:rPr>
        </w:r>
        <w:r>
          <w:rPr>
            <w:noProof/>
            <w:webHidden/>
          </w:rPr>
          <w:fldChar w:fldCharType="separate"/>
        </w:r>
        <w:r>
          <w:rPr>
            <w:noProof/>
            <w:webHidden/>
          </w:rPr>
          <w:t>281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5" w:history="1">
        <w:r w:rsidRPr="00C1000E">
          <w:rPr>
            <w:rStyle w:val="Hyperlink"/>
            <w:noProof/>
          </w:rPr>
          <w:t>3.1.5.2.2.1.26</w:t>
        </w:r>
        <w:r>
          <w:rPr>
            <w:rFonts w:asciiTheme="minorHAnsi" w:eastAsiaTheme="minorEastAsia" w:hAnsiTheme="minorHAnsi" w:cstheme="minorBidi"/>
            <w:noProof/>
            <w:sz w:val="22"/>
            <w:szCs w:val="22"/>
          </w:rPr>
          <w:tab/>
        </w:r>
        <w:r w:rsidRPr="00C1000E">
          <w:rPr>
            <w:rStyle w:val="Hyperlink"/>
            <w:noProof/>
          </w:rPr>
          <w:t>columnPermission</w:t>
        </w:r>
        <w:r>
          <w:rPr>
            <w:noProof/>
            <w:webHidden/>
          </w:rPr>
          <w:tab/>
        </w:r>
        <w:r>
          <w:rPr>
            <w:noProof/>
            <w:webHidden/>
          </w:rPr>
          <w:fldChar w:fldCharType="begin"/>
        </w:r>
        <w:r>
          <w:rPr>
            <w:noProof/>
            <w:webHidden/>
          </w:rPr>
          <w:instrText xml:space="preserve"> PAGEREF _Toc242316795 \h </w:instrText>
        </w:r>
        <w:r>
          <w:rPr>
            <w:noProof/>
            <w:webHidden/>
          </w:rPr>
        </w:r>
        <w:r>
          <w:rPr>
            <w:noProof/>
            <w:webHidden/>
          </w:rPr>
          <w:fldChar w:fldCharType="separate"/>
        </w:r>
        <w:r>
          <w:rPr>
            <w:noProof/>
            <w:webHidden/>
          </w:rPr>
          <w:t>283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6" w:history="1">
        <w:r w:rsidRPr="00C1000E">
          <w:rPr>
            <w:rStyle w:val="Hyperlink"/>
            <w:noProof/>
          </w:rPr>
          <w:t>3.1.5.2.2.1.27</w:t>
        </w:r>
        <w:r>
          <w:rPr>
            <w:rFonts w:asciiTheme="minorHAnsi" w:eastAsiaTheme="minorEastAsia" w:hAnsiTheme="minorHAnsi" w:cstheme="minorBidi"/>
            <w:noProof/>
            <w:sz w:val="22"/>
            <w:szCs w:val="22"/>
          </w:rPr>
          <w:tab/>
        </w:r>
        <w:r w:rsidRPr="00C1000E">
          <w:rPr>
            <w:rStyle w:val="Hyperlink"/>
            <w:noProof/>
          </w:rPr>
          <w:t>detailRowsDefinition</w:t>
        </w:r>
        <w:r>
          <w:rPr>
            <w:noProof/>
            <w:webHidden/>
          </w:rPr>
          <w:tab/>
        </w:r>
        <w:r>
          <w:rPr>
            <w:noProof/>
            <w:webHidden/>
          </w:rPr>
          <w:fldChar w:fldCharType="begin"/>
        </w:r>
        <w:r>
          <w:rPr>
            <w:noProof/>
            <w:webHidden/>
          </w:rPr>
          <w:instrText xml:space="preserve"> PAGEREF _Toc242316796 \h </w:instrText>
        </w:r>
        <w:r>
          <w:rPr>
            <w:noProof/>
            <w:webHidden/>
          </w:rPr>
        </w:r>
        <w:r>
          <w:rPr>
            <w:noProof/>
            <w:webHidden/>
          </w:rPr>
          <w:fldChar w:fldCharType="separate"/>
        </w:r>
        <w:r>
          <w:rPr>
            <w:noProof/>
            <w:webHidden/>
          </w:rPr>
          <w:t>283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7" w:history="1">
        <w:r w:rsidRPr="00C1000E">
          <w:rPr>
            <w:rStyle w:val="Hyperlink"/>
            <w:noProof/>
          </w:rPr>
          <w:t>3.1.5.2.2.1.28</w:t>
        </w:r>
        <w:r>
          <w:rPr>
            <w:rFonts w:asciiTheme="minorHAnsi" w:eastAsiaTheme="minorEastAsia" w:hAnsiTheme="minorHAnsi" w:cstheme="minorBidi"/>
            <w:noProof/>
            <w:sz w:val="22"/>
            <w:szCs w:val="22"/>
          </w:rPr>
          <w:tab/>
        </w:r>
        <w:r w:rsidRPr="00C1000E">
          <w:rPr>
            <w:rStyle w:val="Hyperlink"/>
            <w:noProof/>
          </w:rPr>
          <w:t>calculationGroup</w:t>
        </w:r>
        <w:r>
          <w:rPr>
            <w:noProof/>
            <w:webHidden/>
          </w:rPr>
          <w:tab/>
        </w:r>
        <w:r>
          <w:rPr>
            <w:noProof/>
            <w:webHidden/>
          </w:rPr>
          <w:fldChar w:fldCharType="begin"/>
        </w:r>
        <w:r>
          <w:rPr>
            <w:noProof/>
            <w:webHidden/>
          </w:rPr>
          <w:instrText xml:space="preserve"> PAGEREF _Toc242316797 \h </w:instrText>
        </w:r>
        <w:r>
          <w:rPr>
            <w:noProof/>
            <w:webHidden/>
          </w:rPr>
        </w:r>
        <w:r>
          <w:rPr>
            <w:noProof/>
            <w:webHidden/>
          </w:rPr>
          <w:fldChar w:fldCharType="separate"/>
        </w:r>
        <w:r>
          <w:rPr>
            <w:noProof/>
            <w:webHidden/>
          </w:rPr>
          <w:t>284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8" w:history="1">
        <w:r w:rsidRPr="00C1000E">
          <w:rPr>
            <w:rStyle w:val="Hyperlink"/>
            <w:noProof/>
          </w:rPr>
          <w:t>3.1.5.2.2.1.29</w:t>
        </w:r>
        <w:r>
          <w:rPr>
            <w:rFonts w:asciiTheme="minorHAnsi" w:eastAsiaTheme="minorEastAsia" w:hAnsiTheme="minorHAnsi" w:cstheme="minorBidi"/>
            <w:noProof/>
            <w:sz w:val="22"/>
            <w:szCs w:val="22"/>
          </w:rPr>
          <w:tab/>
        </w:r>
        <w:r w:rsidRPr="00C1000E">
          <w:rPr>
            <w:rStyle w:val="Hyperlink"/>
            <w:noProof/>
          </w:rPr>
          <w:t>calculationItems</w:t>
        </w:r>
        <w:r>
          <w:rPr>
            <w:noProof/>
            <w:webHidden/>
          </w:rPr>
          <w:tab/>
        </w:r>
        <w:r>
          <w:rPr>
            <w:noProof/>
            <w:webHidden/>
          </w:rPr>
          <w:fldChar w:fldCharType="begin"/>
        </w:r>
        <w:r>
          <w:rPr>
            <w:noProof/>
            <w:webHidden/>
          </w:rPr>
          <w:instrText xml:space="preserve"> PAGEREF _Toc242316798 \h </w:instrText>
        </w:r>
        <w:r>
          <w:rPr>
            <w:noProof/>
            <w:webHidden/>
          </w:rPr>
        </w:r>
        <w:r>
          <w:rPr>
            <w:noProof/>
            <w:webHidden/>
          </w:rPr>
          <w:fldChar w:fldCharType="separate"/>
        </w:r>
        <w:r>
          <w:rPr>
            <w:noProof/>
            <w:webHidden/>
          </w:rPr>
          <w:t>287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799" w:history="1">
        <w:r w:rsidRPr="00C1000E">
          <w:rPr>
            <w:rStyle w:val="Hyperlink"/>
            <w:noProof/>
          </w:rPr>
          <w:t>3.1.5.2.2.1.30</w:t>
        </w:r>
        <w:r>
          <w:rPr>
            <w:rFonts w:asciiTheme="minorHAnsi" w:eastAsiaTheme="minorEastAsia" w:hAnsiTheme="minorHAnsi" w:cstheme="minorBidi"/>
            <w:noProof/>
            <w:sz w:val="22"/>
            <w:szCs w:val="22"/>
          </w:rPr>
          <w:tab/>
        </w:r>
        <w:r w:rsidRPr="00C1000E">
          <w:rPr>
            <w:rStyle w:val="Hyperlink"/>
            <w:noProof/>
          </w:rPr>
          <w:t>formatStringDefinition</w:t>
        </w:r>
        <w:r>
          <w:rPr>
            <w:noProof/>
            <w:webHidden/>
          </w:rPr>
          <w:tab/>
        </w:r>
        <w:r>
          <w:rPr>
            <w:noProof/>
            <w:webHidden/>
          </w:rPr>
          <w:fldChar w:fldCharType="begin"/>
        </w:r>
        <w:r>
          <w:rPr>
            <w:noProof/>
            <w:webHidden/>
          </w:rPr>
          <w:instrText xml:space="preserve"> PAGEREF _Toc242316799 \h </w:instrText>
        </w:r>
        <w:r>
          <w:rPr>
            <w:noProof/>
            <w:webHidden/>
          </w:rPr>
        </w:r>
        <w:r>
          <w:rPr>
            <w:noProof/>
            <w:webHidden/>
          </w:rPr>
          <w:fldChar w:fldCharType="separate"/>
        </w:r>
        <w:r>
          <w:rPr>
            <w:noProof/>
            <w:webHidden/>
          </w:rPr>
          <w:t>288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0" w:history="1">
        <w:r w:rsidRPr="00C1000E">
          <w:rPr>
            <w:rStyle w:val="Hyperlink"/>
            <w:noProof/>
          </w:rPr>
          <w:t>3.1.5.2.2.1.31</w:t>
        </w:r>
        <w:r>
          <w:rPr>
            <w:rFonts w:asciiTheme="minorHAnsi" w:eastAsiaTheme="minorEastAsia" w:hAnsiTheme="minorHAnsi" w:cstheme="minorBidi"/>
            <w:noProof/>
            <w:sz w:val="22"/>
            <w:szCs w:val="22"/>
          </w:rPr>
          <w:tab/>
        </w:r>
        <w:r w:rsidRPr="00C1000E">
          <w:rPr>
            <w:rStyle w:val="Hyperlink"/>
            <w:noProof/>
          </w:rPr>
          <w:t>queryGroup</w:t>
        </w:r>
        <w:r>
          <w:rPr>
            <w:noProof/>
            <w:webHidden/>
          </w:rPr>
          <w:tab/>
        </w:r>
        <w:r>
          <w:rPr>
            <w:noProof/>
            <w:webHidden/>
          </w:rPr>
          <w:fldChar w:fldCharType="begin"/>
        </w:r>
        <w:r>
          <w:rPr>
            <w:noProof/>
            <w:webHidden/>
          </w:rPr>
          <w:instrText xml:space="preserve"> PAGEREF _Toc242316800 \h </w:instrText>
        </w:r>
        <w:r>
          <w:rPr>
            <w:noProof/>
            <w:webHidden/>
          </w:rPr>
        </w:r>
        <w:r>
          <w:rPr>
            <w:noProof/>
            <w:webHidden/>
          </w:rPr>
          <w:fldChar w:fldCharType="separate"/>
        </w:r>
        <w:r>
          <w:rPr>
            <w:noProof/>
            <w:webHidden/>
          </w:rPr>
          <w:t>289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1" w:history="1">
        <w:r w:rsidRPr="00C1000E">
          <w:rPr>
            <w:rStyle w:val="Hyperlink"/>
            <w:noProof/>
          </w:rPr>
          <w:t>3.1.5.2.2.1.32</w:t>
        </w:r>
        <w:r>
          <w:rPr>
            <w:rFonts w:asciiTheme="minorHAnsi" w:eastAsiaTheme="minorEastAsia" w:hAnsiTheme="minorHAnsi" w:cstheme="minorBidi"/>
            <w:noProof/>
            <w:sz w:val="22"/>
            <w:szCs w:val="22"/>
          </w:rPr>
          <w:tab/>
        </w:r>
        <w:r w:rsidRPr="00C1000E">
          <w:rPr>
            <w:rStyle w:val="Hyperlink"/>
            <w:noProof/>
          </w:rPr>
          <w:t>relationship</w:t>
        </w:r>
        <w:r>
          <w:rPr>
            <w:noProof/>
            <w:webHidden/>
          </w:rPr>
          <w:tab/>
        </w:r>
        <w:r>
          <w:rPr>
            <w:noProof/>
            <w:webHidden/>
          </w:rPr>
          <w:fldChar w:fldCharType="begin"/>
        </w:r>
        <w:r>
          <w:rPr>
            <w:noProof/>
            <w:webHidden/>
          </w:rPr>
          <w:instrText xml:space="preserve"> PAGEREF _Toc242316801 \h </w:instrText>
        </w:r>
        <w:r>
          <w:rPr>
            <w:noProof/>
            <w:webHidden/>
          </w:rPr>
        </w:r>
        <w:r>
          <w:rPr>
            <w:noProof/>
            <w:webHidden/>
          </w:rPr>
          <w:fldChar w:fldCharType="separate"/>
        </w:r>
        <w:r>
          <w:rPr>
            <w:noProof/>
            <w:webHidden/>
          </w:rPr>
          <w:t>289</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2" w:history="1">
        <w:r w:rsidRPr="00C1000E">
          <w:rPr>
            <w:rStyle w:val="Hyperlink"/>
            <w:noProof/>
          </w:rPr>
          <w:t>3.1.5.2.2.1.33</w:t>
        </w:r>
        <w:r>
          <w:rPr>
            <w:rFonts w:asciiTheme="minorHAnsi" w:eastAsiaTheme="minorEastAsia" w:hAnsiTheme="minorHAnsi" w:cstheme="minorBidi"/>
            <w:noProof/>
            <w:sz w:val="22"/>
            <w:szCs w:val="22"/>
          </w:rPr>
          <w:tab/>
        </w:r>
        <w:r w:rsidRPr="00C1000E">
          <w:rPr>
            <w:rStyle w:val="Hyperlink"/>
            <w:noProof/>
          </w:rPr>
          <w:t>refreshPolicy</w:t>
        </w:r>
        <w:r>
          <w:rPr>
            <w:noProof/>
            <w:webHidden/>
          </w:rPr>
          <w:tab/>
        </w:r>
        <w:r>
          <w:rPr>
            <w:noProof/>
            <w:webHidden/>
          </w:rPr>
          <w:fldChar w:fldCharType="begin"/>
        </w:r>
        <w:r>
          <w:rPr>
            <w:noProof/>
            <w:webHidden/>
          </w:rPr>
          <w:instrText xml:space="preserve"> PAGEREF _Toc242316802 \h </w:instrText>
        </w:r>
        <w:r>
          <w:rPr>
            <w:noProof/>
            <w:webHidden/>
          </w:rPr>
        </w:r>
        <w:r>
          <w:rPr>
            <w:noProof/>
            <w:webHidden/>
          </w:rPr>
          <w:fldChar w:fldCharType="separate"/>
        </w:r>
        <w:r>
          <w:rPr>
            <w:noProof/>
            <w:webHidden/>
          </w:rPr>
          <w:t>291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3" w:history="1">
        <w:r w:rsidRPr="00C1000E">
          <w:rPr>
            <w:rStyle w:val="Hyperlink"/>
            <w:noProof/>
          </w:rPr>
          <w:t>3.1.5.2.2.1.34</w:t>
        </w:r>
        <w:r>
          <w:rPr>
            <w:rFonts w:asciiTheme="minorHAnsi" w:eastAsiaTheme="minorEastAsia" w:hAnsiTheme="minorHAnsi" w:cstheme="minorBidi"/>
            <w:noProof/>
            <w:sz w:val="22"/>
            <w:szCs w:val="22"/>
          </w:rPr>
          <w:tab/>
        </w:r>
        <w:r w:rsidRPr="00C1000E">
          <w:rPr>
            <w:rStyle w:val="Hyperlink"/>
            <w:noProof/>
          </w:rPr>
          <w:t>BindingInfo</w:t>
        </w:r>
        <w:r>
          <w:rPr>
            <w:noProof/>
            <w:webHidden/>
          </w:rPr>
          <w:tab/>
        </w:r>
        <w:r>
          <w:rPr>
            <w:noProof/>
            <w:webHidden/>
          </w:rPr>
          <w:fldChar w:fldCharType="begin"/>
        </w:r>
        <w:r>
          <w:rPr>
            <w:noProof/>
            <w:webHidden/>
          </w:rPr>
          <w:instrText xml:space="preserve"> PAGEREF _Toc242316803 \h </w:instrText>
        </w:r>
        <w:r>
          <w:rPr>
            <w:noProof/>
            <w:webHidden/>
          </w:rPr>
        </w:r>
        <w:r>
          <w:rPr>
            <w:noProof/>
            <w:webHidden/>
          </w:rPr>
          <w:fldChar w:fldCharType="separate"/>
        </w:r>
        <w:r>
          <w:rPr>
            <w:noProof/>
            <w:webHidden/>
          </w:rPr>
          <w:t>292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4" w:history="1">
        <w:r w:rsidRPr="00C1000E">
          <w:rPr>
            <w:rStyle w:val="Hyperlink"/>
            <w:noProof/>
          </w:rPr>
          <w:t>3.1.5.2.2.1.35</w:t>
        </w:r>
        <w:r>
          <w:rPr>
            <w:rFonts w:asciiTheme="minorHAnsi" w:eastAsiaTheme="minorEastAsia" w:hAnsiTheme="minorHAnsi" w:cstheme="minorBidi"/>
            <w:noProof/>
            <w:sz w:val="22"/>
            <w:szCs w:val="22"/>
          </w:rPr>
          <w:tab/>
        </w:r>
        <w:r w:rsidRPr="00C1000E">
          <w:rPr>
            <w:rStyle w:val="Hyperlink"/>
            <w:noProof/>
          </w:rPr>
          <w:t>dataCoverageDefinition</w:t>
        </w:r>
        <w:r>
          <w:rPr>
            <w:noProof/>
            <w:webHidden/>
          </w:rPr>
          <w:tab/>
        </w:r>
        <w:r>
          <w:rPr>
            <w:noProof/>
            <w:webHidden/>
          </w:rPr>
          <w:fldChar w:fldCharType="begin"/>
        </w:r>
        <w:r>
          <w:rPr>
            <w:noProof/>
            <w:webHidden/>
          </w:rPr>
          <w:instrText xml:space="preserve"> PAGEREF _Toc242316804 \h </w:instrText>
        </w:r>
        <w:r>
          <w:rPr>
            <w:noProof/>
            <w:webHidden/>
          </w:rPr>
        </w:r>
        <w:r>
          <w:rPr>
            <w:noProof/>
            <w:webHidden/>
          </w:rPr>
          <w:fldChar w:fldCharType="separate"/>
        </w:r>
        <w:r>
          <w:rPr>
            <w:noProof/>
            <w:webHidden/>
          </w:rPr>
          <w:t>293</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05" w:history="1">
        <w:r w:rsidRPr="00C1000E">
          <w:rPr>
            <w:rStyle w:val="Hyperlink"/>
            <w:noProof/>
          </w:rPr>
          <w:t>3.1.5.2.2.2</w:t>
        </w:r>
        <w:r>
          <w:rPr>
            <w:rFonts w:asciiTheme="minorHAnsi" w:eastAsiaTheme="minorEastAsia" w:hAnsiTheme="minorHAnsi" w:cstheme="minorBidi"/>
            <w:noProof/>
            <w:sz w:val="22"/>
            <w:szCs w:val="22"/>
          </w:rPr>
          <w:tab/>
        </w:r>
        <w:r w:rsidRPr="00C1000E">
          <w:rPr>
            <w:rStyle w:val="Hyperlink"/>
            <w:noProof/>
          </w:rPr>
          <w:t>create Command</w:t>
        </w:r>
        <w:r>
          <w:rPr>
            <w:noProof/>
            <w:webHidden/>
          </w:rPr>
          <w:tab/>
        </w:r>
        <w:r>
          <w:rPr>
            <w:noProof/>
            <w:webHidden/>
          </w:rPr>
          <w:fldChar w:fldCharType="begin"/>
        </w:r>
        <w:r>
          <w:rPr>
            <w:noProof/>
            <w:webHidden/>
          </w:rPr>
          <w:instrText xml:space="preserve"> PAGEREF _Toc242316805 \h </w:instrText>
        </w:r>
        <w:r>
          <w:rPr>
            <w:noProof/>
            <w:webHidden/>
          </w:rPr>
        </w:r>
        <w:r>
          <w:rPr>
            <w:noProof/>
            <w:webHidden/>
          </w:rPr>
          <w:fldChar w:fldCharType="separate"/>
        </w:r>
        <w:r>
          <w:rPr>
            <w:noProof/>
            <w:webHidden/>
          </w:rPr>
          <w:t>293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6" w:history="1">
        <w:r w:rsidRPr="00C1000E">
          <w:rPr>
            <w:rStyle w:val="Hyperlink"/>
            <w:noProof/>
          </w:rPr>
          <w:t>3.1.5.2.2.2.1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_Toc242316806 \h </w:instrText>
        </w:r>
        <w:r>
          <w:rPr>
            <w:noProof/>
            <w:webHidden/>
          </w:rPr>
        </w:r>
        <w:r>
          <w:rPr>
            <w:noProof/>
            <w:webHidden/>
          </w:rPr>
          <w:fldChar w:fldCharType="separate"/>
        </w:r>
        <w:r>
          <w:rPr>
            <w:noProof/>
            <w:webHidden/>
          </w:rPr>
          <w:t>293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7" w:history="1">
        <w:r w:rsidRPr="00C1000E">
          <w:rPr>
            <w:rStyle w:val="Hyperlink"/>
            <w:noProof/>
          </w:rPr>
          <w:t>3.1.5.2.2.2.2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_Toc242316807 \h </w:instrText>
        </w:r>
        <w:r>
          <w:rPr>
            <w:noProof/>
            <w:webHidden/>
          </w:rPr>
        </w:r>
        <w:r>
          <w:rPr>
            <w:noProof/>
            <w:webHidden/>
          </w:rPr>
          <w:fldChar w:fldCharType="separate"/>
        </w:r>
        <w:r>
          <w:rPr>
            <w:noProof/>
            <w:webHidden/>
          </w:rPr>
          <w:t>295</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08" w:history="1">
        <w:r w:rsidRPr="00C1000E">
          <w:rPr>
            <w:rStyle w:val="Hyperlink"/>
            <w:noProof/>
          </w:rPr>
          <w:t>3.1.5.2.2.3</w:t>
        </w:r>
        <w:r>
          <w:rPr>
            <w:rFonts w:asciiTheme="minorHAnsi" w:eastAsiaTheme="minorEastAsia" w:hAnsiTheme="minorHAnsi" w:cstheme="minorBidi"/>
            <w:noProof/>
            <w:sz w:val="22"/>
            <w:szCs w:val="22"/>
          </w:rPr>
          <w:tab/>
        </w:r>
        <w:r w:rsidRPr="00C1000E">
          <w:rPr>
            <w:rStyle w:val="Hyperlink"/>
            <w:noProof/>
          </w:rPr>
          <w:t>createOrReplace Command</w:t>
        </w:r>
        <w:r>
          <w:rPr>
            <w:noProof/>
            <w:webHidden/>
          </w:rPr>
          <w:tab/>
        </w:r>
        <w:r>
          <w:rPr>
            <w:noProof/>
            <w:webHidden/>
          </w:rPr>
          <w:fldChar w:fldCharType="begin"/>
        </w:r>
        <w:r>
          <w:rPr>
            <w:noProof/>
            <w:webHidden/>
          </w:rPr>
          <w:instrText xml:space="preserve"> PAGEREF _Toc242316808 \h </w:instrText>
        </w:r>
        <w:r>
          <w:rPr>
            <w:noProof/>
            <w:webHidden/>
          </w:rPr>
        </w:r>
        <w:r>
          <w:rPr>
            <w:noProof/>
            <w:webHidden/>
          </w:rPr>
          <w:fldChar w:fldCharType="separate"/>
        </w:r>
        <w:r>
          <w:rPr>
            <w:noProof/>
            <w:webHidden/>
          </w:rPr>
          <w:t>295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09" w:history="1">
        <w:r w:rsidRPr="00C1000E">
          <w:rPr>
            <w:rStyle w:val="Hyperlink"/>
            <w:noProof/>
          </w:rPr>
          <w:t>3.1.5.2.2.3.1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_Toc242316809 \h </w:instrText>
        </w:r>
        <w:r>
          <w:rPr>
            <w:noProof/>
            <w:webHidden/>
          </w:rPr>
        </w:r>
        <w:r>
          <w:rPr>
            <w:noProof/>
            <w:webHidden/>
          </w:rPr>
          <w:fldChar w:fldCharType="separate"/>
        </w:r>
        <w:r>
          <w:rPr>
            <w:noProof/>
            <w:webHidden/>
          </w:rPr>
          <w:t>295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0" w:history="1">
        <w:r w:rsidRPr="00C1000E">
          <w:rPr>
            <w:rStyle w:val="Hyperlink"/>
            <w:noProof/>
          </w:rPr>
          <w:t>3.1.5.2.2.3.2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_Toc242316810 \h </w:instrText>
        </w:r>
        <w:r>
          <w:rPr>
            <w:noProof/>
            <w:webHidden/>
          </w:rPr>
        </w:r>
        <w:r>
          <w:rPr>
            <w:noProof/>
            <w:webHidden/>
          </w:rPr>
          <w:fldChar w:fldCharType="separate"/>
        </w:r>
        <w:r>
          <w:rPr>
            <w:noProof/>
            <w:webHidden/>
          </w:rPr>
          <w:t>298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11" w:history="1">
        <w:r w:rsidRPr="00C1000E">
          <w:rPr>
            <w:rStyle w:val="Hyperlink"/>
            <w:noProof/>
          </w:rPr>
          <w:t>3.1.5.2.2.4</w:t>
        </w:r>
        <w:r>
          <w:rPr>
            <w:rFonts w:asciiTheme="minorHAnsi" w:eastAsiaTheme="minorEastAsia" w:hAnsiTheme="minorHAnsi" w:cstheme="minorBidi"/>
            <w:noProof/>
            <w:sz w:val="22"/>
            <w:szCs w:val="22"/>
          </w:rPr>
          <w:tab/>
        </w:r>
        <w:r w:rsidRPr="00C1000E">
          <w:rPr>
            <w:rStyle w:val="Hyperlink"/>
            <w:noProof/>
          </w:rPr>
          <w:t>alter Command</w:t>
        </w:r>
        <w:r>
          <w:rPr>
            <w:noProof/>
            <w:webHidden/>
          </w:rPr>
          <w:tab/>
        </w:r>
        <w:r>
          <w:rPr>
            <w:noProof/>
            <w:webHidden/>
          </w:rPr>
          <w:fldChar w:fldCharType="begin"/>
        </w:r>
        <w:r>
          <w:rPr>
            <w:noProof/>
            <w:webHidden/>
          </w:rPr>
          <w:instrText xml:space="preserve"> PAGEREF _Toc242316811 \h </w:instrText>
        </w:r>
        <w:r>
          <w:rPr>
            <w:noProof/>
            <w:webHidden/>
          </w:rPr>
        </w:r>
        <w:r>
          <w:rPr>
            <w:noProof/>
            <w:webHidden/>
          </w:rPr>
          <w:fldChar w:fldCharType="separate"/>
        </w:r>
        <w:r>
          <w:rPr>
            <w:noProof/>
            <w:webHidden/>
          </w:rPr>
          <w:t>298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2" w:history="1">
        <w:r w:rsidRPr="00C1000E">
          <w:rPr>
            <w:rStyle w:val="Hyperlink"/>
            <w:noProof/>
          </w:rPr>
          <w:t>3.1.5.2.2.4.1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_Toc242316812 \h </w:instrText>
        </w:r>
        <w:r>
          <w:rPr>
            <w:noProof/>
            <w:webHidden/>
          </w:rPr>
        </w:r>
        <w:r>
          <w:rPr>
            <w:noProof/>
            <w:webHidden/>
          </w:rPr>
          <w:fldChar w:fldCharType="separate"/>
        </w:r>
        <w:r>
          <w:rPr>
            <w:noProof/>
            <w:webHidden/>
          </w:rPr>
          <w:t>298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3" w:history="1">
        <w:r w:rsidRPr="00C1000E">
          <w:rPr>
            <w:rStyle w:val="Hyperlink"/>
            <w:noProof/>
          </w:rPr>
          <w:t>3.1.5.2.2.4.2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_Toc242316813 \h </w:instrText>
        </w:r>
        <w:r>
          <w:rPr>
            <w:noProof/>
            <w:webHidden/>
          </w:rPr>
        </w:r>
        <w:r>
          <w:rPr>
            <w:noProof/>
            <w:webHidden/>
          </w:rPr>
          <w:fldChar w:fldCharType="separate"/>
        </w:r>
        <w:r>
          <w:rPr>
            <w:noProof/>
            <w:webHidden/>
          </w:rPr>
          <w:t>300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14" w:history="1">
        <w:r w:rsidRPr="00C1000E">
          <w:rPr>
            <w:rStyle w:val="Hyperlink"/>
            <w:noProof/>
          </w:rPr>
          <w:t>3.1.5.2.2.5</w:t>
        </w:r>
        <w:r>
          <w:rPr>
            <w:rFonts w:asciiTheme="minorHAnsi" w:eastAsiaTheme="minorEastAsia" w:hAnsiTheme="minorHAnsi" w:cstheme="minorBidi"/>
            <w:noProof/>
            <w:sz w:val="22"/>
            <w:szCs w:val="22"/>
          </w:rPr>
          <w:tab/>
        </w:r>
        <w:r w:rsidRPr="00C1000E">
          <w:rPr>
            <w:rStyle w:val="Hyperlink"/>
            <w:noProof/>
          </w:rPr>
          <w:t>delete Command</w:t>
        </w:r>
        <w:r>
          <w:rPr>
            <w:noProof/>
            <w:webHidden/>
          </w:rPr>
          <w:tab/>
        </w:r>
        <w:r>
          <w:rPr>
            <w:noProof/>
            <w:webHidden/>
          </w:rPr>
          <w:fldChar w:fldCharType="begin"/>
        </w:r>
        <w:r>
          <w:rPr>
            <w:noProof/>
            <w:webHidden/>
          </w:rPr>
          <w:instrText xml:space="preserve"> PAGEREF _Toc242316814 \h </w:instrText>
        </w:r>
        <w:r>
          <w:rPr>
            <w:noProof/>
            <w:webHidden/>
          </w:rPr>
        </w:r>
        <w:r>
          <w:rPr>
            <w:noProof/>
            <w:webHidden/>
          </w:rPr>
          <w:fldChar w:fldCharType="separate"/>
        </w:r>
        <w:r>
          <w:rPr>
            <w:noProof/>
            <w:webHidden/>
          </w:rPr>
          <w:t>300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5" w:history="1">
        <w:r w:rsidRPr="00C1000E">
          <w:rPr>
            <w:rStyle w:val="Hyperlink"/>
            <w:noProof/>
          </w:rPr>
          <w:t>3.1.5.2.2.5.1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_Toc242316815 \h </w:instrText>
        </w:r>
        <w:r>
          <w:rPr>
            <w:noProof/>
            <w:webHidden/>
          </w:rPr>
        </w:r>
        <w:r>
          <w:rPr>
            <w:noProof/>
            <w:webHidden/>
          </w:rPr>
          <w:fldChar w:fldCharType="separate"/>
        </w:r>
        <w:r>
          <w:rPr>
            <w:noProof/>
            <w:webHidden/>
          </w:rPr>
          <w:t>300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6" w:history="1">
        <w:r w:rsidRPr="00C1000E">
          <w:rPr>
            <w:rStyle w:val="Hyperlink"/>
            <w:noProof/>
          </w:rPr>
          <w:t>3.1.5.2.2.5.2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_Toc242316816 \h </w:instrText>
        </w:r>
        <w:r>
          <w:rPr>
            <w:noProof/>
            <w:webHidden/>
          </w:rPr>
        </w:r>
        <w:r>
          <w:rPr>
            <w:noProof/>
            <w:webHidden/>
          </w:rPr>
          <w:fldChar w:fldCharType="separate"/>
        </w:r>
        <w:r>
          <w:rPr>
            <w:noProof/>
            <w:webHidden/>
          </w:rPr>
          <w:t>302</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17" w:history="1">
        <w:r w:rsidRPr="00C1000E">
          <w:rPr>
            <w:rStyle w:val="Hyperlink"/>
            <w:noProof/>
          </w:rPr>
          <w:t>3.1.5.2.2.6</w:t>
        </w:r>
        <w:r>
          <w:rPr>
            <w:rFonts w:asciiTheme="minorHAnsi" w:eastAsiaTheme="minorEastAsia" w:hAnsiTheme="minorHAnsi" w:cstheme="minorBidi"/>
            <w:noProof/>
            <w:sz w:val="22"/>
            <w:szCs w:val="22"/>
          </w:rPr>
          <w:tab/>
        </w:r>
        <w:r w:rsidRPr="00C1000E">
          <w:rPr>
            <w:rStyle w:val="Hyperlink"/>
            <w:noProof/>
          </w:rPr>
          <w:t>refresh Command</w:t>
        </w:r>
        <w:r>
          <w:rPr>
            <w:noProof/>
            <w:webHidden/>
          </w:rPr>
          <w:tab/>
        </w:r>
        <w:r>
          <w:rPr>
            <w:noProof/>
            <w:webHidden/>
          </w:rPr>
          <w:fldChar w:fldCharType="begin"/>
        </w:r>
        <w:r>
          <w:rPr>
            <w:noProof/>
            <w:webHidden/>
          </w:rPr>
          <w:instrText xml:space="preserve"> PAGEREF _Toc242316817 \h </w:instrText>
        </w:r>
        <w:r>
          <w:rPr>
            <w:noProof/>
            <w:webHidden/>
          </w:rPr>
        </w:r>
        <w:r>
          <w:rPr>
            <w:noProof/>
            <w:webHidden/>
          </w:rPr>
          <w:fldChar w:fldCharType="separate"/>
        </w:r>
        <w:r>
          <w:rPr>
            <w:noProof/>
            <w:webHidden/>
          </w:rPr>
          <w:t>302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8" w:history="1">
        <w:r w:rsidRPr="00C1000E">
          <w:rPr>
            <w:rStyle w:val="Hyperlink"/>
            <w:noProof/>
          </w:rPr>
          <w:t>3.1.5.2.2.6.1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_Toc242316818 \h </w:instrText>
        </w:r>
        <w:r>
          <w:rPr>
            <w:noProof/>
            <w:webHidden/>
          </w:rPr>
        </w:r>
        <w:r>
          <w:rPr>
            <w:noProof/>
            <w:webHidden/>
          </w:rPr>
          <w:fldChar w:fldCharType="separate"/>
        </w:r>
        <w:r>
          <w:rPr>
            <w:noProof/>
            <w:webHidden/>
          </w:rPr>
          <w:t>302</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19" w:history="1">
        <w:r w:rsidRPr="00C1000E">
          <w:rPr>
            <w:rStyle w:val="Hyperlink"/>
            <w:noProof/>
          </w:rPr>
          <w:t>3.1.5.2.2.6.2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_Toc242316819 \h </w:instrText>
        </w:r>
        <w:r>
          <w:rPr>
            <w:noProof/>
            <w:webHidden/>
          </w:rPr>
        </w:r>
        <w:r>
          <w:rPr>
            <w:noProof/>
            <w:webHidden/>
          </w:rPr>
          <w:fldChar w:fldCharType="separate"/>
        </w:r>
        <w:r>
          <w:rPr>
            <w:noProof/>
            <w:webHidden/>
          </w:rPr>
          <w:t>308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20" w:history="1">
        <w:r w:rsidRPr="00C1000E">
          <w:rPr>
            <w:rStyle w:val="Hyperlink"/>
            <w:noProof/>
          </w:rPr>
          <w:t>3.1.5.2.2.7</w:t>
        </w:r>
        <w:r>
          <w:rPr>
            <w:rFonts w:asciiTheme="minorHAnsi" w:eastAsiaTheme="minorEastAsia" w:hAnsiTheme="minorHAnsi" w:cstheme="minorBidi"/>
            <w:noProof/>
            <w:sz w:val="22"/>
            <w:szCs w:val="22"/>
          </w:rPr>
          <w:tab/>
        </w:r>
        <w:r w:rsidRPr="00C1000E">
          <w:rPr>
            <w:rStyle w:val="Hyperlink"/>
            <w:noProof/>
          </w:rPr>
          <w:t>sequence Command</w:t>
        </w:r>
        <w:r>
          <w:rPr>
            <w:noProof/>
            <w:webHidden/>
          </w:rPr>
          <w:tab/>
        </w:r>
        <w:r>
          <w:rPr>
            <w:noProof/>
            <w:webHidden/>
          </w:rPr>
          <w:fldChar w:fldCharType="begin"/>
        </w:r>
        <w:r>
          <w:rPr>
            <w:noProof/>
            <w:webHidden/>
          </w:rPr>
          <w:instrText xml:space="preserve"> PAGEREF _Toc242316820 \h </w:instrText>
        </w:r>
        <w:r>
          <w:rPr>
            <w:noProof/>
            <w:webHidden/>
          </w:rPr>
        </w:r>
        <w:r>
          <w:rPr>
            <w:noProof/>
            <w:webHidden/>
          </w:rPr>
          <w:fldChar w:fldCharType="separate"/>
        </w:r>
        <w:r>
          <w:rPr>
            <w:noProof/>
            <w:webHidden/>
          </w:rPr>
          <w:t>308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1" w:history="1">
        <w:r w:rsidRPr="00C1000E">
          <w:rPr>
            <w:rStyle w:val="Hyperlink"/>
            <w:noProof/>
          </w:rPr>
          <w:t>3.1.5.2.2.7.1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_Toc242316821 \h </w:instrText>
        </w:r>
        <w:r>
          <w:rPr>
            <w:noProof/>
            <w:webHidden/>
          </w:rPr>
        </w:r>
        <w:r>
          <w:rPr>
            <w:noProof/>
            <w:webHidden/>
          </w:rPr>
          <w:fldChar w:fldCharType="separate"/>
        </w:r>
        <w:r>
          <w:rPr>
            <w:noProof/>
            <w:webHidden/>
          </w:rPr>
          <w:t>308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2" w:history="1">
        <w:r w:rsidRPr="00C1000E">
          <w:rPr>
            <w:rStyle w:val="Hyperlink"/>
            <w:noProof/>
          </w:rPr>
          <w:t>3.1.5.2.2.7.2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_Toc242316822 \h </w:instrText>
        </w:r>
        <w:r>
          <w:rPr>
            <w:noProof/>
            <w:webHidden/>
          </w:rPr>
        </w:r>
        <w:r>
          <w:rPr>
            <w:noProof/>
            <w:webHidden/>
          </w:rPr>
          <w:fldChar w:fldCharType="separate"/>
        </w:r>
        <w:r>
          <w:rPr>
            <w:noProof/>
            <w:webHidden/>
          </w:rPr>
          <w:t>310</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23" w:history="1">
        <w:r w:rsidRPr="00C1000E">
          <w:rPr>
            <w:rStyle w:val="Hyperlink"/>
            <w:noProof/>
          </w:rPr>
          <w:t>3.1.5.2.2.8</w:t>
        </w:r>
        <w:r>
          <w:rPr>
            <w:rFonts w:asciiTheme="minorHAnsi" w:eastAsiaTheme="minorEastAsia" w:hAnsiTheme="minorHAnsi" w:cstheme="minorBidi"/>
            <w:noProof/>
            <w:sz w:val="22"/>
            <w:szCs w:val="22"/>
          </w:rPr>
          <w:tab/>
        </w:r>
        <w:r w:rsidRPr="00C1000E">
          <w:rPr>
            <w:rStyle w:val="Hyperlink"/>
            <w:noProof/>
          </w:rPr>
          <w:t>backup Command</w:t>
        </w:r>
        <w:r>
          <w:rPr>
            <w:noProof/>
            <w:webHidden/>
          </w:rPr>
          <w:tab/>
        </w:r>
        <w:r>
          <w:rPr>
            <w:noProof/>
            <w:webHidden/>
          </w:rPr>
          <w:fldChar w:fldCharType="begin"/>
        </w:r>
        <w:r>
          <w:rPr>
            <w:noProof/>
            <w:webHidden/>
          </w:rPr>
          <w:instrText xml:space="preserve"> PAGEREF _Toc242316823 \h </w:instrText>
        </w:r>
        <w:r>
          <w:rPr>
            <w:noProof/>
            <w:webHidden/>
          </w:rPr>
        </w:r>
        <w:r>
          <w:rPr>
            <w:noProof/>
            <w:webHidden/>
          </w:rPr>
          <w:fldChar w:fldCharType="separate"/>
        </w:r>
        <w:r>
          <w:rPr>
            <w:noProof/>
            <w:webHidden/>
          </w:rPr>
          <w:t>310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4" w:history="1">
        <w:r w:rsidRPr="00C1000E">
          <w:rPr>
            <w:rStyle w:val="Hyperlink"/>
            <w:noProof/>
          </w:rPr>
          <w:t>3.1.5.2.2.8.1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_Toc242316824 \h </w:instrText>
        </w:r>
        <w:r>
          <w:rPr>
            <w:noProof/>
            <w:webHidden/>
          </w:rPr>
        </w:r>
        <w:r>
          <w:rPr>
            <w:noProof/>
            <w:webHidden/>
          </w:rPr>
          <w:fldChar w:fldCharType="separate"/>
        </w:r>
        <w:r>
          <w:rPr>
            <w:noProof/>
            <w:webHidden/>
          </w:rPr>
          <w:t>310</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5" w:history="1">
        <w:r w:rsidRPr="00C1000E">
          <w:rPr>
            <w:rStyle w:val="Hyperlink"/>
            <w:noProof/>
          </w:rPr>
          <w:t>3.1.5.2.2.8.2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_Toc242316825 \h </w:instrText>
        </w:r>
        <w:r>
          <w:rPr>
            <w:noProof/>
            <w:webHidden/>
          </w:rPr>
        </w:r>
        <w:r>
          <w:rPr>
            <w:noProof/>
            <w:webHidden/>
          </w:rPr>
          <w:fldChar w:fldCharType="separate"/>
        </w:r>
        <w:r>
          <w:rPr>
            <w:noProof/>
            <w:webHidden/>
          </w:rPr>
          <w:t>311</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26" w:history="1">
        <w:r w:rsidRPr="00C1000E">
          <w:rPr>
            <w:rStyle w:val="Hyperlink"/>
            <w:noProof/>
          </w:rPr>
          <w:t>3.1.5.2.2.9</w:t>
        </w:r>
        <w:r>
          <w:rPr>
            <w:rFonts w:asciiTheme="minorHAnsi" w:eastAsiaTheme="minorEastAsia" w:hAnsiTheme="minorHAnsi" w:cstheme="minorBidi"/>
            <w:noProof/>
            <w:sz w:val="22"/>
            <w:szCs w:val="22"/>
          </w:rPr>
          <w:tab/>
        </w:r>
        <w:r w:rsidRPr="00C1000E">
          <w:rPr>
            <w:rStyle w:val="Hyperlink"/>
            <w:noProof/>
          </w:rPr>
          <w:t>restore Command</w:t>
        </w:r>
        <w:r>
          <w:rPr>
            <w:noProof/>
            <w:webHidden/>
          </w:rPr>
          <w:tab/>
        </w:r>
        <w:r>
          <w:rPr>
            <w:noProof/>
            <w:webHidden/>
          </w:rPr>
          <w:fldChar w:fldCharType="begin"/>
        </w:r>
        <w:r>
          <w:rPr>
            <w:noProof/>
            <w:webHidden/>
          </w:rPr>
          <w:instrText xml:space="preserve"> PAGEREF _Toc242316826 \h </w:instrText>
        </w:r>
        <w:r>
          <w:rPr>
            <w:noProof/>
            <w:webHidden/>
          </w:rPr>
        </w:r>
        <w:r>
          <w:rPr>
            <w:noProof/>
            <w:webHidden/>
          </w:rPr>
          <w:fldChar w:fldCharType="separate"/>
        </w:r>
        <w:r>
          <w:rPr>
            <w:noProof/>
            <w:webHidden/>
          </w:rPr>
          <w:t>311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7" w:history="1">
        <w:r w:rsidRPr="00C1000E">
          <w:rPr>
            <w:rStyle w:val="Hyperlink"/>
            <w:noProof/>
          </w:rPr>
          <w:t>3.1.5.2.2.9.1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_Toc242316827 \h </w:instrText>
        </w:r>
        <w:r>
          <w:rPr>
            <w:noProof/>
            <w:webHidden/>
          </w:rPr>
        </w:r>
        <w:r>
          <w:rPr>
            <w:noProof/>
            <w:webHidden/>
          </w:rPr>
          <w:fldChar w:fldCharType="separate"/>
        </w:r>
        <w:r>
          <w:rPr>
            <w:noProof/>
            <w:webHidden/>
          </w:rPr>
          <w:t>311</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28" w:history="1">
        <w:r w:rsidRPr="00C1000E">
          <w:rPr>
            <w:rStyle w:val="Hyperlink"/>
            <w:noProof/>
          </w:rPr>
          <w:t>3.1.5.2.2.9.2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_Toc242316828 \h </w:instrText>
        </w:r>
        <w:r>
          <w:rPr>
            <w:noProof/>
            <w:webHidden/>
          </w:rPr>
        </w:r>
        <w:r>
          <w:rPr>
            <w:noProof/>
            <w:webHidden/>
          </w:rPr>
          <w:fldChar w:fldCharType="separate"/>
        </w:r>
        <w:r>
          <w:rPr>
            <w:noProof/>
            <w:webHidden/>
          </w:rPr>
          <w:t>313</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29" w:history="1">
        <w:r w:rsidRPr="00C1000E">
          <w:rPr>
            <w:rStyle w:val="Hyperlink"/>
            <w:noProof/>
          </w:rPr>
          <w:t>3.1.5.2.2.10</w:t>
        </w:r>
        <w:r>
          <w:rPr>
            <w:rFonts w:asciiTheme="minorHAnsi" w:eastAsiaTheme="minorEastAsia" w:hAnsiTheme="minorHAnsi" w:cstheme="minorBidi"/>
            <w:noProof/>
            <w:sz w:val="22"/>
            <w:szCs w:val="22"/>
          </w:rPr>
          <w:tab/>
        </w:r>
        <w:r w:rsidRPr="00C1000E">
          <w:rPr>
            <w:rStyle w:val="Hyperlink"/>
            <w:noProof/>
          </w:rPr>
          <w:t>attach Command</w:t>
        </w:r>
        <w:r>
          <w:rPr>
            <w:noProof/>
            <w:webHidden/>
          </w:rPr>
          <w:tab/>
        </w:r>
        <w:r>
          <w:rPr>
            <w:noProof/>
            <w:webHidden/>
          </w:rPr>
          <w:fldChar w:fldCharType="begin"/>
        </w:r>
        <w:r>
          <w:rPr>
            <w:noProof/>
            <w:webHidden/>
          </w:rPr>
          <w:instrText xml:space="preserve"> PAGEREF _Toc242316829 \h </w:instrText>
        </w:r>
        <w:r>
          <w:rPr>
            <w:noProof/>
            <w:webHidden/>
          </w:rPr>
        </w:r>
        <w:r>
          <w:rPr>
            <w:noProof/>
            <w:webHidden/>
          </w:rPr>
          <w:fldChar w:fldCharType="separate"/>
        </w:r>
        <w:r>
          <w:rPr>
            <w:noProof/>
            <w:webHidden/>
          </w:rPr>
          <w:t>313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0" w:history="1">
        <w:r w:rsidRPr="00C1000E">
          <w:rPr>
            <w:rStyle w:val="Hyperlink"/>
            <w:noProof/>
          </w:rPr>
          <w:t>3.1.5.2.2.10.1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_Toc242316830 \h </w:instrText>
        </w:r>
        <w:r>
          <w:rPr>
            <w:noProof/>
            <w:webHidden/>
          </w:rPr>
        </w:r>
        <w:r>
          <w:rPr>
            <w:noProof/>
            <w:webHidden/>
          </w:rPr>
          <w:fldChar w:fldCharType="separate"/>
        </w:r>
        <w:r>
          <w:rPr>
            <w:noProof/>
            <w:webHidden/>
          </w:rPr>
          <w:t>313</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1" w:history="1">
        <w:r w:rsidRPr="00C1000E">
          <w:rPr>
            <w:rStyle w:val="Hyperlink"/>
            <w:noProof/>
          </w:rPr>
          <w:t>3.1.5.2.2.10.2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_Toc242316831 \h </w:instrText>
        </w:r>
        <w:r>
          <w:rPr>
            <w:noProof/>
            <w:webHidden/>
          </w:rPr>
        </w:r>
        <w:r>
          <w:rPr>
            <w:noProof/>
            <w:webHidden/>
          </w:rPr>
          <w:fldChar w:fldCharType="separate"/>
        </w:r>
        <w:r>
          <w:rPr>
            <w:noProof/>
            <w:webHidden/>
          </w:rPr>
          <w:t>314</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32" w:history="1">
        <w:r w:rsidRPr="00C1000E">
          <w:rPr>
            <w:rStyle w:val="Hyperlink"/>
            <w:noProof/>
          </w:rPr>
          <w:t>3.1.5.2.2.11</w:t>
        </w:r>
        <w:r>
          <w:rPr>
            <w:rFonts w:asciiTheme="minorHAnsi" w:eastAsiaTheme="minorEastAsia" w:hAnsiTheme="minorHAnsi" w:cstheme="minorBidi"/>
            <w:noProof/>
            <w:sz w:val="22"/>
            <w:szCs w:val="22"/>
          </w:rPr>
          <w:tab/>
        </w:r>
        <w:r w:rsidRPr="00C1000E">
          <w:rPr>
            <w:rStyle w:val="Hyperlink"/>
            <w:noProof/>
          </w:rPr>
          <w:t>detach Command</w:t>
        </w:r>
        <w:r>
          <w:rPr>
            <w:noProof/>
            <w:webHidden/>
          </w:rPr>
          <w:tab/>
        </w:r>
        <w:r>
          <w:rPr>
            <w:noProof/>
            <w:webHidden/>
          </w:rPr>
          <w:fldChar w:fldCharType="begin"/>
        </w:r>
        <w:r>
          <w:rPr>
            <w:noProof/>
            <w:webHidden/>
          </w:rPr>
          <w:instrText xml:space="preserve"> PAGEREF _Toc242316832 \h </w:instrText>
        </w:r>
        <w:r>
          <w:rPr>
            <w:noProof/>
            <w:webHidden/>
          </w:rPr>
        </w:r>
        <w:r>
          <w:rPr>
            <w:noProof/>
            <w:webHidden/>
          </w:rPr>
          <w:fldChar w:fldCharType="separate"/>
        </w:r>
        <w:r>
          <w:rPr>
            <w:noProof/>
            <w:webHidden/>
          </w:rPr>
          <w:t>314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3" w:history="1">
        <w:r w:rsidRPr="00C1000E">
          <w:rPr>
            <w:rStyle w:val="Hyperlink"/>
            <w:noProof/>
          </w:rPr>
          <w:t>3.1.5.2.2.11.1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_Toc242316833 \h </w:instrText>
        </w:r>
        <w:r>
          <w:rPr>
            <w:noProof/>
            <w:webHidden/>
          </w:rPr>
        </w:r>
        <w:r>
          <w:rPr>
            <w:noProof/>
            <w:webHidden/>
          </w:rPr>
          <w:fldChar w:fldCharType="separate"/>
        </w:r>
        <w:r>
          <w:rPr>
            <w:noProof/>
            <w:webHidden/>
          </w:rPr>
          <w:t>314</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4" w:history="1">
        <w:r w:rsidRPr="00C1000E">
          <w:rPr>
            <w:rStyle w:val="Hyperlink"/>
            <w:noProof/>
          </w:rPr>
          <w:t>3.1.5.2.2.11.2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_Toc242316834 \h </w:instrText>
        </w:r>
        <w:r>
          <w:rPr>
            <w:noProof/>
            <w:webHidden/>
          </w:rPr>
        </w:r>
        <w:r>
          <w:rPr>
            <w:noProof/>
            <w:webHidden/>
          </w:rPr>
          <w:fldChar w:fldCharType="separate"/>
        </w:r>
        <w:r>
          <w:rPr>
            <w:noProof/>
            <w:webHidden/>
          </w:rPr>
          <w:t>315</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35" w:history="1">
        <w:r w:rsidRPr="00C1000E">
          <w:rPr>
            <w:rStyle w:val="Hyperlink"/>
            <w:noProof/>
          </w:rPr>
          <w:t>3.1.5.2.2.12</w:t>
        </w:r>
        <w:r>
          <w:rPr>
            <w:rFonts w:asciiTheme="minorHAnsi" w:eastAsiaTheme="minorEastAsia" w:hAnsiTheme="minorHAnsi" w:cstheme="minorBidi"/>
            <w:noProof/>
            <w:sz w:val="22"/>
            <w:szCs w:val="22"/>
          </w:rPr>
          <w:tab/>
        </w:r>
        <w:r w:rsidRPr="00C1000E">
          <w:rPr>
            <w:rStyle w:val="Hyperlink"/>
            <w:noProof/>
          </w:rPr>
          <w:t>synchronize Command</w:t>
        </w:r>
        <w:r>
          <w:rPr>
            <w:noProof/>
            <w:webHidden/>
          </w:rPr>
          <w:tab/>
        </w:r>
        <w:r>
          <w:rPr>
            <w:noProof/>
            <w:webHidden/>
          </w:rPr>
          <w:fldChar w:fldCharType="begin"/>
        </w:r>
        <w:r>
          <w:rPr>
            <w:noProof/>
            <w:webHidden/>
          </w:rPr>
          <w:instrText xml:space="preserve"> PAGEREF _Toc242316835 \h </w:instrText>
        </w:r>
        <w:r>
          <w:rPr>
            <w:noProof/>
            <w:webHidden/>
          </w:rPr>
        </w:r>
        <w:r>
          <w:rPr>
            <w:noProof/>
            <w:webHidden/>
          </w:rPr>
          <w:fldChar w:fldCharType="separate"/>
        </w:r>
        <w:r>
          <w:rPr>
            <w:noProof/>
            <w:webHidden/>
          </w:rPr>
          <w:t>315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6" w:history="1">
        <w:r w:rsidRPr="00C1000E">
          <w:rPr>
            <w:rStyle w:val="Hyperlink"/>
            <w:noProof/>
          </w:rPr>
          <w:t>3.1.5.2.2.12.1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_Toc242316836 \h </w:instrText>
        </w:r>
        <w:r>
          <w:rPr>
            <w:noProof/>
            <w:webHidden/>
          </w:rPr>
        </w:r>
        <w:r>
          <w:rPr>
            <w:noProof/>
            <w:webHidden/>
          </w:rPr>
          <w:fldChar w:fldCharType="separate"/>
        </w:r>
        <w:r>
          <w:rPr>
            <w:noProof/>
            <w:webHidden/>
          </w:rPr>
          <w:t>315</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7" w:history="1">
        <w:r w:rsidRPr="00C1000E">
          <w:rPr>
            <w:rStyle w:val="Hyperlink"/>
            <w:noProof/>
          </w:rPr>
          <w:t>3.1.5.2.2.12.2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_Toc242316837 \h </w:instrText>
        </w:r>
        <w:r>
          <w:rPr>
            <w:noProof/>
            <w:webHidden/>
          </w:rPr>
        </w:r>
        <w:r>
          <w:rPr>
            <w:noProof/>
            <w:webHidden/>
          </w:rPr>
          <w:fldChar w:fldCharType="separate"/>
        </w:r>
        <w:r>
          <w:rPr>
            <w:noProof/>
            <w:webHidden/>
          </w:rPr>
          <w:t>316</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38" w:history="1">
        <w:r w:rsidRPr="00C1000E">
          <w:rPr>
            <w:rStyle w:val="Hyperlink"/>
            <w:noProof/>
          </w:rPr>
          <w:t>3.1.5.2.2.13</w:t>
        </w:r>
        <w:r>
          <w:rPr>
            <w:rFonts w:asciiTheme="minorHAnsi" w:eastAsiaTheme="minorEastAsia" w:hAnsiTheme="minorHAnsi" w:cstheme="minorBidi"/>
            <w:noProof/>
            <w:sz w:val="22"/>
            <w:szCs w:val="22"/>
          </w:rPr>
          <w:tab/>
        </w:r>
        <w:r w:rsidRPr="00C1000E">
          <w:rPr>
            <w:rStyle w:val="Hyperlink"/>
            <w:noProof/>
          </w:rPr>
          <w:t>mergePartitions Command</w:t>
        </w:r>
        <w:r>
          <w:rPr>
            <w:noProof/>
            <w:webHidden/>
          </w:rPr>
          <w:tab/>
        </w:r>
        <w:r>
          <w:rPr>
            <w:noProof/>
            <w:webHidden/>
          </w:rPr>
          <w:fldChar w:fldCharType="begin"/>
        </w:r>
        <w:r>
          <w:rPr>
            <w:noProof/>
            <w:webHidden/>
          </w:rPr>
          <w:instrText xml:space="preserve"> PAGEREF _Toc242316838 \h </w:instrText>
        </w:r>
        <w:r>
          <w:rPr>
            <w:noProof/>
            <w:webHidden/>
          </w:rPr>
        </w:r>
        <w:r>
          <w:rPr>
            <w:noProof/>
            <w:webHidden/>
          </w:rPr>
          <w:fldChar w:fldCharType="separate"/>
        </w:r>
        <w:r>
          <w:rPr>
            <w:noProof/>
            <w:webHidden/>
          </w:rPr>
          <w:t>316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39" w:history="1">
        <w:r w:rsidRPr="00C1000E">
          <w:rPr>
            <w:rStyle w:val="Hyperlink"/>
            <w:noProof/>
          </w:rPr>
          <w:t>3.1.5.2.2.13.1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_Toc242316839 \h </w:instrText>
        </w:r>
        <w:r>
          <w:rPr>
            <w:noProof/>
            <w:webHidden/>
          </w:rPr>
        </w:r>
        <w:r>
          <w:rPr>
            <w:noProof/>
            <w:webHidden/>
          </w:rPr>
          <w:fldChar w:fldCharType="separate"/>
        </w:r>
        <w:r>
          <w:rPr>
            <w:noProof/>
            <w:webHidden/>
          </w:rPr>
          <w:t>316</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40" w:history="1">
        <w:r w:rsidRPr="00C1000E">
          <w:rPr>
            <w:rStyle w:val="Hyperlink"/>
            <w:noProof/>
          </w:rPr>
          <w:t>3.1.5.2.2.13.2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_Toc242316840 \h </w:instrText>
        </w:r>
        <w:r>
          <w:rPr>
            <w:noProof/>
            <w:webHidden/>
          </w:rPr>
        </w:r>
        <w:r>
          <w:rPr>
            <w:noProof/>
            <w:webHidden/>
          </w:rPr>
          <w:fldChar w:fldCharType="separate"/>
        </w:r>
        <w:r>
          <w:rPr>
            <w:noProof/>
            <w:webHidden/>
          </w:rPr>
          <w:t>317</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41" w:history="1">
        <w:r w:rsidRPr="00C1000E">
          <w:rPr>
            <w:rStyle w:val="Hyperlink"/>
            <w:noProof/>
          </w:rPr>
          <w:t>3.1.5.2.2.14</w:t>
        </w:r>
        <w:r>
          <w:rPr>
            <w:rFonts w:asciiTheme="minorHAnsi" w:eastAsiaTheme="minorEastAsia" w:hAnsiTheme="minorHAnsi" w:cstheme="minorBidi"/>
            <w:noProof/>
            <w:sz w:val="22"/>
            <w:szCs w:val="22"/>
          </w:rPr>
          <w:tab/>
        </w:r>
        <w:r w:rsidRPr="00C1000E">
          <w:rPr>
            <w:rStyle w:val="Hyperlink"/>
            <w:noProof/>
          </w:rPr>
          <w:t>export Command</w:t>
        </w:r>
        <w:r>
          <w:rPr>
            <w:noProof/>
            <w:webHidden/>
          </w:rPr>
          <w:tab/>
        </w:r>
        <w:r>
          <w:rPr>
            <w:noProof/>
            <w:webHidden/>
          </w:rPr>
          <w:fldChar w:fldCharType="begin"/>
        </w:r>
        <w:r>
          <w:rPr>
            <w:noProof/>
            <w:webHidden/>
          </w:rPr>
          <w:instrText xml:space="preserve"> PAGEREF _Toc242316841 \h </w:instrText>
        </w:r>
        <w:r>
          <w:rPr>
            <w:noProof/>
            <w:webHidden/>
          </w:rPr>
        </w:r>
        <w:r>
          <w:rPr>
            <w:noProof/>
            <w:webHidden/>
          </w:rPr>
          <w:fldChar w:fldCharType="separate"/>
        </w:r>
        <w:r>
          <w:rPr>
            <w:noProof/>
            <w:webHidden/>
          </w:rPr>
          <w:t>317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42" w:history="1">
        <w:r w:rsidRPr="00C1000E">
          <w:rPr>
            <w:rStyle w:val="Hyperlink"/>
            <w:noProof/>
          </w:rPr>
          <w:t>3.1.5.2.2.14.1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_Toc242316842 \h </w:instrText>
        </w:r>
        <w:r>
          <w:rPr>
            <w:noProof/>
            <w:webHidden/>
          </w:rPr>
        </w:r>
        <w:r>
          <w:rPr>
            <w:noProof/>
            <w:webHidden/>
          </w:rPr>
          <w:fldChar w:fldCharType="separate"/>
        </w:r>
        <w:r>
          <w:rPr>
            <w:noProof/>
            <w:webHidden/>
          </w:rPr>
          <w:t>317</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43" w:history="1">
        <w:r w:rsidRPr="00C1000E">
          <w:rPr>
            <w:rStyle w:val="Hyperlink"/>
            <w:noProof/>
          </w:rPr>
          <w:t>3.1.5.2.2.14.2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_Toc242316843 \h </w:instrText>
        </w:r>
        <w:r>
          <w:rPr>
            <w:noProof/>
            <w:webHidden/>
          </w:rPr>
        </w:r>
        <w:r>
          <w:rPr>
            <w:noProof/>
            <w:webHidden/>
          </w:rPr>
          <w:fldChar w:fldCharType="separate"/>
        </w:r>
        <w:r>
          <w:rPr>
            <w:noProof/>
            <w:webHidden/>
          </w:rPr>
          <w:t>318</w:t>
        </w:r>
        <w:r>
          <w:rPr>
            <w:noProof/>
            <w:webHidden/>
          </w:rPr>
          <w:fldChar w:fldCharType="end"/>
        </w:r>
      </w:hyperlink>
    </w:p>
    <w:p w:rsidR="009E660B" w:rsidRDefault="009E660B">
      <w:pPr>
        <w:pStyle w:val="TOC6"/>
        <w:rPr>
          <w:rFonts w:asciiTheme="minorHAnsi" w:eastAsiaTheme="minorEastAsia" w:hAnsiTheme="minorHAnsi" w:cstheme="minorBidi"/>
          <w:noProof/>
          <w:sz w:val="22"/>
          <w:szCs w:val="22"/>
        </w:rPr>
      </w:pPr>
      <w:hyperlink w:anchor="_Toc242316844" w:history="1">
        <w:r w:rsidRPr="00C1000E">
          <w:rPr>
            <w:rStyle w:val="Hyperlink"/>
            <w:noProof/>
          </w:rPr>
          <w:t>3.1.5.2.2.15</w:t>
        </w:r>
        <w:r>
          <w:rPr>
            <w:rFonts w:asciiTheme="minorHAnsi" w:eastAsiaTheme="minorEastAsia" w:hAnsiTheme="minorHAnsi" w:cstheme="minorBidi"/>
            <w:noProof/>
            <w:sz w:val="22"/>
            <w:szCs w:val="22"/>
          </w:rPr>
          <w:tab/>
        </w:r>
        <w:r w:rsidRPr="00C1000E">
          <w:rPr>
            <w:rStyle w:val="Hyperlink"/>
            <w:noProof/>
          </w:rPr>
          <w:t>updateCulture Command</w:t>
        </w:r>
        <w:r>
          <w:rPr>
            <w:noProof/>
            <w:webHidden/>
          </w:rPr>
          <w:tab/>
        </w:r>
        <w:r>
          <w:rPr>
            <w:noProof/>
            <w:webHidden/>
          </w:rPr>
          <w:fldChar w:fldCharType="begin"/>
        </w:r>
        <w:r>
          <w:rPr>
            <w:noProof/>
            <w:webHidden/>
          </w:rPr>
          <w:instrText xml:space="preserve"> PAGEREF _Toc242316844 \h </w:instrText>
        </w:r>
        <w:r>
          <w:rPr>
            <w:noProof/>
            <w:webHidden/>
          </w:rPr>
        </w:r>
        <w:r>
          <w:rPr>
            <w:noProof/>
            <w:webHidden/>
          </w:rPr>
          <w:fldChar w:fldCharType="separate"/>
        </w:r>
        <w:r>
          <w:rPr>
            <w:noProof/>
            <w:webHidden/>
          </w:rPr>
          <w:t>318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45" w:history="1">
        <w:r w:rsidRPr="00C1000E">
          <w:rPr>
            <w:rStyle w:val="Hyperlink"/>
            <w:noProof/>
          </w:rPr>
          <w:t>3.1.5.2.2.15.1</w:t>
        </w:r>
        <w:r>
          <w:rPr>
            <w:rFonts w:asciiTheme="minorHAnsi" w:eastAsiaTheme="minorEastAsia" w:hAnsiTheme="minorHAnsi" w:cstheme="minorBidi"/>
            <w:noProof/>
            <w:sz w:val="22"/>
            <w:szCs w:val="22"/>
          </w:rPr>
          <w:tab/>
        </w:r>
        <w:r w:rsidRPr="00C1000E">
          <w:rPr>
            <w:rStyle w:val="Hyperlink"/>
            <w:noProof/>
          </w:rPr>
          <w:t>Request</w:t>
        </w:r>
        <w:r>
          <w:rPr>
            <w:noProof/>
            <w:webHidden/>
          </w:rPr>
          <w:tab/>
        </w:r>
        <w:r>
          <w:rPr>
            <w:noProof/>
            <w:webHidden/>
          </w:rPr>
          <w:fldChar w:fldCharType="begin"/>
        </w:r>
        <w:r>
          <w:rPr>
            <w:noProof/>
            <w:webHidden/>
          </w:rPr>
          <w:instrText xml:space="preserve"> PAGEREF _Toc242316845 \h </w:instrText>
        </w:r>
        <w:r>
          <w:rPr>
            <w:noProof/>
            <w:webHidden/>
          </w:rPr>
        </w:r>
        <w:r>
          <w:rPr>
            <w:noProof/>
            <w:webHidden/>
          </w:rPr>
          <w:fldChar w:fldCharType="separate"/>
        </w:r>
        <w:r>
          <w:rPr>
            <w:noProof/>
            <w:webHidden/>
          </w:rPr>
          <w:t>318</w:t>
        </w:r>
        <w:r>
          <w:rPr>
            <w:noProof/>
            <w:webHidden/>
          </w:rPr>
          <w:fldChar w:fldCharType="end"/>
        </w:r>
      </w:hyperlink>
    </w:p>
    <w:p w:rsidR="009E660B" w:rsidRDefault="009E660B">
      <w:pPr>
        <w:pStyle w:val="TOC7"/>
        <w:rPr>
          <w:rFonts w:asciiTheme="minorHAnsi" w:eastAsiaTheme="minorEastAsia" w:hAnsiTheme="minorHAnsi" w:cstheme="minorBidi"/>
          <w:noProof/>
          <w:sz w:val="22"/>
          <w:szCs w:val="22"/>
        </w:rPr>
      </w:pPr>
      <w:hyperlink w:anchor="_Toc242316846" w:history="1">
        <w:r w:rsidRPr="00C1000E">
          <w:rPr>
            <w:rStyle w:val="Hyperlink"/>
            <w:noProof/>
          </w:rPr>
          <w:t>3.1.5.2.2.15.2</w:t>
        </w:r>
        <w:r>
          <w:rPr>
            <w:rFonts w:asciiTheme="minorHAnsi" w:eastAsiaTheme="minorEastAsia" w:hAnsiTheme="minorHAnsi" w:cstheme="minorBidi"/>
            <w:noProof/>
            <w:sz w:val="22"/>
            <w:szCs w:val="22"/>
          </w:rPr>
          <w:tab/>
        </w:r>
        <w:r w:rsidRPr="00C1000E">
          <w:rPr>
            <w:rStyle w:val="Hyperlink"/>
            <w:noProof/>
          </w:rPr>
          <w:t>Response</w:t>
        </w:r>
        <w:r>
          <w:rPr>
            <w:noProof/>
            <w:webHidden/>
          </w:rPr>
          <w:tab/>
        </w:r>
        <w:r>
          <w:rPr>
            <w:noProof/>
            <w:webHidden/>
          </w:rPr>
          <w:fldChar w:fldCharType="begin"/>
        </w:r>
        <w:r>
          <w:rPr>
            <w:noProof/>
            <w:webHidden/>
          </w:rPr>
          <w:instrText xml:space="preserve"> PAGEREF _Toc242316846 \h </w:instrText>
        </w:r>
        <w:r>
          <w:rPr>
            <w:noProof/>
            <w:webHidden/>
          </w:rPr>
        </w:r>
        <w:r>
          <w:rPr>
            <w:noProof/>
            <w:webHidden/>
          </w:rPr>
          <w:fldChar w:fldCharType="separate"/>
        </w:r>
        <w:r>
          <w:rPr>
            <w:noProof/>
            <w:webHidden/>
          </w:rPr>
          <w:t>319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47" w:history="1">
        <w:r w:rsidRPr="00C1000E">
          <w:rPr>
            <w:rStyle w:val="Hyperlink"/>
            <w:noProof/>
          </w:rPr>
          <w:t>3.1.6</w:t>
        </w:r>
        <w:r>
          <w:rPr>
            <w:rFonts w:asciiTheme="minorHAnsi" w:eastAsiaTheme="minorEastAsia" w:hAnsiTheme="minorHAnsi" w:cstheme="minorBidi"/>
            <w:noProof/>
            <w:sz w:val="22"/>
            <w:szCs w:val="22"/>
          </w:rPr>
          <w:tab/>
        </w:r>
        <w:r w:rsidRPr="00C1000E">
          <w:rPr>
            <w:rStyle w:val="Hyperlink"/>
            <w:noProof/>
          </w:rPr>
          <w:t>Timer Events</w:t>
        </w:r>
        <w:r>
          <w:rPr>
            <w:noProof/>
            <w:webHidden/>
          </w:rPr>
          <w:tab/>
        </w:r>
        <w:r>
          <w:rPr>
            <w:noProof/>
            <w:webHidden/>
          </w:rPr>
          <w:fldChar w:fldCharType="begin"/>
        </w:r>
        <w:r>
          <w:rPr>
            <w:noProof/>
            <w:webHidden/>
          </w:rPr>
          <w:instrText xml:space="preserve"> PAGEREF _Toc242316847 \h </w:instrText>
        </w:r>
        <w:r>
          <w:rPr>
            <w:noProof/>
            <w:webHidden/>
          </w:rPr>
        </w:r>
        <w:r>
          <w:rPr>
            <w:noProof/>
            <w:webHidden/>
          </w:rPr>
          <w:fldChar w:fldCharType="separate"/>
        </w:r>
        <w:r>
          <w:rPr>
            <w:noProof/>
            <w:webHidden/>
          </w:rPr>
          <w:t>319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48" w:history="1">
        <w:r w:rsidRPr="00C1000E">
          <w:rPr>
            <w:rStyle w:val="Hyperlink"/>
            <w:noProof/>
          </w:rPr>
          <w:t>3.1.7</w:t>
        </w:r>
        <w:r>
          <w:rPr>
            <w:rFonts w:asciiTheme="minorHAnsi" w:eastAsiaTheme="minorEastAsia" w:hAnsiTheme="minorHAnsi" w:cstheme="minorBidi"/>
            <w:noProof/>
            <w:sz w:val="22"/>
            <w:szCs w:val="22"/>
          </w:rPr>
          <w:tab/>
        </w:r>
        <w:r w:rsidRPr="00C1000E">
          <w:rPr>
            <w:rStyle w:val="Hyperlink"/>
            <w:noProof/>
          </w:rPr>
          <w:t>Other Local Events</w:t>
        </w:r>
        <w:r>
          <w:rPr>
            <w:noProof/>
            <w:webHidden/>
          </w:rPr>
          <w:tab/>
        </w:r>
        <w:r>
          <w:rPr>
            <w:noProof/>
            <w:webHidden/>
          </w:rPr>
          <w:fldChar w:fldCharType="begin"/>
        </w:r>
        <w:r>
          <w:rPr>
            <w:noProof/>
            <w:webHidden/>
          </w:rPr>
          <w:instrText xml:space="preserve"> PAGEREF _Toc242316848 \h </w:instrText>
        </w:r>
        <w:r>
          <w:rPr>
            <w:noProof/>
            <w:webHidden/>
          </w:rPr>
        </w:r>
        <w:r>
          <w:rPr>
            <w:noProof/>
            <w:webHidden/>
          </w:rPr>
          <w:fldChar w:fldCharType="separate"/>
        </w:r>
        <w:r>
          <w:rPr>
            <w:noProof/>
            <w:webHidden/>
          </w:rPr>
          <w:t>319</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849" w:history="1">
        <w:r w:rsidRPr="00C1000E">
          <w:rPr>
            <w:rStyle w:val="Hyperlink"/>
            <w:noProof/>
          </w:rPr>
          <w:t>4</w:t>
        </w:r>
        <w:r>
          <w:rPr>
            <w:rFonts w:asciiTheme="minorHAnsi" w:eastAsiaTheme="minorEastAsia" w:hAnsiTheme="minorHAnsi" w:cstheme="minorBidi"/>
            <w:b w:val="0"/>
            <w:bCs w:val="0"/>
            <w:noProof/>
            <w:sz w:val="22"/>
            <w:szCs w:val="22"/>
          </w:rPr>
          <w:tab/>
        </w:r>
        <w:r w:rsidRPr="00C1000E">
          <w:rPr>
            <w:rStyle w:val="Hyperlink"/>
            <w:noProof/>
          </w:rPr>
          <w:t>Protocol Examples</w:t>
        </w:r>
        <w:r>
          <w:rPr>
            <w:noProof/>
            <w:webHidden/>
          </w:rPr>
          <w:tab/>
        </w:r>
        <w:r>
          <w:rPr>
            <w:noProof/>
            <w:webHidden/>
          </w:rPr>
          <w:fldChar w:fldCharType="begin"/>
        </w:r>
        <w:r>
          <w:rPr>
            <w:noProof/>
            <w:webHidden/>
          </w:rPr>
          <w:instrText xml:space="preserve"> PAGEREF _Toc242316849 \h </w:instrText>
        </w:r>
        <w:r>
          <w:rPr>
            <w:noProof/>
            <w:webHidden/>
          </w:rPr>
        </w:r>
        <w:r>
          <w:rPr>
            <w:noProof/>
            <w:webHidden/>
          </w:rPr>
          <w:fldChar w:fldCharType="separate"/>
        </w:r>
        <w:r>
          <w:rPr>
            <w:noProof/>
            <w:webHidden/>
          </w:rPr>
          <w:t>320</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850" w:history="1">
        <w:r w:rsidRPr="00C1000E">
          <w:rPr>
            <w:rStyle w:val="Hyperlink"/>
            <w:noProof/>
          </w:rPr>
          <w:t>4.1</w:t>
        </w:r>
        <w:r>
          <w:rPr>
            <w:rFonts w:asciiTheme="minorHAnsi" w:eastAsiaTheme="minorEastAsia" w:hAnsiTheme="minorHAnsi" w:cstheme="minorBidi"/>
            <w:noProof/>
            <w:sz w:val="22"/>
            <w:szCs w:val="22"/>
          </w:rPr>
          <w:tab/>
        </w:r>
        <w:r w:rsidRPr="00C1000E">
          <w:rPr>
            <w:rStyle w:val="Hyperlink"/>
            <w:noProof/>
          </w:rPr>
          <w:t>Refresh Tabular Metadata (XMLA)</w:t>
        </w:r>
        <w:r>
          <w:rPr>
            <w:noProof/>
            <w:webHidden/>
          </w:rPr>
          <w:tab/>
        </w:r>
        <w:r>
          <w:rPr>
            <w:noProof/>
            <w:webHidden/>
          </w:rPr>
          <w:fldChar w:fldCharType="begin"/>
        </w:r>
        <w:r>
          <w:rPr>
            <w:noProof/>
            <w:webHidden/>
          </w:rPr>
          <w:instrText xml:space="preserve"> PAGEREF _Toc242316850 \h </w:instrText>
        </w:r>
        <w:r>
          <w:rPr>
            <w:noProof/>
            <w:webHidden/>
          </w:rPr>
        </w:r>
        <w:r>
          <w:rPr>
            <w:noProof/>
            <w:webHidden/>
          </w:rPr>
          <w:fldChar w:fldCharType="separate"/>
        </w:r>
        <w:r>
          <w:rPr>
            <w:noProof/>
            <w:webHidden/>
          </w:rPr>
          <w:t>320</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1" w:history="1">
        <w:r w:rsidRPr="00C1000E">
          <w:rPr>
            <w:rStyle w:val="Hyperlink"/>
            <w:noProof/>
          </w:rPr>
          <w:t>4.1.1</w:t>
        </w:r>
        <w:r>
          <w:rPr>
            <w:rFonts w:asciiTheme="minorHAnsi" w:eastAsiaTheme="minorEastAsia" w:hAnsiTheme="minorHAnsi" w:cstheme="minorBidi"/>
            <w:noProof/>
            <w:sz w:val="22"/>
            <w:szCs w:val="22"/>
          </w:rPr>
          <w:tab/>
        </w:r>
        <w:r w:rsidRPr="00C1000E">
          <w:rPr>
            <w:rStyle w:val="Hyperlink"/>
            <w:noProof/>
          </w:rPr>
          <w:t>Client Sends Request</w:t>
        </w:r>
        <w:r>
          <w:rPr>
            <w:noProof/>
            <w:webHidden/>
          </w:rPr>
          <w:tab/>
        </w:r>
        <w:r>
          <w:rPr>
            <w:noProof/>
            <w:webHidden/>
          </w:rPr>
          <w:fldChar w:fldCharType="begin"/>
        </w:r>
        <w:r>
          <w:rPr>
            <w:noProof/>
            <w:webHidden/>
          </w:rPr>
          <w:instrText xml:space="preserve"> PAGEREF _Toc242316851 \h </w:instrText>
        </w:r>
        <w:r>
          <w:rPr>
            <w:noProof/>
            <w:webHidden/>
          </w:rPr>
        </w:r>
        <w:r>
          <w:rPr>
            <w:noProof/>
            <w:webHidden/>
          </w:rPr>
          <w:fldChar w:fldCharType="separate"/>
        </w:r>
        <w:r>
          <w:rPr>
            <w:noProof/>
            <w:webHidden/>
          </w:rPr>
          <w:t>320</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2" w:history="1">
        <w:r w:rsidRPr="00C1000E">
          <w:rPr>
            <w:rStyle w:val="Hyperlink"/>
            <w:noProof/>
          </w:rPr>
          <w:t>4.1.2</w:t>
        </w:r>
        <w:r>
          <w:rPr>
            <w:rFonts w:asciiTheme="minorHAnsi" w:eastAsiaTheme="minorEastAsia" w:hAnsiTheme="minorHAnsi" w:cstheme="minorBidi"/>
            <w:noProof/>
            <w:sz w:val="22"/>
            <w:szCs w:val="22"/>
          </w:rPr>
          <w:tab/>
        </w:r>
        <w:r w:rsidRPr="00C1000E">
          <w:rPr>
            <w:rStyle w:val="Hyperlink"/>
            <w:noProof/>
          </w:rPr>
          <w:t>Server Response</w:t>
        </w:r>
        <w:r>
          <w:rPr>
            <w:noProof/>
            <w:webHidden/>
          </w:rPr>
          <w:tab/>
        </w:r>
        <w:r>
          <w:rPr>
            <w:noProof/>
            <w:webHidden/>
          </w:rPr>
          <w:fldChar w:fldCharType="begin"/>
        </w:r>
        <w:r>
          <w:rPr>
            <w:noProof/>
            <w:webHidden/>
          </w:rPr>
          <w:instrText xml:space="preserve"> PAGEREF _Toc242316852 \h </w:instrText>
        </w:r>
        <w:r>
          <w:rPr>
            <w:noProof/>
            <w:webHidden/>
          </w:rPr>
        </w:r>
        <w:r>
          <w:rPr>
            <w:noProof/>
            <w:webHidden/>
          </w:rPr>
          <w:fldChar w:fldCharType="separate"/>
        </w:r>
        <w:r>
          <w:rPr>
            <w:noProof/>
            <w:webHidden/>
          </w:rPr>
          <w:t>322</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853" w:history="1">
        <w:r w:rsidRPr="00C1000E">
          <w:rPr>
            <w:rStyle w:val="Hyperlink"/>
            <w:noProof/>
          </w:rPr>
          <w:t>4.2</w:t>
        </w:r>
        <w:r>
          <w:rPr>
            <w:rFonts w:asciiTheme="minorHAnsi" w:eastAsiaTheme="minorEastAsia" w:hAnsiTheme="minorHAnsi" w:cstheme="minorBidi"/>
            <w:noProof/>
            <w:sz w:val="22"/>
            <w:szCs w:val="22"/>
          </w:rPr>
          <w:tab/>
        </w:r>
        <w:r w:rsidRPr="00C1000E">
          <w:rPr>
            <w:rStyle w:val="Hyperlink"/>
            <w:noProof/>
          </w:rPr>
          <w:t>Refresh Tabular Metadata (JSON)</w:t>
        </w:r>
        <w:r>
          <w:rPr>
            <w:noProof/>
            <w:webHidden/>
          </w:rPr>
          <w:tab/>
        </w:r>
        <w:r>
          <w:rPr>
            <w:noProof/>
            <w:webHidden/>
          </w:rPr>
          <w:fldChar w:fldCharType="begin"/>
        </w:r>
        <w:r>
          <w:rPr>
            <w:noProof/>
            <w:webHidden/>
          </w:rPr>
          <w:instrText xml:space="preserve"> PAGEREF _Toc242316853 \h </w:instrText>
        </w:r>
        <w:r>
          <w:rPr>
            <w:noProof/>
            <w:webHidden/>
          </w:rPr>
        </w:r>
        <w:r>
          <w:rPr>
            <w:noProof/>
            <w:webHidden/>
          </w:rPr>
          <w:fldChar w:fldCharType="separate"/>
        </w:r>
        <w:r>
          <w:rPr>
            <w:noProof/>
            <w:webHidden/>
          </w:rPr>
          <w:t>329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4" w:history="1">
        <w:r w:rsidRPr="00C1000E">
          <w:rPr>
            <w:rStyle w:val="Hyperlink"/>
            <w:noProof/>
          </w:rPr>
          <w:t>4.2.1</w:t>
        </w:r>
        <w:r>
          <w:rPr>
            <w:rFonts w:asciiTheme="minorHAnsi" w:eastAsiaTheme="minorEastAsia" w:hAnsiTheme="minorHAnsi" w:cstheme="minorBidi"/>
            <w:noProof/>
            <w:sz w:val="22"/>
            <w:szCs w:val="22"/>
          </w:rPr>
          <w:tab/>
        </w:r>
        <w:r w:rsidRPr="00C1000E">
          <w:rPr>
            <w:rStyle w:val="Hyperlink"/>
            <w:noProof/>
          </w:rPr>
          <w:t>Client Sends Request</w:t>
        </w:r>
        <w:r>
          <w:rPr>
            <w:noProof/>
            <w:webHidden/>
          </w:rPr>
          <w:tab/>
        </w:r>
        <w:r>
          <w:rPr>
            <w:noProof/>
            <w:webHidden/>
          </w:rPr>
          <w:fldChar w:fldCharType="begin"/>
        </w:r>
        <w:r>
          <w:rPr>
            <w:noProof/>
            <w:webHidden/>
          </w:rPr>
          <w:instrText xml:space="preserve"> PAGEREF _Toc242316854 \h </w:instrText>
        </w:r>
        <w:r>
          <w:rPr>
            <w:noProof/>
            <w:webHidden/>
          </w:rPr>
        </w:r>
        <w:r>
          <w:rPr>
            <w:noProof/>
            <w:webHidden/>
          </w:rPr>
          <w:fldChar w:fldCharType="separate"/>
        </w:r>
        <w:r>
          <w:rPr>
            <w:noProof/>
            <w:webHidden/>
          </w:rPr>
          <w:t>329</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5" w:history="1">
        <w:r w:rsidRPr="00C1000E">
          <w:rPr>
            <w:rStyle w:val="Hyperlink"/>
            <w:noProof/>
          </w:rPr>
          <w:t>4.2.2</w:t>
        </w:r>
        <w:r>
          <w:rPr>
            <w:rFonts w:asciiTheme="minorHAnsi" w:eastAsiaTheme="minorEastAsia" w:hAnsiTheme="minorHAnsi" w:cstheme="minorBidi"/>
            <w:noProof/>
            <w:sz w:val="22"/>
            <w:szCs w:val="22"/>
          </w:rPr>
          <w:tab/>
        </w:r>
        <w:r w:rsidRPr="00C1000E">
          <w:rPr>
            <w:rStyle w:val="Hyperlink"/>
            <w:noProof/>
          </w:rPr>
          <w:t>Server Response</w:t>
        </w:r>
        <w:r>
          <w:rPr>
            <w:noProof/>
            <w:webHidden/>
          </w:rPr>
          <w:tab/>
        </w:r>
        <w:r>
          <w:rPr>
            <w:noProof/>
            <w:webHidden/>
          </w:rPr>
          <w:fldChar w:fldCharType="begin"/>
        </w:r>
        <w:r>
          <w:rPr>
            <w:noProof/>
            <w:webHidden/>
          </w:rPr>
          <w:instrText xml:space="preserve"> PAGEREF _Toc242316855 \h </w:instrText>
        </w:r>
        <w:r>
          <w:rPr>
            <w:noProof/>
            <w:webHidden/>
          </w:rPr>
        </w:r>
        <w:r>
          <w:rPr>
            <w:noProof/>
            <w:webHidden/>
          </w:rPr>
          <w:fldChar w:fldCharType="separate"/>
        </w:r>
        <w:r>
          <w:rPr>
            <w:noProof/>
            <w:webHidden/>
          </w:rPr>
          <w:t>330</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856" w:history="1">
        <w:r w:rsidRPr="00C1000E">
          <w:rPr>
            <w:rStyle w:val="Hyperlink"/>
            <w:noProof/>
          </w:rPr>
          <w:t>4.3</w:t>
        </w:r>
        <w:r>
          <w:rPr>
            <w:rFonts w:asciiTheme="minorHAnsi" w:eastAsiaTheme="minorEastAsia" w:hAnsiTheme="minorHAnsi" w:cstheme="minorBidi"/>
            <w:noProof/>
            <w:sz w:val="22"/>
            <w:szCs w:val="22"/>
          </w:rPr>
          <w:tab/>
        </w:r>
        <w:r w:rsidRPr="00C1000E">
          <w:rPr>
            <w:rStyle w:val="Hyperlink"/>
            <w:noProof/>
          </w:rPr>
          <w:t>CreateOrReplace Tabular Metadata (JSON)</w:t>
        </w:r>
        <w:r>
          <w:rPr>
            <w:noProof/>
            <w:webHidden/>
          </w:rPr>
          <w:tab/>
        </w:r>
        <w:r>
          <w:rPr>
            <w:noProof/>
            <w:webHidden/>
          </w:rPr>
          <w:fldChar w:fldCharType="begin"/>
        </w:r>
        <w:r>
          <w:rPr>
            <w:noProof/>
            <w:webHidden/>
          </w:rPr>
          <w:instrText xml:space="preserve"> PAGEREF _Toc242316856 \h </w:instrText>
        </w:r>
        <w:r>
          <w:rPr>
            <w:noProof/>
            <w:webHidden/>
          </w:rPr>
        </w:r>
        <w:r>
          <w:rPr>
            <w:noProof/>
            <w:webHidden/>
          </w:rPr>
          <w:fldChar w:fldCharType="separate"/>
        </w:r>
        <w:r>
          <w:rPr>
            <w:noProof/>
            <w:webHidden/>
          </w:rPr>
          <w:t>330</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7" w:history="1">
        <w:r w:rsidRPr="00C1000E">
          <w:rPr>
            <w:rStyle w:val="Hyperlink"/>
            <w:noProof/>
          </w:rPr>
          <w:t>4.3.1</w:t>
        </w:r>
        <w:r>
          <w:rPr>
            <w:rFonts w:asciiTheme="minorHAnsi" w:eastAsiaTheme="minorEastAsia" w:hAnsiTheme="minorHAnsi" w:cstheme="minorBidi"/>
            <w:noProof/>
            <w:sz w:val="22"/>
            <w:szCs w:val="22"/>
          </w:rPr>
          <w:tab/>
        </w:r>
        <w:r w:rsidRPr="00C1000E">
          <w:rPr>
            <w:rStyle w:val="Hyperlink"/>
            <w:noProof/>
          </w:rPr>
          <w:t>Client Sends Request</w:t>
        </w:r>
        <w:r>
          <w:rPr>
            <w:noProof/>
            <w:webHidden/>
          </w:rPr>
          <w:tab/>
        </w:r>
        <w:r>
          <w:rPr>
            <w:noProof/>
            <w:webHidden/>
          </w:rPr>
          <w:fldChar w:fldCharType="begin"/>
        </w:r>
        <w:r>
          <w:rPr>
            <w:noProof/>
            <w:webHidden/>
          </w:rPr>
          <w:instrText xml:space="preserve"> PAGEREF _Toc242316857 \h </w:instrText>
        </w:r>
        <w:r>
          <w:rPr>
            <w:noProof/>
            <w:webHidden/>
          </w:rPr>
        </w:r>
        <w:r>
          <w:rPr>
            <w:noProof/>
            <w:webHidden/>
          </w:rPr>
          <w:fldChar w:fldCharType="separate"/>
        </w:r>
        <w:r>
          <w:rPr>
            <w:noProof/>
            <w:webHidden/>
          </w:rPr>
          <w:t>330</w:t>
        </w:r>
        <w:r>
          <w:rPr>
            <w:noProof/>
            <w:webHidden/>
          </w:rPr>
          <w:fldChar w:fldCharType="end"/>
        </w:r>
      </w:hyperlink>
    </w:p>
    <w:p w:rsidR="009E660B" w:rsidRDefault="009E660B">
      <w:pPr>
        <w:pStyle w:val="TOC3"/>
        <w:rPr>
          <w:rFonts w:asciiTheme="minorHAnsi" w:eastAsiaTheme="minorEastAsia" w:hAnsiTheme="minorHAnsi" w:cstheme="minorBidi"/>
          <w:noProof/>
          <w:sz w:val="22"/>
          <w:szCs w:val="22"/>
        </w:rPr>
      </w:pPr>
      <w:hyperlink w:anchor="_Toc242316858" w:history="1">
        <w:r w:rsidRPr="00C1000E">
          <w:rPr>
            <w:rStyle w:val="Hyperlink"/>
            <w:noProof/>
          </w:rPr>
          <w:t>4.3.2</w:t>
        </w:r>
        <w:r>
          <w:rPr>
            <w:rFonts w:asciiTheme="minorHAnsi" w:eastAsiaTheme="minorEastAsia" w:hAnsiTheme="minorHAnsi" w:cstheme="minorBidi"/>
            <w:noProof/>
            <w:sz w:val="22"/>
            <w:szCs w:val="22"/>
          </w:rPr>
          <w:tab/>
        </w:r>
        <w:r w:rsidRPr="00C1000E">
          <w:rPr>
            <w:rStyle w:val="Hyperlink"/>
            <w:noProof/>
          </w:rPr>
          <w:t>Server Response</w:t>
        </w:r>
        <w:r>
          <w:rPr>
            <w:noProof/>
            <w:webHidden/>
          </w:rPr>
          <w:tab/>
        </w:r>
        <w:r>
          <w:rPr>
            <w:noProof/>
            <w:webHidden/>
          </w:rPr>
          <w:fldChar w:fldCharType="begin"/>
        </w:r>
        <w:r>
          <w:rPr>
            <w:noProof/>
            <w:webHidden/>
          </w:rPr>
          <w:instrText xml:space="preserve"> PAGEREF _Toc242316858 \h </w:instrText>
        </w:r>
        <w:r>
          <w:rPr>
            <w:noProof/>
            <w:webHidden/>
          </w:rPr>
        </w:r>
        <w:r>
          <w:rPr>
            <w:noProof/>
            <w:webHidden/>
          </w:rPr>
          <w:fldChar w:fldCharType="separate"/>
        </w:r>
        <w:r>
          <w:rPr>
            <w:noProof/>
            <w:webHidden/>
          </w:rPr>
          <w:t>331</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859" w:history="1">
        <w:r w:rsidRPr="00C1000E">
          <w:rPr>
            <w:rStyle w:val="Hyperlink"/>
            <w:noProof/>
          </w:rPr>
          <w:t>5</w:t>
        </w:r>
        <w:r>
          <w:rPr>
            <w:rFonts w:asciiTheme="minorHAnsi" w:eastAsiaTheme="minorEastAsia" w:hAnsiTheme="minorHAnsi" w:cstheme="minorBidi"/>
            <w:b w:val="0"/>
            <w:bCs w:val="0"/>
            <w:noProof/>
            <w:sz w:val="22"/>
            <w:szCs w:val="22"/>
          </w:rPr>
          <w:tab/>
        </w:r>
        <w:r w:rsidRPr="00C1000E">
          <w:rPr>
            <w:rStyle w:val="Hyperlink"/>
            <w:noProof/>
          </w:rPr>
          <w:t>Security</w:t>
        </w:r>
        <w:r>
          <w:rPr>
            <w:noProof/>
            <w:webHidden/>
          </w:rPr>
          <w:tab/>
        </w:r>
        <w:r>
          <w:rPr>
            <w:noProof/>
            <w:webHidden/>
          </w:rPr>
          <w:fldChar w:fldCharType="begin"/>
        </w:r>
        <w:r>
          <w:rPr>
            <w:noProof/>
            <w:webHidden/>
          </w:rPr>
          <w:instrText xml:space="preserve"> PAGEREF _Toc242316859 \h </w:instrText>
        </w:r>
        <w:r>
          <w:rPr>
            <w:noProof/>
            <w:webHidden/>
          </w:rPr>
        </w:r>
        <w:r>
          <w:rPr>
            <w:noProof/>
            <w:webHidden/>
          </w:rPr>
          <w:fldChar w:fldCharType="separate"/>
        </w:r>
        <w:r>
          <w:rPr>
            <w:noProof/>
            <w:webHidden/>
          </w:rPr>
          <w:t>332</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860" w:history="1">
        <w:r w:rsidRPr="00C1000E">
          <w:rPr>
            <w:rStyle w:val="Hyperlink"/>
            <w:noProof/>
          </w:rPr>
          <w:t>5.1</w:t>
        </w:r>
        <w:r>
          <w:rPr>
            <w:rFonts w:asciiTheme="minorHAnsi" w:eastAsiaTheme="minorEastAsia" w:hAnsiTheme="minorHAnsi" w:cstheme="minorBidi"/>
            <w:noProof/>
            <w:sz w:val="22"/>
            <w:szCs w:val="22"/>
          </w:rPr>
          <w:tab/>
        </w:r>
        <w:r w:rsidRPr="00C1000E">
          <w:rPr>
            <w:rStyle w:val="Hyperlink"/>
            <w:noProof/>
          </w:rPr>
          <w:t>Security Considerations for Implementers</w:t>
        </w:r>
        <w:r>
          <w:rPr>
            <w:noProof/>
            <w:webHidden/>
          </w:rPr>
          <w:tab/>
        </w:r>
        <w:r>
          <w:rPr>
            <w:noProof/>
            <w:webHidden/>
          </w:rPr>
          <w:fldChar w:fldCharType="begin"/>
        </w:r>
        <w:r>
          <w:rPr>
            <w:noProof/>
            <w:webHidden/>
          </w:rPr>
          <w:instrText xml:space="preserve"> PAGEREF _Toc242316860 \h </w:instrText>
        </w:r>
        <w:r>
          <w:rPr>
            <w:noProof/>
            <w:webHidden/>
          </w:rPr>
        </w:r>
        <w:r>
          <w:rPr>
            <w:noProof/>
            <w:webHidden/>
          </w:rPr>
          <w:fldChar w:fldCharType="separate"/>
        </w:r>
        <w:r>
          <w:rPr>
            <w:noProof/>
            <w:webHidden/>
          </w:rPr>
          <w:t>332</w:t>
        </w:r>
        <w:r>
          <w:rPr>
            <w:noProof/>
            <w:webHidden/>
          </w:rPr>
          <w:fldChar w:fldCharType="end"/>
        </w:r>
      </w:hyperlink>
    </w:p>
    <w:p w:rsidR="009E660B" w:rsidRDefault="009E660B">
      <w:pPr>
        <w:pStyle w:val="TOC2"/>
        <w:rPr>
          <w:rFonts w:asciiTheme="minorHAnsi" w:eastAsiaTheme="minorEastAsia" w:hAnsiTheme="minorHAnsi" w:cstheme="minorBidi"/>
          <w:noProof/>
          <w:sz w:val="22"/>
          <w:szCs w:val="22"/>
        </w:rPr>
      </w:pPr>
      <w:hyperlink w:anchor="_Toc242316861" w:history="1">
        <w:r w:rsidRPr="00C1000E">
          <w:rPr>
            <w:rStyle w:val="Hyperlink"/>
            <w:noProof/>
          </w:rPr>
          <w:t>5.2</w:t>
        </w:r>
        <w:r>
          <w:rPr>
            <w:rFonts w:asciiTheme="minorHAnsi" w:eastAsiaTheme="minorEastAsia" w:hAnsiTheme="minorHAnsi" w:cstheme="minorBidi"/>
            <w:noProof/>
            <w:sz w:val="22"/>
            <w:szCs w:val="22"/>
          </w:rPr>
          <w:tab/>
        </w:r>
        <w:r w:rsidRPr="00C1000E">
          <w:rPr>
            <w:rStyle w:val="Hyperlink"/>
            <w:noProof/>
          </w:rPr>
          <w:t>Index of Security Parameters</w:t>
        </w:r>
        <w:r>
          <w:rPr>
            <w:noProof/>
            <w:webHidden/>
          </w:rPr>
          <w:tab/>
        </w:r>
        <w:r>
          <w:rPr>
            <w:noProof/>
            <w:webHidden/>
          </w:rPr>
          <w:fldChar w:fldCharType="begin"/>
        </w:r>
        <w:r>
          <w:rPr>
            <w:noProof/>
            <w:webHidden/>
          </w:rPr>
          <w:instrText xml:space="preserve"> PAGEREF _Toc242316861 \h </w:instrText>
        </w:r>
        <w:r>
          <w:rPr>
            <w:noProof/>
            <w:webHidden/>
          </w:rPr>
        </w:r>
        <w:r>
          <w:rPr>
            <w:noProof/>
            <w:webHidden/>
          </w:rPr>
          <w:fldChar w:fldCharType="separate"/>
        </w:r>
        <w:r>
          <w:rPr>
            <w:noProof/>
            <w:webHidden/>
          </w:rPr>
          <w:t>332</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862" w:history="1">
        <w:r w:rsidRPr="00C1000E">
          <w:rPr>
            <w:rStyle w:val="Hyperlink"/>
            <w:noProof/>
          </w:rPr>
          <w:t>6</w:t>
        </w:r>
        <w:r>
          <w:rPr>
            <w:rFonts w:asciiTheme="minorHAnsi" w:eastAsiaTheme="minorEastAsia" w:hAnsiTheme="minorHAnsi" w:cstheme="minorBidi"/>
            <w:b w:val="0"/>
            <w:bCs w:val="0"/>
            <w:noProof/>
            <w:sz w:val="22"/>
            <w:szCs w:val="22"/>
          </w:rPr>
          <w:tab/>
        </w:r>
        <w:r w:rsidRPr="00C1000E">
          <w:rPr>
            <w:rStyle w:val="Hyperlink"/>
            <w:noProof/>
          </w:rPr>
          <w:t>Appendix A: Product Behavior</w:t>
        </w:r>
        <w:r>
          <w:rPr>
            <w:noProof/>
            <w:webHidden/>
          </w:rPr>
          <w:tab/>
        </w:r>
        <w:r>
          <w:rPr>
            <w:noProof/>
            <w:webHidden/>
          </w:rPr>
          <w:fldChar w:fldCharType="begin"/>
        </w:r>
        <w:r>
          <w:rPr>
            <w:noProof/>
            <w:webHidden/>
          </w:rPr>
          <w:instrText xml:space="preserve"> PAGEREF _Toc242316862 \h </w:instrText>
        </w:r>
        <w:r>
          <w:rPr>
            <w:noProof/>
            <w:webHidden/>
          </w:rPr>
        </w:r>
        <w:r>
          <w:rPr>
            <w:noProof/>
            <w:webHidden/>
          </w:rPr>
          <w:fldChar w:fldCharType="separate"/>
        </w:r>
        <w:r>
          <w:rPr>
            <w:noProof/>
            <w:webHidden/>
          </w:rPr>
          <w:t>333</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863" w:history="1">
        <w:r w:rsidRPr="00C1000E">
          <w:rPr>
            <w:rStyle w:val="Hyperlink"/>
            <w:noProof/>
          </w:rPr>
          <w:t>7</w:t>
        </w:r>
        <w:r>
          <w:rPr>
            <w:rFonts w:asciiTheme="minorHAnsi" w:eastAsiaTheme="minorEastAsia" w:hAnsiTheme="minorHAnsi" w:cstheme="minorBidi"/>
            <w:b w:val="0"/>
            <w:bCs w:val="0"/>
            <w:noProof/>
            <w:sz w:val="22"/>
            <w:szCs w:val="22"/>
          </w:rPr>
          <w:tab/>
        </w:r>
        <w:r w:rsidRPr="00C1000E">
          <w:rPr>
            <w:rStyle w:val="Hyperlink"/>
            <w:noProof/>
          </w:rPr>
          <w:t>Change Tracking</w:t>
        </w:r>
        <w:r>
          <w:rPr>
            <w:noProof/>
            <w:webHidden/>
          </w:rPr>
          <w:tab/>
        </w:r>
        <w:r>
          <w:rPr>
            <w:noProof/>
            <w:webHidden/>
          </w:rPr>
          <w:fldChar w:fldCharType="begin"/>
        </w:r>
        <w:r>
          <w:rPr>
            <w:noProof/>
            <w:webHidden/>
          </w:rPr>
          <w:instrText xml:space="preserve"> PAGEREF _Toc242316863 \h </w:instrText>
        </w:r>
        <w:r>
          <w:rPr>
            <w:noProof/>
            <w:webHidden/>
          </w:rPr>
        </w:r>
        <w:r>
          <w:rPr>
            <w:noProof/>
            <w:webHidden/>
          </w:rPr>
          <w:fldChar w:fldCharType="separate"/>
        </w:r>
        <w:r>
          <w:rPr>
            <w:noProof/>
            <w:webHidden/>
          </w:rPr>
          <w:t>340</w:t>
        </w:r>
        <w:r>
          <w:rPr>
            <w:noProof/>
            <w:webHidden/>
          </w:rPr>
          <w:fldChar w:fldCharType="end"/>
        </w:r>
      </w:hyperlink>
    </w:p>
    <w:p w:rsidR="009E660B" w:rsidRDefault="009E660B">
      <w:pPr>
        <w:pStyle w:val="TOC1"/>
        <w:rPr>
          <w:rFonts w:asciiTheme="minorHAnsi" w:eastAsiaTheme="minorEastAsia" w:hAnsiTheme="minorHAnsi" w:cstheme="minorBidi"/>
          <w:b w:val="0"/>
          <w:bCs w:val="0"/>
          <w:noProof/>
          <w:sz w:val="22"/>
          <w:szCs w:val="22"/>
        </w:rPr>
      </w:pPr>
      <w:hyperlink w:anchor="_Toc242316864" w:history="1">
        <w:r w:rsidRPr="00C1000E">
          <w:rPr>
            <w:rStyle w:val="Hyperlink"/>
            <w:noProof/>
          </w:rPr>
          <w:t>8</w:t>
        </w:r>
        <w:r>
          <w:rPr>
            <w:rFonts w:asciiTheme="minorHAnsi" w:eastAsiaTheme="minorEastAsia" w:hAnsiTheme="minorHAnsi" w:cstheme="minorBidi"/>
            <w:b w:val="0"/>
            <w:bCs w:val="0"/>
            <w:noProof/>
            <w:sz w:val="22"/>
            <w:szCs w:val="22"/>
          </w:rPr>
          <w:tab/>
        </w:r>
        <w:r w:rsidRPr="00C1000E">
          <w:rPr>
            <w:rStyle w:val="Hyperlink"/>
            <w:noProof/>
          </w:rPr>
          <w:t>Index</w:t>
        </w:r>
        <w:r>
          <w:rPr>
            <w:noProof/>
            <w:webHidden/>
          </w:rPr>
          <w:tab/>
        </w:r>
        <w:r>
          <w:rPr>
            <w:noProof/>
            <w:webHidden/>
          </w:rPr>
          <w:fldChar w:fldCharType="begin"/>
        </w:r>
        <w:r>
          <w:rPr>
            <w:noProof/>
            <w:webHidden/>
          </w:rPr>
          <w:instrText xml:space="preserve"> PAGEREF _Toc242316864 \h </w:instrText>
        </w:r>
        <w:r>
          <w:rPr>
            <w:noProof/>
            <w:webHidden/>
          </w:rPr>
        </w:r>
        <w:r>
          <w:rPr>
            <w:noProof/>
            <w:webHidden/>
          </w:rPr>
          <w:fldChar w:fldCharType="separate"/>
        </w:r>
        <w:r>
          <w:rPr>
            <w:noProof/>
            <w:webHidden/>
          </w:rPr>
          <w:t>342</w:t>
        </w:r>
        <w:r>
          <w:rPr>
            <w:noProof/>
            <w:webHidden/>
          </w:rPr>
          <w:fldChar w:fldCharType="end"/>
        </w:r>
      </w:hyperlink>
    </w:p>
    <w:p w:rsidR="00E14BB7" w:rsidRDefault="009E660B">
      <w:r>
        <w:fldChar w:fldCharType="end"/>
      </w:r>
    </w:p>
    <w:p w:rsidR="00E14BB7" w:rsidRDefault="009E660B">
      <w:pPr>
        <w:pStyle w:val="Heading1"/>
      </w:pPr>
      <w:bookmarkStart w:id="1" w:name="section_38832ebcbd424d39beee8002d249a3e0"/>
      <w:bookmarkStart w:id="2" w:name="_Toc242316363"/>
      <w:r>
        <w:lastRenderedPageBreak/>
        <w:t>Introduction</w:t>
      </w:r>
      <w:bookmarkEnd w:id="1"/>
      <w:bookmarkEnd w:id="2"/>
      <w:r>
        <w:fldChar w:fldCharType="begin"/>
      </w:r>
      <w:r>
        <w:instrText xml:space="preserve"> XE "Introduction" </w:instrText>
      </w:r>
      <w:r>
        <w:fldChar w:fldCharType="end"/>
      </w:r>
    </w:p>
    <w:p w:rsidR="00E14BB7" w:rsidRDefault="009E660B">
      <w:r>
        <w:t xml:space="preserve">The SQL Server Analysis Services Tabular protocol provides the methods for a client to communicate with and perform operations on an </w:t>
      </w:r>
      <w:hyperlink w:anchor="gt_3f8f73d9-c597-447c-b67e-47ec9930a916">
        <w:r>
          <w:rPr>
            <w:rStyle w:val="HyperlinkGreen"/>
            <w:b/>
          </w:rPr>
          <w:t>analysis server</w:t>
        </w:r>
      </w:hyperlink>
      <w:r>
        <w:t xml:space="preserve"> that is using Tabular databases that are at compatibility level 1200 or higher. This protocol is an extension of the SQL Server Analysis Services protocol </w:t>
      </w:r>
      <w:hyperlink r:id="rId15" w:anchor="Section_854a72f2d6374be3b60f6a44422e80c9">
        <w:r>
          <w:rPr>
            <w:rStyle w:val="Hyperlink"/>
          </w:rPr>
          <w:t>[MS-SSAS]</w:t>
        </w:r>
      </w:hyperlink>
      <w:r>
        <w:t>.</w:t>
      </w:r>
    </w:p>
    <w:p w:rsidR="00E14BB7" w:rsidRDefault="009E660B">
      <w:r>
        <w:t>Sections 1.5, 1.8, 1.9, 2, and 3 of this specification are normative. All other sections and examples in this specification are informative.</w:t>
      </w:r>
    </w:p>
    <w:p w:rsidR="00E14BB7" w:rsidRDefault="009E660B">
      <w:pPr>
        <w:pStyle w:val="Heading2"/>
      </w:pPr>
      <w:bookmarkStart w:id="3" w:name="section_30375b116a7146aa98bfddfa69f88d30"/>
      <w:bookmarkStart w:id="4" w:name="_Toc242316364"/>
      <w:r>
        <w:t>Glossary</w:t>
      </w:r>
      <w:bookmarkEnd w:id="3"/>
      <w:bookmarkEnd w:id="4"/>
      <w:r>
        <w:fldChar w:fldCharType="begin"/>
      </w:r>
      <w:r>
        <w:instrText xml:space="preserve"> XE "Glossary" </w:instrText>
      </w:r>
      <w:r>
        <w:fldChar w:fldCharType="end"/>
      </w:r>
    </w:p>
    <w:p w:rsidR="00E14BB7" w:rsidRDefault="009E660B">
      <w:r>
        <w:t>This document uses the following terms:</w:t>
      </w:r>
    </w:p>
    <w:p w:rsidR="00E14BB7" w:rsidRDefault="009E660B">
      <w:pPr>
        <w:ind w:left="548" w:hanging="274"/>
      </w:pPr>
      <w:bookmarkStart w:id="5" w:name="gt_3f8f73d9-c597-447c-b67e-47ec9930a916"/>
      <w:r>
        <w:rPr>
          <w:b/>
        </w:rPr>
        <w:t>analysis server</w:t>
      </w:r>
      <w:r>
        <w:t xml:space="preserve">: </w:t>
      </w:r>
      <w:r>
        <w:t>A server that supports high performance and complex analytics for business intelligence applications.</w:t>
      </w:r>
      <w:bookmarkEnd w:id="5"/>
    </w:p>
    <w:p w:rsidR="00E14BB7" w:rsidRDefault="009E660B">
      <w:pPr>
        <w:ind w:left="548" w:hanging="274"/>
      </w:pPr>
      <w:bookmarkStart w:id="6" w:name="gt_8f75d668-e8c6-4f42-ba44-d90604d3b9dc"/>
      <w:r>
        <w:rPr>
          <w:b/>
        </w:rPr>
        <w:t>attribute hierarchy</w:t>
      </w:r>
      <w:r>
        <w:t xml:space="preserve">: An implied single-level </w:t>
      </w:r>
      <w:hyperlink w:anchor="gt_a07fc05d-cdb0-442c-984a-dd3589b9f682">
        <w:r>
          <w:rPr>
            <w:rStyle w:val="HyperlinkGreen"/>
            <w:b/>
          </w:rPr>
          <w:t>hierarchy</w:t>
        </w:r>
      </w:hyperlink>
      <w:r>
        <w:t>, based on a single attribute, that co</w:t>
      </w:r>
      <w:r>
        <w:t>nsists of all the members of the attribute. An all-level member can optionally be enabled for an attribute hierarchy.</w:t>
      </w:r>
      <w:bookmarkEnd w:id="6"/>
    </w:p>
    <w:p w:rsidR="00E14BB7" w:rsidRDefault="009E660B">
      <w:pPr>
        <w:ind w:left="548" w:hanging="274"/>
      </w:pPr>
      <w:bookmarkStart w:id="7" w:name="gt_200534ba-17ae-4f18-899d-d56d1f51eaaa"/>
      <w:r>
        <w:rPr>
          <w:b/>
        </w:rPr>
        <w:t>conceptual schema definition language (CSDL)</w:t>
      </w:r>
      <w:r>
        <w:t>: A language that is based on XML and that can be used to define conceptual models that are ba</w:t>
      </w:r>
      <w:r>
        <w:t>sed on the Entity Data Model (EDM).</w:t>
      </w:r>
      <w:bookmarkEnd w:id="7"/>
    </w:p>
    <w:p w:rsidR="00E14BB7" w:rsidRDefault="009E660B">
      <w:pPr>
        <w:ind w:left="548" w:hanging="274"/>
      </w:pPr>
      <w:bookmarkStart w:id="8" w:name="gt_cb85a97c-0727-442f-bbdc-72468e149fd6"/>
      <w:r>
        <w:rPr>
          <w:b/>
        </w:rPr>
        <w:t>Data Analysis Expressions (DAX)</w:t>
      </w:r>
      <w:r>
        <w:t>: A library of functions and operators that can be combined to build formulas and expressions in a data model.</w:t>
      </w:r>
      <w:bookmarkEnd w:id="8"/>
    </w:p>
    <w:p w:rsidR="00E14BB7" w:rsidRDefault="009E660B">
      <w:pPr>
        <w:ind w:left="548" w:hanging="274"/>
      </w:pPr>
      <w:bookmarkStart w:id="9" w:name="gt_e015fbff-3760-4e33-8898-dc55fbf815d5"/>
      <w:r>
        <w:rPr>
          <w:b/>
        </w:rPr>
        <w:t>data definition language (DDL)</w:t>
      </w:r>
      <w:r>
        <w:t>: A subset of SQL or XMLA statements that define</w:t>
      </w:r>
      <w:r>
        <w:t>s all the attributes and properties of a database and its objects. DDL statements typically begin with CREATE, ALTER, or DROP.</w:t>
      </w:r>
      <w:bookmarkEnd w:id="9"/>
    </w:p>
    <w:p w:rsidR="00E14BB7" w:rsidRDefault="009E660B">
      <w:pPr>
        <w:ind w:left="548" w:hanging="274"/>
      </w:pPr>
      <w:bookmarkStart w:id="10" w:name="gt_a07fc05d-cdb0-442c-984a-dd3589b9f682"/>
      <w:r>
        <w:rPr>
          <w:b/>
        </w:rPr>
        <w:t>hierarchy</w:t>
      </w:r>
      <w:r>
        <w:t>: A logical tree structure that organizes a record such that each member has one parent member and zero or more child me</w:t>
      </w:r>
      <w:r>
        <w:t>mbers.</w:t>
      </w:r>
      <w:bookmarkEnd w:id="10"/>
    </w:p>
    <w:p w:rsidR="00E14BB7" w:rsidRDefault="009E660B">
      <w:pPr>
        <w:ind w:left="548" w:hanging="274"/>
      </w:pPr>
      <w:bookmarkStart w:id="11" w:name="gt_7c4f81c3-2e19-4c95-ab8d-45721da01d26"/>
      <w:r>
        <w:rPr>
          <w:b/>
        </w:rPr>
        <w:t>JavaScript Object Notation (JSON)</w:t>
      </w:r>
      <w:r>
        <w:t xml:space="preserve">: A text-based, data interchange format that is used to transmit structured data, typically in Asynchronous JavaScript + XML (AJAX) web applications, as described in </w:t>
      </w:r>
      <w:hyperlink r:id="rId16">
        <w:r>
          <w:rPr>
            <w:rStyle w:val="Hyperlink"/>
          </w:rPr>
          <w:t>[RFC7159]</w:t>
        </w:r>
      </w:hyperlink>
      <w:r>
        <w:t>. The JSON format is based on the structure of ECMAScript (Jscript, JavaScript) objects.</w:t>
      </w:r>
      <w:bookmarkEnd w:id="11"/>
    </w:p>
    <w:p w:rsidR="00E14BB7" w:rsidRDefault="009E660B">
      <w:pPr>
        <w:ind w:left="548" w:hanging="274"/>
      </w:pPr>
      <w:bookmarkStart w:id="12" w:name="gt_1d2666f5-ffca-4053-868a-0cd4434ce5a8"/>
      <w:r>
        <w:rPr>
          <w:b/>
        </w:rPr>
        <w:t>key performance indicator (KPI)</w:t>
      </w:r>
      <w:r>
        <w:t>: A predefined measure that is used to track performance against a strategic goal, objective, plan, initiative,</w:t>
      </w:r>
      <w:r>
        <w:t xml:space="preserve"> or business process. A visual cue is frequently used to communicate performance against the measure.</w:t>
      </w:r>
      <w:bookmarkEnd w:id="12"/>
    </w:p>
    <w:p w:rsidR="00E14BB7" w:rsidRDefault="009E660B">
      <w:pPr>
        <w:ind w:left="548" w:hanging="274"/>
      </w:pPr>
      <w:bookmarkStart w:id="13" w:name="gt_35243297-04e4-4bb0-be03-defaf24c4246"/>
      <w:r>
        <w:rPr>
          <w:b/>
        </w:rPr>
        <w:t>level</w:t>
      </w:r>
      <w:r>
        <w:t>: A relative position in a hierarchy of data. A level is frequently used when describing how to navigate a hierarchy in an Online Analytical Processi</w:t>
      </w:r>
      <w:r>
        <w:t>ng (OLAP) database or a PivotTable report.</w:t>
      </w:r>
      <w:bookmarkEnd w:id="13"/>
    </w:p>
    <w:p w:rsidR="00E14BB7" w:rsidRDefault="009E660B">
      <w:pPr>
        <w:ind w:left="548" w:hanging="274"/>
      </w:pPr>
      <w:bookmarkStart w:id="14" w:name="gt_9b631ff5-dc89-45f0-a1c2-db6981e4804f"/>
      <w:r>
        <w:rPr>
          <w:b/>
        </w:rPr>
        <w:t>Multidimensional Expressions (MDX)</w:t>
      </w:r>
      <w:r>
        <w:t>: A syntax that is used for defining multidimensional objects, and for querying and manipulating multidimensional data.</w:t>
      </w:r>
      <w:bookmarkEnd w:id="14"/>
    </w:p>
    <w:p w:rsidR="00E14BB7" w:rsidRDefault="009E660B">
      <w:pPr>
        <w:ind w:left="548" w:hanging="274"/>
      </w:pPr>
      <w:bookmarkStart w:id="15" w:name="gt_79cf26d8-02ea-43d9-abe1-68cb2cf1d701"/>
      <w:r>
        <w:rPr>
          <w:b/>
        </w:rPr>
        <w:t>Power Query Formula Language</w:t>
      </w:r>
      <w:r>
        <w:t>: A script language that define</w:t>
      </w:r>
      <w:r>
        <w:t>s how a query is to filter and combine, that is, "mashup", data from one or more supported sources. The Power Query Formula Language is informally known as "M".</w:t>
      </w:r>
      <w:bookmarkEnd w:id="15"/>
    </w:p>
    <w:p w:rsidR="00E14BB7" w:rsidRDefault="009E660B">
      <w:pPr>
        <w:ind w:left="548" w:hanging="274"/>
      </w:pPr>
      <w:bookmarkStart w:id="16" w:name="gt_9555fd9b-d7c2-4f56-b938-1c653d46626a"/>
      <w:r>
        <w:rPr>
          <w:b/>
        </w:rPr>
        <w:t>volatile</w:t>
      </w:r>
      <w:r>
        <w:t>: A condition of a formula in which the formula is calculated every time the workbook i</w:t>
      </w:r>
      <w:r>
        <w:t>s calculated. This is unlike a non-volatile formula, which is calculated only when dependent values are changed.</w:t>
      </w:r>
      <w:bookmarkEnd w:id="16"/>
    </w:p>
    <w:p w:rsidR="00E14BB7" w:rsidRDefault="009E660B">
      <w:pPr>
        <w:ind w:left="548" w:hanging="274"/>
      </w:pPr>
      <w:bookmarkStart w:id="17" w:name="gt_5a824664-0858-4b09-b852-83baf4584efa"/>
      <w:r>
        <w:rPr>
          <w:b/>
        </w:rPr>
        <w:t>Web Services Description Language (WSDL)</w:t>
      </w:r>
      <w:r>
        <w:t>: An XML format for describing network services as a set of endpoints that operate on messages that con</w:t>
      </w:r>
      <w:r>
        <w:t xml:space="preserve">tain either document-oriented or </w:t>
      </w:r>
      <w:r>
        <w:lastRenderedPageBreak/>
        <w:t>procedure-oriented information. The operations and messages are described abstractly and are bound to a concrete network protocol and message format in order to define an endpoint. Related concrete endpoints are combined in</w:t>
      </w:r>
      <w:r>
        <w:t>to abstract endpoints, which describe a network service. WSDL is extensible, which allows the description of endpoints and their messages regardless of the message formats or network protocols that are used.</w:t>
      </w:r>
      <w:bookmarkEnd w:id="17"/>
    </w:p>
    <w:p w:rsidR="00E14BB7" w:rsidRDefault="009E660B">
      <w:pPr>
        <w:ind w:left="548" w:hanging="274"/>
      </w:pPr>
      <w:bookmarkStart w:id="18" w:name="gt_485f05b3-df3b-45ac-b8bf-d05f5d185a24"/>
      <w:r>
        <w:rPr>
          <w:b/>
        </w:rPr>
        <w:t>XML namespace</w:t>
      </w:r>
      <w:r>
        <w:t>: A collection of names that is use</w:t>
      </w:r>
      <w:r>
        <w:t xml:space="preserve">d to identify elements, types, and attributes in XML documents identified in a URI reference </w:t>
      </w:r>
      <w:hyperlink r:id="rId17">
        <w:r>
          <w:rPr>
            <w:rStyle w:val="Hyperlink"/>
          </w:rPr>
          <w:t>[RFC3986]</w:t>
        </w:r>
      </w:hyperlink>
      <w:r>
        <w:t>. A combination of XML namespace and local name allows XML documents to use elements, typ</w:t>
      </w:r>
      <w:r>
        <w:t xml:space="preserve">es, and attributes that have the same names but come from different sources. For more information, see </w:t>
      </w:r>
      <w:hyperlink r:id="rId18">
        <w:r>
          <w:rPr>
            <w:rStyle w:val="Hyperlink"/>
          </w:rPr>
          <w:t>[XMLNS-2ED]</w:t>
        </w:r>
      </w:hyperlink>
      <w:r>
        <w:t>.</w:t>
      </w:r>
      <w:bookmarkEnd w:id="18"/>
    </w:p>
    <w:p w:rsidR="00E14BB7" w:rsidRDefault="009E660B">
      <w:pPr>
        <w:ind w:left="548" w:hanging="274"/>
      </w:pPr>
      <w:bookmarkStart w:id="19" w:name="gt_bd0ce6f9-c350-4900-827e-951265294067"/>
      <w:r>
        <w:rPr>
          <w:b/>
        </w:rPr>
        <w:t>XML schema</w:t>
      </w:r>
      <w:r>
        <w:t>: A description of a type of XML document that is typically expre</w:t>
      </w:r>
      <w:r>
        <w:t>ssed in terms of constraints on the structure and content of documents of that type, in addition to the basic syntax constraints that are imposed by XML itself. An XML schema provides a view of a document type at a relatively high level of abstraction.</w:t>
      </w:r>
      <w:bookmarkEnd w:id="19"/>
    </w:p>
    <w:p w:rsidR="00E14BB7" w:rsidRDefault="009E660B">
      <w:pPr>
        <w:ind w:left="548" w:hanging="274"/>
      </w:pPr>
      <w:bookmarkStart w:id="20" w:name="gt_c7e91c99-e45a-44c2-a08a-c34f137a2cae"/>
      <w:r>
        <w:rPr>
          <w:b/>
        </w:rPr>
        <w:t>XML</w:t>
      </w:r>
      <w:r>
        <w:rPr>
          <w:b/>
        </w:rPr>
        <w:t xml:space="preserve"> schema definition (XSD)</w:t>
      </w:r>
      <w:r>
        <w:t>: The World Wide Web Consortium (W3C) standard language that is used in defining XML schemas. Schemas are useful for enforcing structure and constraining the types of data that can be used validly within other XML documents. XML sch</w:t>
      </w:r>
      <w:r>
        <w:t xml:space="preserve">ema definition refers to the fully specified and currently recommended standard for use in authoring </w:t>
      </w:r>
      <w:hyperlink w:anchor="gt_bd0ce6f9-c350-4900-827e-951265294067">
        <w:r>
          <w:rPr>
            <w:rStyle w:val="HyperlinkGreen"/>
            <w:b/>
          </w:rPr>
          <w:t>XML schemas</w:t>
        </w:r>
      </w:hyperlink>
      <w:r>
        <w:t>.</w:t>
      </w:r>
      <w:bookmarkEnd w:id="20"/>
    </w:p>
    <w:p w:rsidR="00E14BB7" w:rsidRDefault="009E660B">
      <w:pPr>
        <w:ind w:left="548" w:hanging="274"/>
      </w:pPr>
      <w:r>
        <w:rPr>
          <w:b/>
        </w:rPr>
        <w:t>MAY, SHOULD, MUST, SHOULD NOT, MUST NOT:</w:t>
      </w:r>
      <w:r>
        <w:t xml:space="preserve"> These terms (in all caps) are used as d</w:t>
      </w:r>
      <w:r>
        <w:t xml:space="preserve">efined in </w:t>
      </w:r>
      <w:hyperlink r:id="rId19">
        <w:r>
          <w:rPr>
            <w:rStyle w:val="Hyperlink"/>
          </w:rPr>
          <w:t>[RFC2119]</w:t>
        </w:r>
      </w:hyperlink>
      <w:r>
        <w:t>. All statements of optional behavior use either MAY, SHOULD, or SHOULD NOT.</w:t>
      </w:r>
    </w:p>
    <w:p w:rsidR="00E14BB7" w:rsidRDefault="009E660B">
      <w:pPr>
        <w:pStyle w:val="Heading2"/>
      </w:pPr>
      <w:bookmarkStart w:id="21" w:name="section_5c1950b7f1c44822bdd8af4cf1769f39"/>
      <w:bookmarkStart w:id="22" w:name="_Toc242316365"/>
      <w:r>
        <w:t>References</w:t>
      </w:r>
      <w:bookmarkEnd w:id="21"/>
      <w:bookmarkEnd w:id="22"/>
    </w:p>
    <w:p w:rsidR="00E14BB7" w:rsidRDefault="009E660B">
      <w:r w:rsidRPr="00301053">
        <w:t>Links to a document in the Microsoft Open Specifications library point to the correct section in the most recently published version of the referenced document. However, because individual documents in the library are not updated at the same time, the sect</w:t>
      </w:r>
      <w:r w:rsidRPr="00301053">
        <w:t xml:space="preserve">ion numbers in the documents may not match. You can confirm the correct section numbering by checking the </w:t>
      </w:r>
      <w:hyperlink r:id="rId20" w:history="1">
        <w:r w:rsidRPr="00874DB6">
          <w:rPr>
            <w:rStyle w:val="Hyperlink"/>
          </w:rPr>
          <w:t>Errata</w:t>
        </w:r>
      </w:hyperlink>
      <w:r w:rsidRPr="00301053">
        <w:t xml:space="preserve">.  </w:t>
      </w:r>
    </w:p>
    <w:p w:rsidR="00E14BB7" w:rsidRDefault="009E660B">
      <w:pPr>
        <w:pStyle w:val="Heading3"/>
      </w:pPr>
      <w:bookmarkStart w:id="23" w:name="section_0aee05f238f546159e81b68693ac2356"/>
      <w:bookmarkStart w:id="24" w:name="_Toc242316366"/>
      <w:r>
        <w:t>Normative References</w:t>
      </w:r>
      <w:bookmarkEnd w:id="23"/>
      <w:bookmarkEnd w:id="24"/>
      <w:r>
        <w:fldChar w:fldCharType="begin"/>
      </w:r>
      <w:r>
        <w:instrText xml:space="preserve"> XE "References:normative" </w:instrText>
      </w:r>
      <w:r>
        <w:fldChar w:fldCharType="end"/>
      </w:r>
      <w:r>
        <w:fldChar w:fldCharType="begin"/>
      </w:r>
      <w:r>
        <w:instrText xml:space="preserve"> XE "Normative references" </w:instrText>
      </w:r>
      <w:r>
        <w:fldChar w:fldCharType="end"/>
      </w:r>
    </w:p>
    <w:p w:rsidR="00E14BB7" w:rsidRDefault="009E660B">
      <w:r>
        <w:t xml:space="preserve">We conduct frequent surveys of the normative references to assure their continued availability. If you have any issue with finding a normative reference, please contact </w:t>
      </w:r>
      <w:hyperlink r:id="rId21" w:history="1">
        <w:r>
          <w:rPr>
            <w:rStyle w:val="Hyperlink"/>
          </w:rPr>
          <w:t>dochelp@microsoft.com</w:t>
        </w:r>
      </w:hyperlink>
      <w:r>
        <w:t>. We will assist yo</w:t>
      </w:r>
      <w:r>
        <w:t xml:space="preserve">u in finding the relevant information. </w:t>
      </w:r>
    </w:p>
    <w:p w:rsidR="00E14BB7" w:rsidRDefault="009E660B">
      <w:pPr>
        <w:spacing w:after="200"/>
      </w:pPr>
      <w:r>
        <w:t xml:space="preserve">[JSON-SchemaVal] Internet Engineering Task Force (IETF), "JSON Schema Validation: A Vocabulary for Structural Validation of JSON", </w:t>
      </w:r>
      <w:hyperlink r:id="rId22">
        <w:r>
          <w:rPr>
            <w:rStyle w:val="Hyperlink"/>
          </w:rPr>
          <w:t>https://json-schema</w:t>
        </w:r>
        <w:r>
          <w:rPr>
            <w:rStyle w:val="Hyperlink"/>
          </w:rPr>
          <w:t>.org/draft/2020-12/json-schema-validation</w:t>
        </w:r>
      </w:hyperlink>
    </w:p>
    <w:p w:rsidR="00E14BB7" w:rsidRDefault="009E660B">
      <w:pPr>
        <w:spacing w:after="200"/>
      </w:pPr>
      <w:r>
        <w:t>[MS-SSAS] Microsoft Corporation, "</w:t>
      </w:r>
      <w:hyperlink r:id="rId23" w:anchor="Section_854a72f2d6374be3b60f6a44422e80c9">
        <w:r>
          <w:rPr>
            <w:rStyle w:val="Hyperlink"/>
          </w:rPr>
          <w:t>SQL Server Analysis Services Protocol</w:t>
        </w:r>
      </w:hyperlink>
      <w:r>
        <w:t>".</w:t>
      </w:r>
    </w:p>
    <w:p w:rsidR="00E14BB7" w:rsidRDefault="009E660B">
      <w:pPr>
        <w:spacing w:after="200"/>
      </w:pPr>
      <w:r>
        <w:t>[RFC2119] Bradner, S., "Key words for use in RFCs to Indicate</w:t>
      </w:r>
      <w:r>
        <w:t xml:space="preserve"> Requirement Levels", BCP 14, RFC 2119, March 1997, </w:t>
      </w:r>
      <w:hyperlink r:id="rId24">
        <w:r>
          <w:rPr>
            <w:rStyle w:val="Hyperlink"/>
          </w:rPr>
          <w:t>https://www.rfc-editor.org/info/rfc2119</w:t>
        </w:r>
      </w:hyperlink>
    </w:p>
    <w:p w:rsidR="00E14BB7" w:rsidRDefault="009E660B">
      <w:pPr>
        <w:spacing w:after="200"/>
      </w:pPr>
      <w:r>
        <w:t xml:space="preserve">[RFC2818] Rescorla, E., "HTTP Over TLS", RFC 2818, May 2000, </w:t>
      </w:r>
      <w:hyperlink r:id="rId25">
        <w:r>
          <w:rPr>
            <w:rStyle w:val="Hyperlink"/>
          </w:rPr>
          <w:t>https://www.rfc-editor.org/info/rfc2818</w:t>
        </w:r>
      </w:hyperlink>
    </w:p>
    <w:p w:rsidR="00E14BB7" w:rsidRDefault="009E660B">
      <w:pPr>
        <w:spacing w:after="200"/>
      </w:pPr>
      <w:r>
        <w:t xml:space="preserve">[RFC7159] Bray, T., Ed., "The JavaScript Object Notation (JSON) Data Interchange Format", RFC 7159, March 2014, </w:t>
      </w:r>
      <w:hyperlink r:id="rId26">
        <w:r>
          <w:rPr>
            <w:rStyle w:val="Hyperlink"/>
          </w:rPr>
          <w:t>https://www</w:t>
        </w:r>
        <w:r>
          <w:rPr>
            <w:rStyle w:val="Hyperlink"/>
          </w:rPr>
          <w:t>.rfc-editor.org/rfc/rfc7159.txt</w:t>
        </w:r>
      </w:hyperlink>
    </w:p>
    <w:p w:rsidR="00E14BB7" w:rsidRDefault="009E660B">
      <w:pPr>
        <w:spacing w:after="200"/>
      </w:pPr>
      <w:r>
        <w:t xml:space="preserve">[RFC7230] Fielding, R., and Reschke, J., Eds., "Hypertext Transfer Protocol (HTTP/1.1): Message Syntax and Routing", RFC 7230, June 2014, </w:t>
      </w:r>
      <w:hyperlink r:id="rId27">
        <w:r>
          <w:rPr>
            <w:rStyle w:val="Hyperlink"/>
          </w:rPr>
          <w:t>https://www.rfc-edit</w:t>
        </w:r>
        <w:r>
          <w:rPr>
            <w:rStyle w:val="Hyperlink"/>
          </w:rPr>
          <w:t>or.org/info/rfc7230</w:t>
        </w:r>
      </w:hyperlink>
    </w:p>
    <w:p w:rsidR="00E14BB7" w:rsidRDefault="009E660B">
      <w:pPr>
        <w:spacing w:after="200"/>
      </w:pPr>
      <w:r>
        <w:t xml:space="preserve">[RFC793] Postel, J., Ed., "Transmission Control Protocol: DARPA Internet Program Protocol Specification", RFC 793, September 1981, </w:t>
      </w:r>
      <w:hyperlink r:id="rId28">
        <w:r>
          <w:rPr>
            <w:rStyle w:val="Hyperlink"/>
          </w:rPr>
          <w:t>https://www.rfc-editor.org/info/rfc793</w:t>
        </w:r>
      </w:hyperlink>
    </w:p>
    <w:p w:rsidR="00E14BB7" w:rsidRDefault="009E660B">
      <w:pPr>
        <w:spacing w:after="200"/>
      </w:pPr>
      <w:r>
        <w:lastRenderedPageBreak/>
        <w:t xml:space="preserve">[SOAP1.1] Box, D., Ehnebuske, D., Kakivaya, G., et al., "Simple Object Access Protocol (SOAP) 1.1", W3C Note, May 2000, </w:t>
      </w:r>
      <w:hyperlink r:id="rId29">
        <w:r>
          <w:rPr>
            <w:rStyle w:val="Hyperlink"/>
          </w:rPr>
          <w:t>https://www.w3.org/TR/2000/NOTE-SOAP-20000508/</w:t>
        </w:r>
      </w:hyperlink>
    </w:p>
    <w:p w:rsidR="00E14BB7" w:rsidRDefault="009E660B">
      <w:pPr>
        <w:spacing w:after="200"/>
      </w:pPr>
      <w:r>
        <w:t>[SOAP1.2-1/2007] Gudgin,</w:t>
      </w:r>
      <w:r>
        <w:t xml:space="preserve"> M., Hadley, M., Mendelsohn, N., et al., "SOAP Version 1.2 Part 1: Messaging Framework (Second Edition)", W3C Recommendation, April 2007, </w:t>
      </w:r>
      <w:hyperlink r:id="rId30">
        <w:r>
          <w:rPr>
            <w:rStyle w:val="Hyperlink"/>
          </w:rPr>
          <w:t>http://www.w3.org/TR/2007/REC-soap12-part1-20070427/</w:t>
        </w:r>
      </w:hyperlink>
    </w:p>
    <w:p w:rsidR="00E14BB7" w:rsidRDefault="009E660B">
      <w:pPr>
        <w:spacing w:after="200"/>
      </w:pPr>
      <w:r>
        <w:t xml:space="preserve">[SOAP1.2-2/2007] Gudgin, M., Hadley, M., Mendelsohn, N., et al., "SOAP Version 1.2 Part 2: Adjuncts (Second Edition)", W3C Recommendation, April 2007, </w:t>
      </w:r>
      <w:hyperlink r:id="rId31">
        <w:r>
          <w:rPr>
            <w:rStyle w:val="Hyperlink"/>
          </w:rPr>
          <w:t>http://www.w3.org/TR/2007/REC-soap12-pa</w:t>
        </w:r>
        <w:r>
          <w:rPr>
            <w:rStyle w:val="Hyperlink"/>
          </w:rPr>
          <w:t>rt2-20070427</w:t>
        </w:r>
      </w:hyperlink>
    </w:p>
    <w:p w:rsidR="00E14BB7" w:rsidRDefault="009E660B">
      <w:pPr>
        <w:spacing w:after="200"/>
      </w:pPr>
      <w:r>
        <w:t xml:space="preserve">[WSDL] Christensen, E., Curbera, F., Meredith, G., and Weerawarana, S., "Web Services Description Language (WSDL) 1.1", W3C Note, March 2001, </w:t>
      </w:r>
      <w:hyperlink r:id="rId32">
        <w:r>
          <w:rPr>
            <w:rStyle w:val="Hyperlink"/>
          </w:rPr>
          <w:t>https://www.w3.org/TR/2001/NOTE-wsdl-20010315</w:t>
        </w:r>
      </w:hyperlink>
    </w:p>
    <w:p w:rsidR="00E14BB7" w:rsidRDefault="009E660B">
      <w:pPr>
        <w:spacing w:after="200"/>
      </w:pPr>
      <w:r>
        <w:t xml:space="preserve">[XMLNS] Bray, T., Hollander, D., Layman, A., et al., Eds., "Namespaces in XML 1.0 (Third Edition)", W3C Recommendation, December 2009, </w:t>
      </w:r>
      <w:hyperlink r:id="rId33">
        <w:r>
          <w:rPr>
            <w:rStyle w:val="Hyperlink"/>
          </w:rPr>
          <w:t>https://w</w:t>
        </w:r>
        <w:r>
          <w:rPr>
            <w:rStyle w:val="Hyperlink"/>
          </w:rPr>
          <w:t>ww.w3.org/TR/2009/REC-xml-names-20091208/</w:t>
        </w:r>
      </w:hyperlink>
    </w:p>
    <w:p w:rsidR="00E14BB7" w:rsidRDefault="009E660B">
      <w:pPr>
        <w:spacing w:after="200"/>
      </w:pPr>
      <w:r>
        <w:t xml:space="preserve">[XMLSCHEMA1/2] Thompson, H., Beech, D., Maloney, M., and Mendelsohn, N., Eds., "XML Schema Part 1: Structures Second Edition", W3C Recommendation, October 2004, </w:t>
      </w:r>
      <w:hyperlink r:id="rId34">
        <w:r>
          <w:rPr>
            <w:rStyle w:val="Hyperlink"/>
          </w:rPr>
          <w:t>https://www.w3.org/TR/2004/REC-xmlschema-1-20041028/</w:t>
        </w:r>
      </w:hyperlink>
    </w:p>
    <w:p w:rsidR="00E14BB7" w:rsidRDefault="009E660B">
      <w:pPr>
        <w:spacing w:after="200"/>
      </w:pPr>
      <w:r>
        <w:t xml:space="preserve">[XMLSCHEMA2/2] Biron, P., and Malhotra, A., Eds., "XML Schema Part 2: Datatypes Second Edition", W3C Recommendation, October 2004, </w:t>
      </w:r>
      <w:hyperlink r:id="rId35">
        <w:r>
          <w:rPr>
            <w:rStyle w:val="Hyperlink"/>
          </w:rPr>
          <w:t>https://www.w3.org/TR/2004/REC-xmlschema-2-20041028/</w:t>
        </w:r>
      </w:hyperlink>
    </w:p>
    <w:p w:rsidR="00E14BB7" w:rsidRDefault="009E660B">
      <w:pPr>
        <w:pStyle w:val="Heading3"/>
      </w:pPr>
      <w:bookmarkStart w:id="25" w:name="section_6be1f29f7e91486ab7d9f19cd2f3bdc1"/>
      <w:bookmarkStart w:id="26" w:name="_Toc242316367"/>
      <w:r>
        <w:t>Informative References</w:t>
      </w:r>
      <w:bookmarkEnd w:id="25"/>
      <w:bookmarkEnd w:id="26"/>
      <w:r>
        <w:fldChar w:fldCharType="begin"/>
      </w:r>
      <w:r>
        <w:instrText xml:space="preserve"> XE "References:informative" </w:instrText>
      </w:r>
      <w:r>
        <w:fldChar w:fldCharType="end"/>
      </w:r>
      <w:r>
        <w:fldChar w:fldCharType="begin"/>
      </w:r>
      <w:r>
        <w:instrText xml:space="preserve"> XE "Informative references" </w:instrText>
      </w:r>
      <w:r>
        <w:fldChar w:fldCharType="end"/>
      </w:r>
    </w:p>
    <w:p w:rsidR="00E14BB7" w:rsidRDefault="009E660B">
      <w:pPr>
        <w:spacing w:after="200"/>
      </w:pPr>
      <w:r>
        <w:t>[MS-CSDLBI] Microsoft Corporation, "</w:t>
      </w:r>
      <w:hyperlink r:id="rId36" w:anchor="Section_336647b095bf4375962d4024c4554faa">
        <w:r>
          <w:rPr>
            <w:rStyle w:val="Hyperlink"/>
          </w:rPr>
          <w:t>Conceptual Schema Definition File Format with Business Intelligence Annotations</w:t>
        </w:r>
      </w:hyperlink>
      <w:r>
        <w:t>".</w:t>
      </w:r>
    </w:p>
    <w:p w:rsidR="00E14BB7" w:rsidRDefault="009E660B">
      <w:pPr>
        <w:spacing w:after="200"/>
      </w:pPr>
      <w:r>
        <w:t xml:space="preserve">[MSDN-DEFDETAILS] Microsoft Corporation, "DefaultDetails Element (CSDLBI)", </w:t>
      </w:r>
      <w:hyperlink r:id="rId37">
        <w:r>
          <w:rPr>
            <w:rStyle w:val="Hyperlink"/>
          </w:rPr>
          <w:t>https://learn.microsoft.com/</w:t>
        </w:r>
        <w:r>
          <w:rPr>
            <w:rStyle w:val="Hyperlink"/>
          </w:rPr>
          <w:t>en-us/analysis-services/csdlbi/defaultdetails-element-csdlbi?view=asallproducts-allversions</w:t>
        </w:r>
      </w:hyperlink>
    </w:p>
    <w:p w:rsidR="00E14BB7" w:rsidRDefault="009E660B">
      <w:pPr>
        <w:spacing w:after="200"/>
      </w:pPr>
      <w:r>
        <w:t xml:space="preserve">[MSDN-FSCMDX] Microsoft Corporation, "MDX Cell Properties - FORMAT_STRING Contents", </w:t>
      </w:r>
      <w:hyperlink r:id="rId38">
        <w:r>
          <w:rPr>
            <w:rStyle w:val="Hyperlink"/>
          </w:rPr>
          <w:t>https://learn</w:t>
        </w:r>
        <w:r>
          <w:rPr>
            <w:rStyle w:val="Hyperlink"/>
          </w:rPr>
          <w:t>.microsoft.com/en-us/sql/analysis-services/multidimensional-models/mdx/mdx-cell-properties-format-string-contents</w:t>
        </w:r>
      </w:hyperlink>
    </w:p>
    <w:p w:rsidR="00E14BB7" w:rsidRDefault="009E660B">
      <w:pPr>
        <w:spacing w:after="200"/>
      </w:pPr>
      <w:r>
        <w:t xml:space="preserve">[MSDN-PwrQFormRef] Microsoft Corporation, "Power Query M formula language", </w:t>
      </w:r>
      <w:hyperlink r:id="rId39">
        <w:r>
          <w:rPr>
            <w:rStyle w:val="Hyperlink"/>
          </w:rPr>
          <w:t>https://learn.microsoft.com/en-us/powerquery-m</w:t>
        </w:r>
      </w:hyperlink>
    </w:p>
    <w:p w:rsidR="00E14BB7" w:rsidRDefault="009E660B">
      <w:pPr>
        <w:spacing w:after="200"/>
      </w:pPr>
      <w:r>
        <w:t xml:space="preserve">[MSDN-SQLXML-pg19087] Microsoft Corporation, "SQLXML", in SQL Server 2000 Retired Technical documentation, p. 19087, </w:t>
      </w:r>
      <w:hyperlink r:id="rId40">
        <w:r>
          <w:rPr>
            <w:rStyle w:val="Hyperlink"/>
          </w:rPr>
          <w:t>http://www.microsoft.com/e</w:t>
        </w:r>
        <w:r>
          <w:rPr>
            <w:rStyle w:val="Hyperlink"/>
          </w:rPr>
          <w:t>n-us/download/confirmation.aspx?id=51958</w:t>
        </w:r>
      </w:hyperlink>
    </w:p>
    <w:p w:rsidR="00E14BB7" w:rsidRDefault="009E660B">
      <w:pPr>
        <w:spacing w:after="200"/>
      </w:pPr>
      <w:r>
        <w:t xml:space="preserve">[XMLA] Microsoft Corporation, "XML for Analysis Specification, Version 1.1", November 20, 2002, </w:t>
      </w:r>
      <w:hyperlink r:id="rId41">
        <w:r>
          <w:rPr>
            <w:rStyle w:val="Hyperlink"/>
          </w:rPr>
          <w:t>https://download.microsoft.com/download/e/8/e/e8ef3b9</w:t>
        </w:r>
        <w:r>
          <w:rPr>
            <w:rStyle w:val="Hyperlink"/>
          </w:rPr>
          <w:t>7-f079-4589-a1e9-a629ecaa6ec9/xmlaV11-20021120.pdf</w:t>
        </w:r>
      </w:hyperlink>
    </w:p>
    <w:p w:rsidR="00E14BB7" w:rsidRDefault="009E660B">
      <w:pPr>
        <w:pStyle w:val="Heading2"/>
      </w:pPr>
      <w:bookmarkStart w:id="27" w:name="section_b98ed40ec27a4988ab2dc9c904fe13cf"/>
      <w:bookmarkStart w:id="28" w:name="_Toc242316368"/>
      <w:r>
        <w:t>Overview</w:t>
      </w:r>
      <w:bookmarkEnd w:id="27"/>
      <w:bookmarkEnd w:id="28"/>
      <w:r>
        <w:fldChar w:fldCharType="begin"/>
      </w:r>
      <w:r>
        <w:instrText xml:space="preserve"> XE "Overview (synopsis)" </w:instrText>
      </w:r>
      <w:r>
        <w:fldChar w:fldCharType="end"/>
      </w:r>
    </w:p>
    <w:p w:rsidR="00E14BB7" w:rsidRDefault="009E660B">
      <w:r>
        <w:t xml:space="preserve">The Microsoft SQL Server Analysis Services protocol provides methods for a client to communicate with, and perform operations on, an </w:t>
      </w:r>
      <w:hyperlink w:anchor="gt_3f8f73d9-c597-447c-b67e-47ec9930a916">
        <w:r>
          <w:rPr>
            <w:rStyle w:val="HyperlinkGreen"/>
            <w:b/>
          </w:rPr>
          <w:t>analysis server</w:t>
        </w:r>
      </w:hyperlink>
      <w:r>
        <w:t xml:space="preserve">. The Analysis Services protocol is based on SOAP and XML for Analysis (XMLA) </w:t>
      </w:r>
      <w:hyperlink r:id="rId42">
        <w:r>
          <w:rPr>
            <w:rStyle w:val="Hyperlink"/>
          </w:rPr>
          <w:t>[XMLA]</w:t>
        </w:r>
      </w:hyperlink>
      <w:r>
        <w:t xml:space="preserve"> and supports TCP/IP as an underlying transport mechanism in add</w:t>
      </w:r>
      <w:r>
        <w:t>ition to HTTP/HTTPS.</w:t>
      </w:r>
    </w:p>
    <w:p w:rsidR="00E14BB7" w:rsidRDefault="009E660B">
      <w:r>
        <w:t xml:space="preserve">The base communication details of this protocol are specified in </w:t>
      </w:r>
      <w:hyperlink r:id="rId43" w:anchor="Section_854a72f2d6374be3b60f6a44422e80c9">
        <w:r>
          <w:rPr>
            <w:rStyle w:val="Hyperlink"/>
          </w:rPr>
          <w:t>[MS-SSAS]</w:t>
        </w:r>
      </w:hyperlink>
      <w:r>
        <w:t>: SQL Server Analysis Services Protocol.</w:t>
      </w:r>
    </w:p>
    <w:p w:rsidR="00E14BB7" w:rsidRDefault="009E660B">
      <w:r>
        <w:lastRenderedPageBreak/>
        <w:t xml:space="preserve">The SQL Server Analysis Services Tabular </w:t>
      </w:r>
      <w:r>
        <w:t>protocol is an extension of the SQL Server Analysis Services protocol. This extension protocol provides additional protocol messages for Tabular databases that are at compatibility level 1200 or higher.</w:t>
      </w:r>
    </w:p>
    <w:p w:rsidR="00E14BB7" w:rsidRDefault="009E660B">
      <w:r>
        <w:rPr>
          <w:b/>
        </w:rPr>
        <w:t>Note</w:t>
      </w:r>
      <w:r>
        <w:t xml:space="preserve">   For the purposes of this document, "Tabular da</w:t>
      </w:r>
      <w:r>
        <w:t>tabase" refers only to a Tabular database that is at compatibility level 1200 or higher.</w:t>
      </w:r>
    </w:p>
    <w:p w:rsidR="00E14BB7" w:rsidRDefault="009E660B">
      <w:r>
        <w:t>A Tabular database is administered by executing a set of commands that include, but are not limited to, the following:</w:t>
      </w:r>
    </w:p>
    <w:p w:rsidR="00E14BB7" w:rsidRDefault="009E660B">
      <w:pPr>
        <w:pStyle w:val="ListParagraph"/>
        <w:numPr>
          <w:ilvl w:val="0"/>
          <w:numId w:val="47"/>
        </w:numPr>
      </w:pPr>
      <w:r>
        <w:t>XMLA-based command extensions allow an applicati</w:t>
      </w:r>
      <w:r>
        <w:t>on to perform operations such as the following:</w:t>
      </w:r>
    </w:p>
    <w:p w:rsidR="00E14BB7" w:rsidRDefault="009E660B">
      <w:pPr>
        <w:pStyle w:val="ListParagraph"/>
        <w:numPr>
          <w:ilvl w:val="1"/>
          <w:numId w:val="47"/>
        </w:numPr>
      </w:pPr>
      <w:r>
        <w:t>Create an object.</w:t>
      </w:r>
    </w:p>
    <w:p w:rsidR="00E14BB7" w:rsidRDefault="009E660B">
      <w:pPr>
        <w:pStyle w:val="ListParagraph"/>
        <w:numPr>
          <w:ilvl w:val="1"/>
          <w:numId w:val="47"/>
        </w:numPr>
      </w:pPr>
      <w:r>
        <w:t>Alter an object.</w:t>
      </w:r>
    </w:p>
    <w:p w:rsidR="00E14BB7" w:rsidRDefault="009E660B">
      <w:pPr>
        <w:pStyle w:val="ListParagraph"/>
        <w:numPr>
          <w:ilvl w:val="1"/>
          <w:numId w:val="47"/>
        </w:numPr>
      </w:pPr>
      <w:r>
        <w:t>Delete an object.</w:t>
      </w:r>
    </w:p>
    <w:p w:rsidR="00E14BB7" w:rsidRDefault="009E660B">
      <w:pPr>
        <w:pStyle w:val="ListParagraph"/>
        <w:numPr>
          <w:ilvl w:val="1"/>
          <w:numId w:val="47"/>
        </w:numPr>
      </w:pPr>
      <w:r>
        <w:t>Refresh the data in an object.</w:t>
      </w:r>
    </w:p>
    <w:p w:rsidR="00E14BB7" w:rsidRDefault="009E660B">
      <w:pPr>
        <w:pStyle w:val="ListParagraph"/>
        <w:numPr>
          <w:ilvl w:val="0"/>
          <w:numId w:val="47"/>
        </w:numPr>
      </w:pPr>
      <w:hyperlink w:anchor="gt_7c4f81c3-2e19-4c95-ab8d-45721da01d26">
        <w:r>
          <w:rPr>
            <w:rStyle w:val="HyperlinkGreen"/>
            <w:b/>
          </w:rPr>
          <w:t>JavaScript Object Notation (JSON)</w:t>
        </w:r>
      </w:hyperlink>
      <w:r>
        <w:t xml:space="preserve">-based </w:t>
      </w:r>
      <w:hyperlink r:id="rId44">
        <w:r>
          <w:rPr>
            <w:rStyle w:val="Hyperlink"/>
          </w:rPr>
          <w:t>[RFC7159]</w:t>
        </w:r>
      </w:hyperlink>
      <w:r>
        <w:t xml:space="preserve"> commands can perform essentially the same operations. The JSON commands are sent as the string content of the </w:t>
      </w:r>
      <w:r>
        <w:rPr>
          <w:b/>
        </w:rPr>
        <w:t>Statement</w:t>
      </w:r>
      <w:r>
        <w:t xml:space="preserve"> element in an XMLA command.</w:t>
      </w:r>
    </w:p>
    <w:p w:rsidR="00E14BB7" w:rsidRDefault="009E660B">
      <w:pPr>
        <w:pStyle w:val="ListParagraph"/>
        <w:numPr>
          <w:ilvl w:val="0"/>
          <w:numId w:val="47"/>
        </w:numPr>
      </w:pPr>
      <w:r>
        <w:t>A client application can obtain the metadata of a Tabular database by using a set of DISCOVER requests. For more information about DISCOVER requests, see [MS-SSAS] and [XMLA]. The metadata that are returned by these Discover requests are made up of the sam</w:t>
      </w:r>
      <w:r>
        <w:t>e objects and properties that are managed by the Create, Alter, Delete, Refresh, and so on commands.</w:t>
      </w:r>
    </w:p>
    <w:p w:rsidR="00E14BB7" w:rsidRDefault="009E660B">
      <w:r>
        <w:t xml:space="preserve">Section </w:t>
      </w:r>
      <w:hyperlink w:anchor="Section_e58e1075b2d54c3abeb8350da1d43c78" w:history="1">
        <w:r>
          <w:rPr>
            <w:rStyle w:val="Hyperlink"/>
          </w:rPr>
          <w:t>2.2.5</w:t>
        </w:r>
      </w:hyperlink>
      <w:r>
        <w:t xml:space="preserve"> defines each of the metadata objects and their properties. Section </w:t>
      </w:r>
      <w:hyperlink w:anchor="Section_deb70b63c5e3454e8d9d511c1703d9e3" w:history="1">
        <w:r>
          <w:rPr>
            <w:rStyle w:val="Hyperlink"/>
          </w:rPr>
          <w:t>3.1.5</w:t>
        </w:r>
      </w:hyperlink>
      <w:r>
        <w:t xml:space="preserve"> defines each of the commands and references the common objects and properties that are defined in section 2.2.5.</w:t>
      </w:r>
    </w:p>
    <w:p w:rsidR="00E14BB7" w:rsidRDefault="009E660B">
      <w:r>
        <w:t>Notes on the objects, their properties, and the commands include the following:</w:t>
      </w:r>
    </w:p>
    <w:p w:rsidR="00E14BB7" w:rsidRDefault="009E660B">
      <w:pPr>
        <w:pStyle w:val="ListParagraph"/>
        <w:numPr>
          <w:ilvl w:val="0"/>
          <w:numId w:val="47"/>
        </w:numPr>
      </w:pPr>
      <w:r>
        <w:t>The JSON AP</w:t>
      </w:r>
      <w:r>
        <w:t>Is use a different naming convention than the XMLA APIs. The JSON convention uses camel casing for names. For example:</w:t>
      </w:r>
    </w:p>
    <w:p w:rsidR="00E14BB7" w:rsidRDefault="009E660B">
      <w:pPr>
        <w:pStyle w:val="ListParagraph"/>
        <w:numPr>
          <w:ilvl w:val="1"/>
          <w:numId w:val="47"/>
        </w:numPr>
      </w:pPr>
      <w:r>
        <w:t>"Name" would be "name".</w:t>
      </w:r>
    </w:p>
    <w:p w:rsidR="00E14BB7" w:rsidRDefault="009E660B">
      <w:pPr>
        <w:pStyle w:val="ListParagraph"/>
        <w:numPr>
          <w:ilvl w:val="1"/>
          <w:numId w:val="47"/>
        </w:numPr>
      </w:pPr>
      <w:r>
        <w:t>"DefaultMode" would be "defaultMode".</w:t>
      </w:r>
    </w:p>
    <w:p w:rsidR="00E14BB7" w:rsidRDefault="009E660B">
      <w:pPr>
        <w:pStyle w:val="ListParagraph"/>
        <w:ind w:left="360"/>
      </w:pPr>
      <w:r>
        <w:t>Therefore, the case of the properties and objects can be ignored in the tex</w:t>
      </w:r>
      <w:r>
        <w:t>t of this document.</w:t>
      </w:r>
    </w:p>
    <w:p w:rsidR="00E14BB7" w:rsidRDefault="009E660B">
      <w:pPr>
        <w:pStyle w:val="ListParagraph"/>
        <w:numPr>
          <w:ilvl w:val="0"/>
          <w:numId w:val="47"/>
        </w:numPr>
      </w:pPr>
      <w:r>
        <w:t xml:space="preserve">Some of the properties are read-only and cannot be set explicitly by any of the commands. These properties appear only in the </w:t>
      </w:r>
      <w:r>
        <w:rPr>
          <w:b/>
        </w:rPr>
        <w:t>Discover</w:t>
      </w:r>
      <w:r>
        <w:t xml:space="preserve"> operations for these objects. For example, the </w:t>
      </w:r>
      <w:r>
        <w:rPr>
          <w:b/>
        </w:rPr>
        <w:t>ModifiedTime</w:t>
      </w:r>
      <w:r>
        <w:t xml:space="preserve"> and </w:t>
      </w:r>
      <w:r>
        <w:rPr>
          <w:b/>
        </w:rPr>
        <w:t>RefreshedTime</w:t>
      </w:r>
      <w:r>
        <w:t xml:space="preserve"> properties are implicit</w:t>
      </w:r>
      <w:r>
        <w:t>ly updated by different commands and cannot be explicitly changed.</w:t>
      </w:r>
    </w:p>
    <w:p w:rsidR="00E14BB7" w:rsidRDefault="009E660B">
      <w:pPr>
        <w:pStyle w:val="ListParagraph"/>
        <w:numPr>
          <w:ilvl w:val="0"/>
          <w:numId w:val="47"/>
        </w:numPr>
      </w:pPr>
      <w:r>
        <w:t xml:space="preserve">Some properties are documented as ID-based object references. These properties represent links to other objects in the object tree. For example, the </w:t>
      </w:r>
      <w:r>
        <w:rPr>
          <w:b/>
        </w:rPr>
        <w:t>SortByColumnID</w:t>
      </w:r>
      <w:r>
        <w:t xml:space="preserve"> property represents a ref</w:t>
      </w:r>
      <w:r>
        <w:t>erence to another column in the same table. The actual representation of object references is different between the JSON and XMLA commands and is described in the corresponding section.</w:t>
      </w:r>
    </w:p>
    <w:p w:rsidR="00E14BB7" w:rsidRDefault="009E660B">
      <w:pPr>
        <w:pStyle w:val="ListParagraph"/>
        <w:numPr>
          <w:ilvl w:val="0"/>
          <w:numId w:val="47"/>
        </w:numPr>
      </w:pPr>
      <w:r>
        <w:t>Some properties are documented as enumerations. Their descriptions con</w:t>
      </w:r>
      <w:r>
        <w:t xml:space="preserve">tain numeric values and strings for each accepted value. For example, </w:t>
      </w:r>
      <w:r>
        <w:rPr>
          <w:b/>
        </w:rPr>
        <w:t>SummarizeBy</w:t>
      </w:r>
      <w:r>
        <w:t xml:space="preserve"> shows "Default (1)", "None (2)", "Sum (3)", and so on. The XMLA commands and the TMSCHEMA </w:t>
      </w:r>
      <w:r>
        <w:rPr>
          <w:b/>
        </w:rPr>
        <w:t>Discover</w:t>
      </w:r>
      <w:r>
        <w:t xml:space="preserve"> operations use the integer values, and the JSON commands use the string val</w:t>
      </w:r>
      <w:r>
        <w:t>ues.</w:t>
      </w:r>
    </w:p>
    <w:p w:rsidR="00E14BB7" w:rsidRDefault="009E660B">
      <w:pPr>
        <w:pStyle w:val="Heading3"/>
      </w:pPr>
      <w:bookmarkStart w:id="29" w:name="section_9f7ad7dce5b948f3a51e824db14f4c43"/>
      <w:bookmarkStart w:id="30" w:name="_Toc242316369"/>
      <w:r>
        <w:lastRenderedPageBreak/>
        <w:t>Object Ownership</w:t>
      </w:r>
      <w:bookmarkEnd w:id="29"/>
      <w:bookmarkEnd w:id="30"/>
    </w:p>
    <w:p w:rsidR="00E14BB7" w:rsidRDefault="009E660B">
      <w:r>
        <w:t xml:space="preserve">Metadata objects are owned by other objects. For example, a </w:t>
      </w:r>
      <w:r>
        <w:rPr>
          <w:b/>
        </w:rPr>
        <w:t>Table</w:t>
      </w:r>
      <w:r>
        <w:t xml:space="preserve"> object owns a collection of </w:t>
      </w:r>
      <w:r>
        <w:rPr>
          <w:b/>
        </w:rPr>
        <w:t>Column</w:t>
      </w:r>
      <w:r>
        <w:t xml:space="preserve"> objects.</w:t>
      </w:r>
    </w:p>
    <w:p w:rsidR="00E14BB7" w:rsidRDefault="009E660B">
      <w:r>
        <w:t>The two classifications of object ownership relationships are as follows:</w:t>
      </w:r>
    </w:p>
    <w:p w:rsidR="00E14BB7" w:rsidRDefault="009E660B">
      <w:pPr>
        <w:pStyle w:val="Definition-Field"/>
      </w:pPr>
      <w:r>
        <w:rPr>
          <w:b/>
        </w:rPr>
        <w:t>Strongly Typed</w:t>
      </w:r>
      <w:r>
        <w:t>: An object type can have a collecti</w:t>
      </w:r>
      <w:r>
        <w:t xml:space="preserve">on of child objects of a particular type. For example, a </w:t>
      </w:r>
      <w:r>
        <w:rPr>
          <w:b/>
        </w:rPr>
        <w:t>Table</w:t>
      </w:r>
      <w:r>
        <w:t xml:space="preserve"> has a collection of objects of type </w:t>
      </w:r>
      <w:r>
        <w:rPr>
          <w:b/>
        </w:rPr>
        <w:t>Column</w:t>
      </w:r>
      <w:r>
        <w:t xml:space="preserve">. This in turn means that each </w:t>
      </w:r>
      <w:r>
        <w:rPr>
          <w:b/>
        </w:rPr>
        <w:t>Column</w:t>
      </w:r>
      <w:r>
        <w:t xml:space="preserve"> object has a well-defined </w:t>
      </w:r>
      <w:r>
        <w:rPr>
          <w:b/>
        </w:rPr>
        <w:t>Table</w:t>
      </w:r>
      <w:r>
        <w:t xml:space="preserve"> parent object.</w:t>
      </w:r>
    </w:p>
    <w:p w:rsidR="00E14BB7" w:rsidRDefault="009E660B">
      <w:pPr>
        <w:pStyle w:val="Definition-Field"/>
      </w:pPr>
      <w:r>
        <w:rPr>
          <w:b/>
        </w:rPr>
        <w:t>Weakly Typed</w:t>
      </w:r>
      <w:r>
        <w:t>: An object type can own a shared object type. For exa</w:t>
      </w:r>
      <w:r>
        <w:t xml:space="preserve">mple, an </w:t>
      </w:r>
      <w:r>
        <w:rPr>
          <w:b/>
        </w:rPr>
        <w:t>Annotation</w:t>
      </w:r>
      <w:r>
        <w:t xml:space="preserve"> object type can belong to a </w:t>
      </w:r>
      <w:r>
        <w:rPr>
          <w:b/>
        </w:rPr>
        <w:t>Model</w:t>
      </w:r>
      <w:r>
        <w:t xml:space="preserve"> object, a </w:t>
      </w:r>
      <w:r>
        <w:rPr>
          <w:b/>
        </w:rPr>
        <w:t>Table</w:t>
      </w:r>
      <w:r>
        <w:t xml:space="preserve"> object, a </w:t>
      </w:r>
      <w:r>
        <w:rPr>
          <w:b/>
        </w:rPr>
        <w:t>Column</w:t>
      </w:r>
      <w:r>
        <w:t xml:space="preserve"> object, and so forth. This in turn means that the shared object type can belong to different parent types.</w:t>
      </w:r>
    </w:p>
    <w:p w:rsidR="00E14BB7" w:rsidRDefault="009E660B">
      <w:r>
        <w:t xml:space="preserve">The importance of recognizing the distinction between these </w:t>
      </w:r>
      <w:r>
        <w:t>two ownership scenarios is that commands that reference the parent or child object also specify the type of the parent.</w:t>
      </w:r>
    </w:p>
    <w:p w:rsidR="00E14BB7" w:rsidRDefault="009E660B">
      <w:r>
        <w:t xml:space="preserve">Similarly, objects can have reference links to other objects (for example, a </w:t>
      </w:r>
      <w:r>
        <w:rPr>
          <w:b/>
        </w:rPr>
        <w:t>PerspectiveTable</w:t>
      </w:r>
      <w:r>
        <w:t xml:space="preserve"> object can link to a </w:t>
      </w:r>
      <w:r>
        <w:rPr>
          <w:b/>
        </w:rPr>
        <w:t>Table</w:t>
      </w:r>
      <w:r>
        <w:t xml:space="preserve"> object). These </w:t>
      </w:r>
      <w:r>
        <w:t xml:space="preserve">links can also be strongly typed or weakly typed. </w:t>
      </w:r>
    </w:p>
    <w:p w:rsidR="00E14BB7" w:rsidRDefault="009E660B">
      <w:r>
        <w:t xml:space="preserve">In addition, it is important to recognize that objects can include collections of child objects (for example, a </w:t>
      </w:r>
      <w:r>
        <w:rPr>
          <w:b/>
        </w:rPr>
        <w:t>Table</w:t>
      </w:r>
      <w:r>
        <w:t xml:space="preserve"> that has a collection of columns), and sometimes objects can have a single child object</w:t>
      </w:r>
      <w:r>
        <w:t xml:space="preserve"> (for example, a </w:t>
      </w:r>
      <w:r>
        <w:rPr>
          <w:b/>
        </w:rPr>
        <w:t>Column</w:t>
      </w:r>
      <w:r>
        <w:t xml:space="preserve"> that has a single </w:t>
      </w:r>
      <w:r>
        <w:rPr>
          <w:b/>
        </w:rPr>
        <w:t>AttributeHierarchy</w:t>
      </w:r>
      <w:r>
        <w:t xml:space="preserve"> child object).</w:t>
      </w:r>
    </w:p>
    <w:p w:rsidR="00E14BB7" w:rsidRDefault="009E660B">
      <w:pPr>
        <w:pStyle w:val="Heading3"/>
      </w:pPr>
      <w:bookmarkStart w:id="31" w:name="section_88749e8adbfa463b8ece1f0127a83767"/>
      <w:bookmarkStart w:id="32" w:name="_Toc242316370"/>
      <w:r>
        <w:t>Object References</w:t>
      </w:r>
      <w:bookmarkEnd w:id="31"/>
      <w:bookmarkEnd w:id="32"/>
    </w:p>
    <w:p w:rsidR="00E14BB7" w:rsidRDefault="009E660B">
      <w:r>
        <w:t xml:space="preserve">The table in section </w:t>
      </w:r>
      <w:hyperlink w:anchor="Section_e58e1075b2d54c3abeb8350da1d43c78" w:history="1">
        <w:r>
          <w:rPr>
            <w:rStyle w:val="Hyperlink"/>
          </w:rPr>
          <w:t>2.2.5</w:t>
        </w:r>
      </w:hyperlink>
      <w:r>
        <w:t xml:space="preserve"> defines the </w:t>
      </w:r>
      <w:hyperlink w:anchor="gt_a07fc05d-cdb0-442c-984a-dd3589b9f682">
        <w:r>
          <w:rPr>
            <w:rStyle w:val="HyperlinkGreen"/>
            <w:b/>
          </w:rPr>
          <w:t>h</w:t>
        </w:r>
        <w:r>
          <w:rPr>
            <w:rStyle w:val="HyperlinkGreen"/>
            <w:b/>
          </w:rPr>
          <w:t>ierarchy</w:t>
        </w:r>
      </w:hyperlink>
      <w:r>
        <w:t xml:space="preserve"> of metadata objects in a Tabular database. One of the consequences of the hierarchy of objects is that the commands that reference a particular object are able to use the names of the ancestor objects to identify the path to the object.</w:t>
      </w:r>
    </w:p>
    <w:p w:rsidR="00E14BB7" w:rsidRDefault="009E660B">
      <w:r>
        <w:t>For exampl</w:t>
      </w:r>
      <w:r>
        <w:t xml:space="preserve">e, a command to delete a </w:t>
      </w:r>
      <w:r>
        <w:rPr>
          <w:b/>
        </w:rPr>
        <w:t>PerspectiveColumn</w:t>
      </w:r>
      <w:r>
        <w:t xml:space="preserve"> object can reference both the name of the </w:t>
      </w:r>
      <w:r>
        <w:rPr>
          <w:b/>
        </w:rPr>
        <w:t>PerspectiveTable</w:t>
      </w:r>
      <w:r>
        <w:t xml:space="preserve"> object and the name of the </w:t>
      </w:r>
      <w:r>
        <w:rPr>
          <w:b/>
        </w:rPr>
        <w:t>PerspectiveColumn</w:t>
      </w:r>
      <w:r>
        <w:t xml:space="preserve"> object to uniquely identify the </w:t>
      </w:r>
      <w:r>
        <w:rPr>
          <w:b/>
        </w:rPr>
        <w:t>PerspectiveColumn</w:t>
      </w:r>
      <w:r>
        <w:t xml:space="preserve"> object.</w:t>
      </w:r>
    </w:p>
    <w:p w:rsidR="00E14BB7" w:rsidRDefault="009E660B">
      <w:r>
        <w:t xml:space="preserve">Similarly, a command to alter a </w:t>
      </w:r>
      <w:r>
        <w:rPr>
          <w:b/>
        </w:rPr>
        <w:t>Partition</w:t>
      </w:r>
      <w:r>
        <w:t xml:space="preserve"> object ca</w:t>
      </w:r>
      <w:r>
        <w:t xml:space="preserve">n use both the name of the </w:t>
      </w:r>
      <w:r>
        <w:rPr>
          <w:b/>
        </w:rPr>
        <w:t>Table</w:t>
      </w:r>
      <w:r>
        <w:t xml:space="preserve"> object to which the partition belongs and the name of the </w:t>
      </w:r>
      <w:r>
        <w:rPr>
          <w:b/>
        </w:rPr>
        <w:t>Partition</w:t>
      </w:r>
      <w:r>
        <w:t>.</w:t>
      </w:r>
    </w:p>
    <w:p w:rsidR="00E14BB7" w:rsidRDefault="009E660B">
      <w:r>
        <w:t xml:space="preserve">For illustration, the following sample JSON command creates or replaces the </w:t>
      </w:r>
      <w:r>
        <w:rPr>
          <w:b/>
        </w:rPr>
        <w:t>DimDate 2</w:t>
      </w:r>
      <w:r>
        <w:t xml:space="preserve"> partition object in the </w:t>
      </w:r>
      <w:r>
        <w:rPr>
          <w:b/>
        </w:rPr>
        <w:t>DimDate</w:t>
      </w:r>
      <w:r>
        <w:t xml:space="preserve"> table in the </w:t>
      </w:r>
      <w:r>
        <w:rPr>
          <w:b/>
        </w:rPr>
        <w:t>Adventure Works</w:t>
      </w:r>
      <w:r>
        <w:t xml:space="preserve"> databas</w:t>
      </w:r>
      <w:r>
        <w:t>e.</w:t>
      </w:r>
    </w:p>
    <w:p w:rsidR="00E14BB7" w:rsidRDefault="009E660B">
      <w:pPr>
        <w:pStyle w:val="Code"/>
      </w:pPr>
      <w:r>
        <w:t>{</w:t>
      </w:r>
    </w:p>
    <w:p w:rsidR="00E14BB7" w:rsidRDefault="009E660B">
      <w:pPr>
        <w:pStyle w:val="Code"/>
      </w:pPr>
      <w:r>
        <w:t xml:space="preserve">  "createOrReplace": {</w:t>
      </w:r>
    </w:p>
    <w:p w:rsidR="00E14BB7" w:rsidRDefault="009E660B">
      <w:pPr>
        <w:pStyle w:val="Code"/>
      </w:pPr>
      <w:r>
        <w:t xml:space="preserve">    "object": {</w:t>
      </w:r>
    </w:p>
    <w:p w:rsidR="00E14BB7" w:rsidRDefault="009E660B">
      <w:pPr>
        <w:pStyle w:val="Code"/>
      </w:pPr>
      <w:r>
        <w:t xml:space="preserve">      "database": "Adventure Works",</w:t>
      </w:r>
    </w:p>
    <w:p w:rsidR="00E14BB7" w:rsidRDefault="009E660B">
      <w:pPr>
        <w:pStyle w:val="Code"/>
      </w:pPr>
      <w:r>
        <w:t xml:space="preserve">      "table": "DimDate",</w:t>
      </w:r>
    </w:p>
    <w:p w:rsidR="00E14BB7" w:rsidRDefault="009E660B">
      <w:pPr>
        <w:pStyle w:val="Code"/>
      </w:pPr>
      <w:r>
        <w:t xml:space="preserve">      "partition": "DimDate 2"</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"name": "DimDate 2",</w:t>
      </w:r>
    </w:p>
    <w:p w:rsidR="00E14BB7" w:rsidRDefault="009E660B">
      <w:pPr>
        <w:pStyle w:val="Code"/>
      </w:pPr>
      <w:r>
        <w:t xml:space="preserve">      "source": {</w:t>
      </w:r>
    </w:p>
    <w:p w:rsidR="00E14BB7" w:rsidRDefault="009E660B">
      <w:pPr>
        <w:pStyle w:val="Code"/>
      </w:pPr>
      <w:r>
        <w:t xml:space="preserve">        "dataSource": "AdventureworksDW",</w:t>
      </w:r>
    </w:p>
    <w:p w:rsidR="00E14BB7" w:rsidRDefault="009E660B">
      <w:pPr>
        <w:pStyle w:val="Code"/>
      </w:pPr>
      <w:r>
        <w:t xml:space="preserve">        "query": [</w:t>
      </w:r>
    </w:p>
    <w:p w:rsidR="00E14BB7" w:rsidRDefault="009E660B">
      <w:pPr>
        <w:pStyle w:val="Code"/>
      </w:pPr>
      <w:r>
        <w:t xml:space="preserve">          "SELECT [dbo].[DimDate].* FROM [dbo].[DimDate]\r",</w:t>
      </w:r>
    </w:p>
    <w:p w:rsidR="00E14BB7" w:rsidRDefault="009E660B">
      <w:pPr>
        <w:pStyle w:val="Code"/>
      </w:pPr>
      <w:r>
        <w:t xml:space="preserve">          "where CalendarYear=2009"</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r>
        <w:lastRenderedPageBreak/>
        <w:t xml:space="preserve">In addition to the name-based paths, XMLA-based commands also support object references based on integer IDs. </w:t>
      </w:r>
      <w:r>
        <w:t>An integer ID is an identifier that is assigned by the server to each object when it is created. These IDs can be discovered and used in subsequent XMLA-based commands.</w:t>
      </w:r>
    </w:p>
    <w:p w:rsidR="00E14BB7" w:rsidRDefault="009E660B">
      <w:r>
        <w:t>The difference in the object references is illustrated as follows by using the schema o</w:t>
      </w:r>
      <w:r>
        <w:t xml:space="preserve">f the XMLA-based </w:t>
      </w:r>
      <w:r>
        <w:rPr>
          <w:b/>
        </w:rPr>
        <w:t>Alter</w:t>
      </w:r>
      <w:r>
        <w:t xml:space="preserve"> command to alter a partition.</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p w:rsidR="00E14BB7" w:rsidRDefault="009E660B">
      <w:r>
        <w:t>In th</w:t>
      </w:r>
      <w:r>
        <w:t xml:space="preserve">is example, the </w:t>
      </w:r>
      <w:r>
        <w:rPr>
          <w:b/>
        </w:rPr>
        <w:t>ID</w:t>
      </w:r>
      <w:r>
        <w:t xml:space="preserve"> field represents the integer identifier of the partition. The fields </w:t>
      </w:r>
      <w:r>
        <w:rPr>
          <w:b/>
        </w:rPr>
        <w:t>ID.Table</w:t>
      </w:r>
      <w:r>
        <w:t xml:space="preserve"> and </w:t>
      </w:r>
      <w:r>
        <w:rPr>
          <w:b/>
        </w:rPr>
        <w:t>ID.Partition</w:t>
      </w:r>
      <w:r>
        <w:t xml:space="preserve"> represent the name-based path to the </w:t>
      </w:r>
      <w:r>
        <w:rPr>
          <w:b/>
        </w:rPr>
        <w:t>Partition</w:t>
      </w:r>
      <w:r>
        <w:t xml:space="preserve"> object. In an XMLA command, either the integer-based identifier or the name-based path can be u</w:t>
      </w:r>
      <w:r>
        <w:t>sed to refer to the object being manipulated.</w:t>
      </w:r>
    </w:p>
    <w:p w:rsidR="00E14BB7" w:rsidRDefault="009E660B">
      <w:r>
        <w:t xml:space="preserve">In JSON commands, the integer-based object reference is not supported. Only name-based paths to the objects can be used. The following JSON-based </w:t>
      </w:r>
      <w:r>
        <w:rPr>
          <w:b/>
        </w:rPr>
        <w:t>alter</w:t>
      </w:r>
      <w:r>
        <w:t xml:space="preserve"> command is an example of a JSON schema for object referenc</w:t>
      </w:r>
      <w:r>
        <w:t>es.</w:t>
      </w:r>
    </w:p>
    <w:p w:rsidR="00E14BB7" w:rsidRDefault="009E660B">
      <w:pPr>
        <w:pStyle w:val="Code"/>
      </w:pPr>
      <w:r>
        <w:t xml:space="preserve">  "object":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w:t>
      </w:r>
      <w:r>
        <w: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r>
        <w:t>In this case, referring to a partition requires specifying the name of the database, the name of the table, and the name of the partition.</w:t>
      </w:r>
    </w:p>
    <w:p w:rsidR="00E14BB7" w:rsidRDefault="009E660B">
      <w:pPr>
        <w:pStyle w:val="Heading2"/>
      </w:pPr>
      <w:bookmarkStart w:id="33" w:name="section_5808748664514d198e6f3ffd8efc8fe6"/>
      <w:bookmarkStart w:id="34" w:name="_Toc242316371"/>
      <w:r>
        <w:t>Relationship to Other Protocols</w:t>
      </w:r>
      <w:bookmarkEnd w:id="33"/>
      <w:bookmarkEnd w:id="34"/>
      <w:r>
        <w:fldChar w:fldCharType="begin"/>
      </w:r>
      <w:r>
        <w:instrText xml:space="preserve"> XE "Relationsh</w:instrText>
      </w:r>
      <w:r>
        <w:instrText xml:space="preserve">ip to other protocols" </w:instrText>
      </w:r>
      <w:r>
        <w:fldChar w:fldCharType="end"/>
      </w:r>
      <w:r>
        <w:fldChar w:fldCharType="begin"/>
      </w:r>
      <w:r>
        <w:instrText xml:space="preserve"> XE "Other protocols – relationship to"</w:instrText>
      </w:r>
      <w:r>
        <w:fldChar w:fldCharType="end"/>
      </w:r>
    </w:p>
    <w:p w:rsidR="00E14BB7" w:rsidRDefault="009E660B">
      <w:r>
        <w:t xml:space="preserve">Analysis Services uses the SOAP messaging protocol for formatting requests and responses as specified either in </w:t>
      </w:r>
      <w:hyperlink r:id="rId45">
        <w:r>
          <w:rPr>
            <w:rStyle w:val="Hyperlink"/>
          </w:rPr>
          <w:t>[SOAP1.1]</w:t>
        </w:r>
      </w:hyperlink>
      <w:r>
        <w:t xml:space="preserve"> or in </w:t>
      </w:r>
      <w:hyperlink r:id="rId46">
        <w:r>
          <w:rPr>
            <w:rStyle w:val="Hyperlink"/>
          </w:rPr>
          <w:t>[SOAP1.2-1/2007]</w:t>
        </w:r>
      </w:hyperlink>
      <w:r>
        <w:t xml:space="preserve"> and </w:t>
      </w:r>
      <w:hyperlink r:id="rId47">
        <w:r>
          <w:rPr>
            <w:rStyle w:val="Hyperlink"/>
          </w:rPr>
          <w:t>[SOAP1.2-2/2007]</w:t>
        </w:r>
      </w:hyperlink>
      <w:r>
        <w:t xml:space="preserve">. It transmits these messages by using HTTP </w:t>
      </w:r>
      <w:hyperlink r:id="rId48">
        <w:r>
          <w:rPr>
            <w:rStyle w:val="Hyperlink"/>
          </w:rPr>
          <w:t>[RFC7230]</w:t>
        </w:r>
      </w:hyperlink>
      <w:r>
        <w:t xml:space="preserve">, HTTPS </w:t>
      </w:r>
      <w:hyperlink r:id="rId49">
        <w:r>
          <w:rPr>
            <w:rStyle w:val="Hyperlink"/>
          </w:rPr>
          <w:t>[RFC2818]</w:t>
        </w:r>
      </w:hyperlink>
      <w:r>
        <w:t xml:space="preserve">, or TCP </w:t>
      </w:r>
      <w:hyperlink r:id="rId50">
        <w:r>
          <w:rPr>
            <w:rStyle w:val="Hyperlink"/>
          </w:rPr>
          <w:t>[RFC793]</w:t>
        </w:r>
      </w:hyperlink>
      <w:r>
        <w:t>.</w:t>
      </w:r>
    </w:p>
    <w:p w:rsidR="00E14BB7" w:rsidRDefault="009E660B">
      <w:r>
        <w:lastRenderedPageBreak/>
        <w:t>The SQL Server Analysis Services base messaging pro</w:t>
      </w:r>
      <w:r>
        <w:t xml:space="preserve">tocol, which includes support for tabular mode at compatibility levels 1100 and 1103, is defined in </w:t>
      </w:r>
      <w:hyperlink r:id="rId51" w:anchor="Section_854a72f2d6374be3b60f6a44422e80c9">
        <w:r>
          <w:rPr>
            <w:rStyle w:val="Hyperlink"/>
          </w:rPr>
          <w:t>[MS-SSAS]</w:t>
        </w:r>
      </w:hyperlink>
      <w:r>
        <w:t xml:space="preserve">. The SQL Server Analysis Services Tabular protocol extends the SQL </w:t>
      </w:r>
      <w:r>
        <w:t>Server Analysis Services protocol to add support for messages that apply to databases in tabular mode at compatibility levels 1200 and higher.</w:t>
      </w:r>
      <w:bookmarkStart w:id="35" w:name="Appendix_A_Target_1"/>
      <w:r>
        <w:rPr>
          <w:rStyle w:val="Hyperlink"/>
        </w:rPr>
        <w:fldChar w:fldCharType="begin"/>
      </w:r>
      <w:r>
        <w:rPr>
          <w:rStyle w:val="Hyperlink"/>
        </w:rPr>
        <w:instrText xml:space="preserve"> HYPERLINK \l "Appendix_A_1" \o "Product behavior note 1" \h </w:instrText>
      </w:r>
      <w:r>
        <w:rPr>
          <w:rStyle w:val="Hyperlink"/>
        </w:rPr>
      </w:r>
      <w:r>
        <w:rPr>
          <w:rStyle w:val="Hyperlink"/>
        </w:rPr>
        <w:fldChar w:fldCharType="separate"/>
      </w:r>
      <w:r>
        <w:rPr>
          <w:rStyle w:val="Hyperlink"/>
        </w:rPr>
        <w:t>&lt;1&gt;</w:t>
      </w:r>
      <w:r>
        <w:rPr>
          <w:rStyle w:val="Hyperlink"/>
        </w:rPr>
        <w:fldChar w:fldCharType="end"/>
      </w:r>
      <w:bookmarkEnd w:id="35"/>
    </w:p>
    <w:p w:rsidR="00E14BB7" w:rsidRDefault="009E660B">
      <w:pPr>
        <w:pStyle w:val="Heading2"/>
      </w:pPr>
      <w:bookmarkStart w:id="36" w:name="section_10d5ba2f485047eb86b07c2fe7330822"/>
      <w:bookmarkStart w:id="37" w:name="_Toc242316372"/>
      <w:r>
        <w:t>Prerequisites/Preconditions</w:t>
      </w:r>
      <w:bookmarkEnd w:id="36"/>
      <w:bookmarkEnd w:id="37"/>
      <w:r>
        <w:fldChar w:fldCharType="begin"/>
      </w:r>
      <w:r>
        <w:instrText xml:space="preserve"> XE "Prerequisites"</w:instrText>
      </w:r>
      <w:r>
        <w:instrText xml:space="preserve"> </w:instrText>
      </w:r>
      <w:r>
        <w:fldChar w:fldCharType="end"/>
      </w:r>
      <w:r>
        <w:fldChar w:fldCharType="begin"/>
      </w:r>
      <w:r>
        <w:instrText xml:space="preserve"> XE "Preconditions" </w:instrText>
      </w:r>
      <w:r>
        <w:fldChar w:fldCharType="end"/>
      </w:r>
    </w:p>
    <w:p w:rsidR="00E14BB7" w:rsidRDefault="009E660B">
      <w:r>
        <w:t>None.</w:t>
      </w:r>
    </w:p>
    <w:p w:rsidR="00E14BB7" w:rsidRDefault="009E660B">
      <w:pPr>
        <w:pStyle w:val="Heading2"/>
      </w:pPr>
      <w:bookmarkStart w:id="38" w:name="section_7f475048f52448c9a2352fed4051a11e"/>
      <w:bookmarkStart w:id="39" w:name="_Toc242316373"/>
      <w:r>
        <w:t>Applicability Statement</w:t>
      </w:r>
      <w:bookmarkEnd w:id="38"/>
      <w:bookmarkEnd w:id="39"/>
      <w:r>
        <w:fldChar w:fldCharType="begin"/>
      </w:r>
      <w:r>
        <w:instrText xml:space="preserve"> XE "Applicability" </w:instrText>
      </w:r>
      <w:r>
        <w:fldChar w:fldCharType="end"/>
      </w:r>
    </w:p>
    <w:p w:rsidR="00E14BB7" w:rsidRDefault="009E660B">
      <w:r>
        <w:t xml:space="preserve">This protocol supports the exchange of messages between a client and an </w:t>
      </w:r>
      <w:hyperlink w:anchor="gt_3f8f73d9-c597-447c-b67e-47ec9930a916">
        <w:r>
          <w:rPr>
            <w:rStyle w:val="HyperlinkGreen"/>
            <w:b/>
          </w:rPr>
          <w:t>analysis server</w:t>
        </w:r>
      </w:hyperlink>
      <w:r>
        <w:t>.</w:t>
      </w:r>
    </w:p>
    <w:p w:rsidR="00E14BB7" w:rsidRDefault="009E660B">
      <w:pPr>
        <w:pStyle w:val="Heading2"/>
      </w:pPr>
      <w:bookmarkStart w:id="40" w:name="section_4e0264f9e90a4b8399909c5931f0455c"/>
      <w:bookmarkStart w:id="41" w:name="_Toc242316374"/>
      <w:r>
        <w:t>Versioning and Capability Negotiation</w:t>
      </w:r>
      <w:bookmarkEnd w:id="40"/>
      <w:bookmarkEnd w:id="41"/>
    </w:p>
    <w:p w:rsidR="00E14BB7" w:rsidRDefault="009E660B">
      <w:pPr>
        <w:pStyle w:val="Heading3"/>
      </w:pPr>
      <w:bookmarkStart w:id="42" w:name="section_f68709fd7a864f639a1cbe56797f701d"/>
      <w:bookmarkStart w:id="43" w:name="_Toc242316375"/>
      <w:r>
        <w:t>Versioning</w:t>
      </w:r>
      <w:bookmarkEnd w:id="42"/>
      <w:bookmarkEnd w:id="43"/>
    </w:p>
    <w:p w:rsidR="00E14BB7" w:rsidRDefault="009E660B">
      <w:r>
        <w:t>This protocol includes capabilities for a client and a server to exchange versioning information by indicating whether XML elements that are sent or received need to be understood, or, if not understood, can</w:t>
      </w:r>
      <w:r>
        <w:t xml:space="preserve"> be ignored. This is specified in </w:t>
      </w:r>
      <w:hyperlink r:id="rId52" w:anchor="Section_854a72f2d6374be3b60f6a44422e80c9">
        <w:r>
          <w:rPr>
            <w:rStyle w:val="Hyperlink"/>
          </w:rPr>
          <w:t>[MS-SSAS]</w:t>
        </w:r>
      </w:hyperlink>
      <w:r>
        <w:t xml:space="preserve"> section 2.2.4.2.1.3.</w:t>
      </w:r>
    </w:p>
    <w:p w:rsidR="00E14BB7" w:rsidRDefault="009E660B">
      <w:pPr>
        <w:pStyle w:val="Heading3"/>
      </w:pPr>
      <w:bookmarkStart w:id="44" w:name="section_7c2538ecf785472b836878f64e743684"/>
      <w:bookmarkStart w:id="45" w:name="_Toc242316376"/>
      <w:r>
        <w:t>Capability Negotiation</w:t>
      </w:r>
      <w:bookmarkEnd w:id="44"/>
      <w:bookmarkEnd w:id="45"/>
    </w:p>
    <w:p w:rsidR="00E14BB7" w:rsidRDefault="009E660B">
      <w:r>
        <w:t>This protocol does explicit negotiation between the client and the server for use of bina</w:t>
      </w:r>
      <w:r>
        <w:t xml:space="preserve">ry XML and compression, as specified in </w:t>
      </w:r>
      <w:hyperlink r:id="rId53" w:anchor="Section_854a72f2d6374be3b60f6a44422e80c9">
        <w:r>
          <w:rPr>
            <w:rStyle w:val="Hyperlink"/>
          </w:rPr>
          <w:t>[MS-SSAS]</w:t>
        </w:r>
      </w:hyperlink>
      <w:r>
        <w:t xml:space="preserve"> section 2.1.1.</w:t>
      </w:r>
    </w:p>
    <w:p w:rsidR="00E14BB7" w:rsidRDefault="009E660B">
      <w:pPr>
        <w:pStyle w:val="Heading2"/>
      </w:pPr>
      <w:bookmarkStart w:id="46" w:name="section_e3495c1292954ea5931870842bcfcb87"/>
      <w:bookmarkStart w:id="47" w:name="_Toc242316377"/>
      <w:r>
        <w:t>Vendor-Extensible Fields</w:t>
      </w:r>
      <w:bookmarkEnd w:id="46"/>
      <w:bookmarkEnd w:id="47"/>
      <w:r>
        <w:fldChar w:fldCharType="begin"/>
      </w:r>
      <w:r>
        <w:instrText xml:space="preserve"> XE "Vendor-extensible fields" </w:instrText>
      </w:r>
      <w:r>
        <w:fldChar w:fldCharType="end"/>
      </w:r>
      <w:r>
        <w:fldChar w:fldCharType="begin"/>
      </w:r>
      <w:r>
        <w:instrText xml:space="preserve"> XE "Fields - vendor-extensible" </w:instrText>
      </w:r>
      <w:r>
        <w:fldChar w:fldCharType="end"/>
      </w:r>
    </w:p>
    <w:p w:rsidR="00E14BB7" w:rsidRDefault="009E660B">
      <w:r>
        <w:t>None.</w:t>
      </w:r>
    </w:p>
    <w:p w:rsidR="00E14BB7" w:rsidRDefault="009E660B">
      <w:pPr>
        <w:pStyle w:val="Heading2"/>
      </w:pPr>
      <w:bookmarkStart w:id="48" w:name="section_ffc56c11a16c4e9082785fa71ceeec1e"/>
      <w:bookmarkStart w:id="49" w:name="_Toc242316378"/>
      <w:r>
        <w:t>Standards Ass</w:t>
      </w:r>
      <w:r>
        <w:t>ignments</w:t>
      </w:r>
      <w:bookmarkEnd w:id="48"/>
      <w:bookmarkEnd w:id="49"/>
      <w:r>
        <w:fldChar w:fldCharType="begin"/>
      </w:r>
      <w:r>
        <w:instrText xml:space="preserve"> XE "Standards assignments" </w:instrText>
      </w:r>
      <w:r>
        <w:fldChar w:fldCharType="end"/>
      </w:r>
    </w:p>
    <w:p w:rsidR="00E14BB7" w:rsidRDefault="009E660B">
      <w:r>
        <w:t>None.</w:t>
      </w:r>
    </w:p>
    <w:p w:rsidR="00E14BB7" w:rsidRDefault="009E660B">
      <w:pPr>
        <w:pStyle w:val="Heading1"/>
      </w:pPr>
      <w:bookmarkStart w:id="50" w:name="section_2e13f8fc7dda426f9fecd7d795f7c18e"/>
      <w:bookmarkStart w:id="51" w:name="_Toc242316379"/>
      <w:r>
        <w:lastRenderedPageBreak/>
        <w:t>Messages</w:t>
      </w:r>
      <w:bookmarkEnd w:id="50"/>
      <w:bookmarkEnd w:id="51"/>
    </w:p>
    <w:p w:rsidR="00E14BB7" w:rsidRDefault="009E660B">
      <w:pPr>
        <w:pStyle w:val="Heading2"/>
      </w:pPr>
      <w:bookmarkStart w:id="52" w:name="section_42472a34db5a48b288accf76495f11ee"/>
      <w:bookmarkStart w:id="53" w:name="_Toc242316380"/>
      <w:r>
        <w:t>Transport</w:t>
      </w:r>
      <w:bookmarkEnd w:id="52"/>
      <w:bookmarkEnd w:id="53"/>
      <w:r>
        <w:fldChar w:fldCharType="begin"/>
      </w:r>
      <w:r>
        <w:instrText xml:space="preserve"> XE "Messages:transport" </w:instrText>
      </w:r>
      <w:r>
        <w:fldChar w:fldCharType="end"/>
      </w:r>
      <w:r>
        <w:fldChar w:fldCharType="begin"/>
      </w:r>
      <w:r>
        <w:instrText xml:space="preserve"> XE "Transport" </w:instrText>
      </w:r>
      <w:r>
        <w:fldChar w:fldCharType="end"/>
      </w:r>
    </w:p>
    <w:p w:rsidR="00E14BB7" w:rsidRDefault="009E660B">
      <w:r>
        <w:t xml:space="preserve">The transport protocol for the messages in this specification is defined in </w:t>
      </w:r>
      <w:hyperlink r:id="rId54" w:anchor="Section_854a72f2d6374be3b60f6a44422e80c9">
        <w:r>
          <w:rPr>
            <w:rStyle w:val="Hyperlink"/>
          </w:rPr>
          <w:t>[MS-SSAS]</w:t>
        </w:r>
      </w:hyperlink>
      <w:r>
        <w:t>.</w:t>
      </w:r>
    </w:p>
    <w:p w:rsidR="00E14BB7" w:rsidRDefault="009E660B">
      <w:pPr>
        <w:pStyle w:val="Heading2"/>
      </w:pPr>
      <w:bookmarkStart w:id="54" w:name="section_74e59ab91c474fbdb3c744d689b6e862"/>
      <w:bookmarkStart w:id="55" w:name="_Toc242316381"/>
      <w:r>
        <w:t>Common Data Types</w:t>
      </w:r>
      <w:bookmarkEnd w:id="54"/>
      <w:bookmarkEnd w:id="55"/>
      <w:r>
        <w:fldChar w:fldCharType="begin"/>
      </w:r>
      <w:r>
        <w:instrText xml:space="preserve"> XE "Common data types" </w:instrText>
      </w:r>
      <w:r>
        <w:fldChar w:fldCharType="end"/>
      </w:r>
      <w:r>
        <w:fldChar w:fldCharType="begin"/>
      </w:r>
      <w:r>
        <w:instrText xml:space="preserve"> XE "Transport:common data types" </w:instrText>
      </w:r>
      <w:r>
        <w:fldChar w:fldCharType="end"/>
      </w:r>
    </w:p>
    <w:p w:rsidR="00E14BB7" w:rsidRDefault="009E660B">
      <w:r>
        <w:t>This section contains common data types used by the SQL Server Analysis Services Tabular</w:t>
      </w:r>
      <w:r>
        <w:t xml:space="preserve"> protocol. The syntax of the definitions uses </w:t>
      </w:r>
      <w:hyperlink w:anchor="gt_bd0ce6f9-c350-4900-827e-951265294067">
        <w:r>
          <w:rPr>
            <w:rStyle w:val="HyperlinkGreen"/>
            <w:b/>
          </w:rPr>
          <w:t>XML schemas</w:t>
        </w:r>
      </w:hyperlink>
      <w:r>
        <w:t xml:space="preserve"> as defined in </w:t>
      </w:r>
      <w:hyperlink r:id="rId55">
        <w:r>
          <w:rPr>
            <w:rStyle w:val="Hyperlink"/>
          </w:rPr>
          <w:t>[XMLSCHEMA1/2]</w:t>
        </w:r>
      </w:hyperlink>
      <w:r>
        <w:t xml:space="preserve"> and </w:t>
      </w:r>
      <w:hyperlink r:id="rId56">
        <w:r>
          <w:rPr>
            <w:rStyle w:val="Hyperlink"/>
          </w:rPr>
          <w:t>[XMLSCHEMA2/2]</w:t>
        </w:r>
      </w:hyperlink>
      <w:r>
        <w:t xml:space="preserve"> and </w:t>
      </w:r>
      <w:hyperlink w:anchor="gt_5a824664-0858-4b09-b852-83baf4584efa">
        <w:r>
          <w:rPr>
            <w:rStyle w:val="HyperlinkGreen"/>
            <w:b/>
          </w:rPr>
          <w:t>Web Services Description Language (WSDL)</w:t>
        </w:r>
      </w:hyperlink>
      <w:r>
        <w:t xml:space="preserve"> as defined in </w:t>
      </w:r>
      <w:hyperlink r:id="rId57">
        <w:r>
          <w:rPr>
            <w:rStyle w:val="Hyperlink"/>
          </w:rPr>
          <w:t>[WSDL]</w:t>
        </w:r>
      </w:hyperlink>
      <w:r>
        <w:t>.</w:t>
      </w:r>
    </w:p>
    <w:p w:rsidR="00E14BB7" w:rsidRDefault="009E660B">
      <w:pPr>
        <w:pStyle w:val="Heading3"/>
      </w:pPr>
      <w:bookmarkStart w:id="56" w:name="section_15c44c2d848d4b138a6d80814ec4e10a"/>
      <w:bookmarkStart w:id="57" w:name="_Toc242316382"/>
      <w:r>
        <w:t>Namespaces</w:t>
      </w:r>
      <w:bookmarkEnd w:id="56"/>
      <w:bookmarkEnd w:id="57"/>
      <w:r>
        <w:fldChar w:fldCharType="begin"/>
      </w:r>
      <w:r>
        <w:instrText xml:space="preserve"> XE "Names</w:instrText>
      </w:r>
      <w:r>
        <w:instrText xml:space="preserve">paces" </w:instrText>
      </w:r>
      <w:r>
        <w:fldChar w:fldCharType="end"/>
      </w:r>
      <w:r>
        <w:fldChar w:fldCharType="begin"/>
      </w:r>
      <w:r>
        <w:instrText xml:space="preserve"> XE "Transport:namespaces" </w:instrText>
      </w:r>
      <w:r>
        <w:fldChar w:fldCharType="end"/>
      </w:r>
    </w:p>
    <w:p w:rsidR="00E14BB7" w:rsidRDefault="009E660B">
      <w:r>
        <w:t xml:space="preserve">This specification defines and references various </w:t>
      </w:r>
      <w:hyperlink w:anchor="gt_485f05b3-df3b-45ac-b8bf-d05f5d185a24">
        <w:r>
          <w:rPr>
            <w:rStyle w:val="HyperlinkGreen"/>
            <w:b/>
          </w:rPr>
          <w:t>XML namespaces</w:t>
        </w:r>
      </w:hyperlink>
      <w:r>
        <w:t xml:space="preserve"> by using the mechanisms that are specified in </w:t>
      </w:r>
      <w:hyperlink r:id="rId58">
        <w:r>
          <w:rPr>
            <w:rStyle w:val="Hyperlink"/>
          </w:rPr>
          <w:t>[XMLNS]</w:t>
        </w:r>
      </w:hyperlink>
      <w:r>
        <w:t>. Although this specification associates a specific XML namespace prefix for each XML namespace that is used, the choice of any particular XML namespace prefix is implementation-specific and not significant for interoperability</w:t>
      </w:r>
      <w:r>
        <w:t>.</w:t>
      </w:r>
    </w:p>
    <w:p w:rsidR="00E14BB7" w:rsidRDefault="009E660B">
      <w:r>
        <w:t xml:space="preserve">The following table contains common definitions used by the SQL Server Analysis Services Tabular protocol. The syntax of the definitions uses </w:t>
      </w:r>
      <w:hyperlink w:anchor="gt_bd0ce6f9-c350-4900-827e-951265294067">
        <w:r>
          <w:rPr>
            <w:rStyle w:val="HyperlinkGreen"/>
            <w:b/>
          </w:rPr>
          <w:t>XML schemas</w:t>
        </w:r>
      </w:hyperlink>
      <w:r>
        <w:t xml:space="preserve"> as defined in </w:t>
      </w:r>
      <w:hyperlink r:id="rId59">
        <w:r>
          <w:rPr>
            <w:rStyle w:val="Hyperlink"/>
          </w:rPr>
          <w:t>[XMLSCHEMA1/2]</w:t>
        </w:r>
      </w:hyperlink>
      <w:r>
        <w:t xml:space="preserve"> and </w:t>
      </w:r>
      <w:hyperlink r:id="rId60">
        <w:r>
          <w:rPr>
            <w:rStyle w:val="Hyperlink"/>
          </w:rPr>
          <w:t>[XMLSCHEMA2/2]</w:t>
        </w:r>
      </w:hyperlink>
      <w:r>
        <w:t xml:space="preserve">, and </w:t>
      </w:r>
      <w:hyperlink w:anchor="gt_5a824664-0858-4b09-b852-83baf4584efa">
        <w:r>
          <w:rPr>
            <w:rStyle w:val="HyperlinkGreen"/>
            <w:b/>
          </w:rPr>
          <w:t>Web Services Description Language</w:t>
        </w:r>
      </w:hyperlink>
      <w:r>
        <w:t xml:space="preserve"> as defined in </w:t>
      </w:r>
      <w:hyperlink r:id="rId61">
        <w:r>
          <w:rPr>
            <w:rStyle w:val="Hyperlink"/>
          </w:rPr>
          <w:t>[WSDL]</w:t>
        </w:r>
      </w:hyperlink>
      <w:r>
        <w:t>.</w:t>
      </w:r>
    </w:p>
    <w:tbl>
      <w:tblPr>
        <w:tblStyle w:val="Table-ShadedHeader"/>
        <w:tblW w:w="0" w:type="auto"/>
        <w:tblLook w:val="04A0" w:firstRow="1" w:lastRow="0" w:firstColumn="1" w:lastColumn="0" w:noHBand="0" w:noVBand="1"/>
      </w:tblPr>
      <w:tblGrid>
        <w:gridCol w:w="1239"/>
        <w:gridCol w:w="6111"/>
        <w:gridCol w:w="212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Prefix</w:t>
            </w:r>
          </w:p>
        </w:tc>
        <w:tc>
          <w:tcPr>
            <w:tcW w:w="0" w:type="auto"/>
          </w:tcPr>
          <w:p w:rsidR="00E14BB7" w:rsidRDefault="009E660B">
            <w:pPr>
              <w:pStyle w:val="TableHeaderText"/>
            </w:pPr>
            <w:r>
              <w:t>Namespace URI</w:t>
            </w:r>
          </w:p>
        </w:tc>
        <w:tc>
          <w:tcPr>
            <w:tcW w:w="0" w:type="auto"/>
          </w:tcPr>
          <w:p w:rsidR="00E14BB7" w:rsidRDefault="009E660B">
            <w:pPr>
              <w:pStyle w:val="TableHeaderText"/>
            </w:pPr>
            <w:r>
              <w:t>Reference</w:t>
            </w:r>
          </w:p>
        </w:tc>
      </w:tr>
      <w:tr w:rsidR="00E14BB7" w:rsidTr="00E14BB7">
        <w:tc>
          <w:tcPr>
            <w:tcW w:w="0" w:type="auto"/>
          </w:tcPr>
          <w:p w:rsidR="00E14BB7" w:rsidRDefault="009E660B">
            <w:pPr>
              <w:pStyle w:val="TableBodyText"/>
            </w:pPr>
            <w:r>
              <w:t>xs</w:t>
            </w:r>
          </w:p>
        </w:tc>
        <w:tc>
          <w:tcPr>
            <w:tcW w:w="0" w:type="auto"/>
          </w:tcPr>
          <w:p w:rsidR="00E14BB7" w:rsidRDefault="009E660B">
            <w:pPr>
              <w:pStyle w:val="TableBodyText"/>
            </w:pPr>
            <w:r>
              <w:t>http://www.w3.org/2001/XMLSchema</w:t>
            </w:r>
          </w:p>
        </w:tc>
        <w:tc>
          <w:tcPr>
            <w:tcW w:w="0" w:type="auto"/>
          </w:tcPr>
          <w:p w:rsidR="00E14BB7" w:rsidRDefault="009E660B">
            <w:pPr>
              <w:pStyle w:val="TableBodyText"/>
            </w:pPr>
            <w:r>
              <w:t>[XMLSCHEMA1/2]</w:t>
            </w:r>
          </w:p>
          <w:p w:rsidR="00E14BB7" w:rsidRDefault="009E660B">
            <w:pPr>
              <w:pStyle w:val="TableBodyText"/>
            </w:pPr>
            <w:r>
              <w:t>[XMLSCHEMA2/2]</w:t>
            </w:r>
          </w:p>
        </w:tc>
      </w:tr>
      <w:tr w:rsidR="00E14BB7" w:rsidTr="00E14BB7">
        <w:tc>
          <w:tcPr>
            <w:tcW w:w="0" w:type="auto"/>
          </w:tcPr>
          <w:p w:rsidR="00E14BB7" w:rsidRDefault="009E660B">
            <w:pPr>
              <w:pStyle w:val="TableBodyText"/>
            </w:pPr>
            <w:r>
              <w:t>xsd</w:t>
            </w:r>
          </w:p>
        </w:tc>
        <w:tc>
          <w:tcPr>
            <w:tcW w:w="0" w:type="auto"/>
          </w:tcPr>
          <w:p w:rsidR="00E14BB7" w:rsidRDefault="009E660B">
            <w:pPr>
              <w:pStyle w:val="TableBodyText"/>
            </w:pPr>
            <w:r>
              <w:t>http://www.w3.org/2001/XMLSchema</w:t>
            </w:r>
          </w:p>
        </w:tc>
        <w:tc>
          <w:tcPr>
            <w:tcW w:w="0" w:type="auto"/>
          </w:tcPr>
          <w:p w:rsidR="00E14BB7" w:rsidRDefault="009E660B">
            <w:pPr>
              <w:pStyle w:val="TableBodyText"/>
            </w:pPr>
            <w:r>
              <w:t>[XMLSCHEMA1/2]</w:t>
            </w:r>
          </w:p>
          <w:p w:rsidR="00E14BB7" w:rsidRDefault="009E660B">
            <w:pPr>
              <w:pStyle w:val="TableBodyText"/>
            </w:pPr>
            <w:r>
              <w:t>[XMLSCHEMA2/2]</w:t>
            </w:r>
          </w:p>
        </w:tc>
      </w:tr>
      <w:tr w:rsidR="00E14BB7" w:rsidTr="00E14BB7">
        <w:tc>
          <w:tcPr>
            <w:tcW w:w="0" w:type="auto"/>
          </w:tcPr>
          <w:p w:rsidR="00E14BB7" w:rsidRDefault="009E660B">
            <w:pPr>
              <w:pStyle w:val="TableBodyText"/>
            </w:pPr>
            <w:r>
              <w:t>xsi</w:t>
            </w:r>
          </w:p>
        </w:tc>
        <w:tc>
          <w:tcPr>
            <w:tcW w:w="0" w:type="auto"/>
          </w:tcPr>
          <w:p w:rsidR="00E14BB7" w:rsidRDefault="009E660B">
            <w:pPr>
              <w:pStyle w:val="TableBodyText"/>
            </w:pPr>
            <w:r>
              <w:t>http://www.w3.org/2001/XMLSchema-instance</w:t>
            </w:r>
          </w:p>
        </w:tc>
        <w:tc>
          <w:tcPr>
            <w:tcW w:w="0" w:type="auto"/>
          </w:tcPr>
          <w:p w:rsidR="00E14BB7" w:rsidRDefault="009E660B">
            <w:pPr>
              <w:pStyle w:val="TableBodyText"/>
            </w:pPr>
            <w:r>
              <w:t>[XMLSCHEMA1/2]</w:t>
            </w:r>
          </w:p>
          <w:p w:rsidR="00E14BB7" w:rsidRDefault="009E660B">
            <w:pPr>
              <w:pStyle w:val="TableBodyText"/>
            </w:pPr>
            <w:r>
              <w:t>[XMLSCHEMA2/2]</w:t>
            </w:r>
          </w:p>
        </w:tc>
      </w:tr>
      <w:tr w:rsidR="00E14BB7" w:rsidTr="00E14BB7">
        <w:tc>
          <w:tcPr>
            <w:tcW w:w="0" w:type="auto"/>
          </w:tcPr>
          <w:p w:rsidR="00E14BB7" w:rsidRDefault="009E660B">
            <w:pPr>
              <w:pStyle w:val="TableBodyText"/>
            </w:pPr>
            <w:r>
              <w:t>sql</w:t>
            </w:r>
          </w:p>
        </w:tc>
        <w:tc>
          <w:tcPr>
            <w:tcW w:w="0" w:type="auto"/>
          </w:tcPr>
          <w:p w:rsidR="00E14BB7" w:rsidRDefault="009E660B">
            <w:pPr>
              <w:pStyle w:val="TableBodyText"/>
            </w:pPr>
            <w:r>
              <w:t>urn:schemas-microsoft-com:xml-sql</w:t>
            </w:r>
          </w:p>
        </w:tc>
        <w:tc>
          <w:tcPr>
            <w:tcW w:w="0" w:type="auto"/>
          </w:tcPr>
          <w:p w:rsidR="00E14BB7" w:rsidRDefault="009E660B">
            <w:pPr>
              <w:pStyle w:val="TableBodyText"/>
            </w:pPr>
            <w:hyperlink r:id="rId62">
              <w:r>
                <w:rPr>
                  <w:rStyle w:val="Hyperlink"/>
                </w:rPr>
                <w:t>[MSDN-SQLXML-pg19087]</w:t>
              </w:r>
            </w:hyperlink>
          </w:p>
        </w:tc>
      </w:tr>
      <w:tr w:rsidR="00E14BB7" w:rsidTr="00E14BB7">
        <w:tc>
          <w:tcPr>
            <w:tcW w:w="0" w:type="auto"/>
          </w:tcPr>
          <w:p w:rsidR="00E14BB7" w:rsidRDefault="009E660B">
            <w:pPr>
              <w:pStyle w:val="TableBodyText"/>
            </w:pPr>
            <w:r>
              <w:t>xmla</w:t>
            </w:r>
          </w:p>
        </w:tc>
        <w:tc>
          <w:tcPr>
            <w:tcW w:w="0" w:type="auto"/>
          </w:tcPr>
          <w:p w:rsidR="00E14BB7" w:rsidRDefault="009E660B">
            <w:pPr>
              <w:pStyle w:val="TableBodyText"/>
            </w:pPr>
            <w:r>
              <w:t>urn:schemas-microsoft-com:xml-analysis</w:t>
            </w:r>
          </w:p>
        </w:tc>
        <w:tc>
          <w:tcPr>
            <w:tcW w:w="0" w:type="auto"/>
          </w:tcPr>
          <w:p w:rsidR="00E14BB7" w:rsidRDefault="009E660B">
            <w:pPr>
              <w:pStyle w:val="TableBodyText"/>
            </w:pPr>
            <w:hyperlink r:id="rId63">
              <w:r>
                <w:rPr>
                  <w:rStyle w:val="Hyperlink"/>
                </w:rPr>
                <w:t>[XMLA]</w:t>
              </w:r>
            </w:hyperlink>
          </w:p>
        </w:tc>
      </w:tr>
      <w:tr w:rsidR="00E14BB7" w:rsidTr="00E14BB7">
        <w:tc>
          <w:tcPr>
            <w:tcW w:w="0" w:type="auto"/>
          </w:tcPr>
          <w:p w:rsidR="00E14BB7" w:rsidRDefault="009E660B">
            <w:pPr>
              <w:pStyle w:val="TableBodyText"/>
            </w:pPr>
            <w:r>
              <w:t>xmla-ds</w:t>
            </w:r>
          </w:p>
        </w:tc>
        <w:tc>
          <w:tcPr>
            <w:tcW w:w="0" w:type="auto"/>
          </w:tcPr>
          <w:p w:rsidR="00E14BB7" w:rsidRDefault="009E660B">
            <w:pPr>
              <w:pStyle w:val="TableBodyText"/>
            </w:pPr>
            <w:r>
              <w:t>urn:schemas-microsoft-com:xml-analysis:mddataset</w:t>
            </w:r>
          </w:p>
        </w:tc>
        <w:tc>
          <w:tcPr>
            <w:tcW w:w="0" w:type="auto"/>
          </w:tcPr>
          <w:p w:rsidR="00E14BB7" w:rsidRDefault="009E660B">
            <w:pPr>
              <w:pStyle w:val="TableBodyText"/>
            </w:pPr>
            <w:r>
              <w:t>[XMLA]</w:t>
            </w:r>
          </w:p>
        </w:tc>
      </w:tr>
      <w:tr w:rsidR="00E14BB7" w:rsidTr="00E14BB7">
        <w:tc>
          <w:tcPr>
            <w:tcW w:w="0" w:type="auto"/>
          </w:tcPr>
          <w:p w:rsidR="00E14BB7" w:rsidRDefault="009E660B">
            <w:pPr>
              <w:pStyle w:val="TableBodyText"/>
            </w:pPr>
            <w:r>
              <w:t>xmla-rs</w:t>
            </w:r>
          </w:p>
        </w:tc>
        <w:tc>
          <w:tcPr>
            <w:tcW w:w="0" w:type="auto"/>
          </w:tcPr>
          <w:p w:rsidR="00E14BB7" w:rsidRDefault="009E660B">
            <w:pPr>
              <w:pStyle w:val="TableBodyText"/>
            </w:pPr>
            <w:r>
              <w:t>urn:schemas-microsoft-com:xml-analysis:rowset</w:t>
            </w:r>
          </w:p>
        </w:tc>
        <w:tc>
          <w:tcPr>
            <w:tcW w:w="0" w:type="auto"/>
          </w:tcPr>
          <w:p w:rsidR="00E14BB7" w:rsidRDefault="009E660B">
            <w:pPr>
              <w:pStyle w:val="TableBodyText"/>
            </w:pPr>
            <w:r>
              <w:t>[XMLA]</w:t>
            </w:r>
          </w:p>
        </w:tc>
      </w:tr>
      <w:tr w:rsidR="00E14BB7" w:rsidTr="00E14BB7">
        <w:tc>
          <w:tcPr>
            <w:tcW w:w="0" w:type="auto"/>
          </w:tcPr>
          <w:p w:rsidR="00E14BB7" w:rsidRDefault="009E660B">
            <w:pPr>
              <w:pStyle w:val="TableBodyText"/>
            </w:pPr>
            <w:r>
              <w:t>xmla-e</w:t>
            </w:r>
          </w:p>
        </w:tc>
        <w:tc>
          <w:tcPr>
            <w:tcW w:w="0" w:type="auto"/>
          </w:tcPr>
          <w:p w:rsidR="00E14BB7" w:rsidRDefault="009E660B">
            <w:pPr>
              <w:pStyle w:val="TableBodyText"/>
            </w:pPr>
            <w:r>
              <w:t>urn:schemas-microsoft-com:xml-analysis:empty</w:t>
            </w:r>
          </w:p>
        </w:tc>
        <w:tc>
          <w:tcPr>
            <w:tcW w:w="0" w:type="auto"/>
          </w:tcPr>
          <w:p w:rsidR="00E14BB7" w:rsidRDefault="009E660B">
            <w:pPr>
              <w:pStyle w:val="TableBodyText"/>
            </w:pPr>
            <w:r>
              <w:t>[XMLA</w:t>
            </w:r>
            <w:r>
              <w:t>]</w:t>
            </w:r>
          </w:p>
        </w:tc>
      </w:tr>
      <w:tr w:rsidR="00E14BB7" w:rsidTr="00E14BB7">
        <w:tc>
          <w:tcPr>
            <w:tcW w:w="0" w:type="auto"/>
          </w:tcPr>
          <w:p w:rsidR="00E14BB7" w:rsidRDefault="009E660B">
            <w:pPr>
              <w:pStyle w:val="TableBodyText"/>
            </w:pPr>
            <w:r>
              <w:t>xmla-x</w:t>
            </w:r>
          </w:p>
        </w:tc>
        <w:tc>
          <w:tcPr>
            <w:tcW w:w="0" w:type="auto"/>
          </w:tcPr>
          <w:p w:rsidR="00E14BB7" w:rsidRDefault="009E660B">
            <w:pPr>
              <w:pStyle w:val="TableBodyText"/>
            </w:pPr>
            <w:r>
              <w:t>urn:schemas-microsoft-com:xml-analysis:exception</w:t>
            </w:r>
          </w:p>
        </w:tc>
        <w:tc>
          <w:tcPr>
            <w:tcW w:w="0" w:type="auto"/>
          </w:tcPr>
          <w:p w:rsidR="00E14BB7" w:rsidRDefault="009E660B">
            <w:pPr>
              <w:pStyle w:val="TableBodyText"/>
            </w:pPr>
            <w:r>
              <w:t>[XMLA]</w:t>
            </w:r>
          </w:p>
        </w:tc>
      </w:tr>
      <w:tr w:rsidR="00E14BB7" w:rsidTr="00E14BB7">
        <w:tc>
          <w:tcPr>
            <w:tcW w:w="0" w:type="auto"/>
          </w:tcPr>
          <w:p w:rsidR="00E14BB7" w:rsidRDefault="009E660B">
            <w:pPr>
              <w:pStyle w:val="TableBodyText"/>
            </w:pPr>
            <w:r>
              <w:t>xmla-m</w:t>
            </w:r>
          </w:p>
        </w:tc>
        <w:tc>
          <w:tcPr>
            <w:tcW w:w="0" w:type="auto"/>
          </w:tcPr>
          <w:p w:rsidR="00E14BB7" w:rsidRDefault="009E660B">
            <w:pPr>
              <w:pStyle w:val="TableBodyText"/>
            </w:pPr>
            <w:r>
              <w:t>http://schemas.microsoft.com/analysisservices/2003/xmla-multipleresults</w:t>
            </w:r>
          </w:p>
        </w:tc>
        <w:tc>
          <w:tcPr>
            <w:tcW w:w="0" w:type="auto"/>
          </w:tcPr>
          <w:p w:rsidR="00E14BB7" w:rsidRDefault="009E660B">
            <w:pPr>
              <w:pStyle w:val="TableBodyText"/>
            </w:pPr>
            <w:hyperlink r:id="rId64" w:anchor="Section_854a72f2d6374be3b60f6a44422e80c9">
              <w:r>
                <w:rPr>
                  <w:rStyle w:val="Hyperlink"/>
                </w:rPr>
                <w:t>[MS-SSAS]</w:t>
              </w:r>
            </w:hyperlink>
          </w:p>
        </w:tc>
      </w:tr>
      <w:tr w:rsidR="00E14BB7" w:rsidTr="00E14BB7">
        <w:tc>
          <w:tcPr>
            <w:tcW w:w="0" w:type="auto"/>
          </w:tcPr>
          <w:p w:rsidR="00E14BB7" w:rsidRDefault="009E660B">
            <w:pPr>
              <w:pStyle w:val="TableBodyText"/>
            </w:pPr>
            <w:r>
              <w:t>eng</w:t>
            </w:r>
          </w:p>
        </w:tc>
        <w:tc>
          <w:tcPr>
            <w:tcW w:w="0" w:type="auto"/>
          </w:tcPr>
          <w:p w:rsidR="00E14BB7" w:rsidRDefault="009E660B">
            <w:pPr>
              <w:pStyle w:val="TableBodyText"/>
            </w:pPr>
            <w:r>
              <w:t>http://schemas.microsoft.com/analysisservices/2003/engine</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eng2</w:t>
            </w:r>
          </w:p>
        </w:tc>
        <w:tc>
          <w:tcPr>
            <w:tcW w:w="0" w:type="auto"/>
          </w:tcPr>
          <w:p w:rsidR="00E14BB7" w:rsidRDefault="009E660B">
            <w:pPr>
              <w:pStyle w:val="TableBodyText"/>
            </w:pPr>
            <w:r>
              <w:t>http://schemas.microsoft.com/analysisservices/2003/engine/2</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eng2_2</w:t>
            </w:r>
          </w:p>
        </w:tc>
        <w:tc>
          <w:tcPr>
            <w:tcW w:w="0" w:type="auto"/>
          </w:tcPr>
          <w:p w:rsidR="00E14BB7" w:rsidRDefault="009E660B">
            <w:pPr>
              <w:pStyle w:val="TableBodyText"/>
            </w:pPr>
            <w:r>
              <w:t>http://schemas.microsoft.com/analysisservices/2003/engine/2/2</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eng100</w:t>
            </w:r>
          </w:p>
        </w:tc>
        <w:tc>
          <w:tcPr>
            <w:tcW w:w="0" w:type="auto"/>
          </w:tcPr>
          <w:p w:rsidR="00E14BB7" w:rsidRDefault="009E660B">
            <w:pPr>
              <w:pStyle w:val="TableBodyText"/>
            </w:pPr>
            <w:r>
              <w:t>http://schemas.microsoft</w:t>
            </w:r>
            <w:r>
              <w:t>.com/analysisservices/2008/engine/100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eng100_100</w:t>
            </w:r>
          </w:p>
        </w:tc>
        <w:tc>
          <w:tcPr>
            <w:tcW w:w="0" w:type="auto"/>
          </w:tcPr>
          <w:p w:rsidR="00E14BB7" w:rsidRDefault="009E660B">
            <w:pPr>
              <w:pStyle w:val="TableBodyText"/>
            </w:pPr>
            <w:r>
              <w:t>http://schemas.microsoft.com/analysisservices/2008/engine/100/100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lastRenderedPageBreak/>
              <w:t>eng200</w:t>
            </w:r>
          </w:p>
        </w:tc>
        <w:tc>
          <w:tcPr>
            <w:tcW w:w="0" w:type="auto"/>
          </w:tcPr>
          <w:p w:rsidR="00E14BB7" w:rsidRDefault="009E660B">
            <w:pPr>
              <w:pStyle w:val="TableBodyText"/>
            </w:pPr>
            <w:r>
              <w:t>http://schemas.microsoft.com/analysisservices/2010/engine/200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eng200_200</w:t>
            </w:r>
          </w:p>
        </w:tc>
        <w:tc>
          <w:tcPr>
            <w:tcW w:w="0" w:type="auto"/>
          </w:tcPr>
          <w:p w:rsidR="00E14BB7" w:rsidRDefault="009E660B">
            <w:pPr>
              <w:pStyle w:val="TableBodyText"/>
            </w:pPr>
            <w:r>
              <w:t>http://schemas.microsoft.com/analysisservices/2010/engine/200/200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eng300</w:t>
            </w:r>
          </w:p>
        </w:tc>
        <w:tc>
          <w:tcPr>
            <w:tcW w:w="0" w:type="auto"/>
          </w:tcPr>
          <w:p w:rsidR="00E14BB7" w:rsidRDefault="009E660B">
            <w:pPr>
              <w:pStyle w:val="TableBodyText"/>
            </w:pPr>
            <w:r>
              <w:t>http://schemas.microsoft.com/analysisservices/2011/engine/300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eng300_300</w:t>
            </w:r>
          </w:p>
        </w:tc>
        <w:tc>
          <w:tcPr>
            <w:tcW w:w="0" w:type="auto"/>
          </w:tcPr>
          <w:p w:rsidR="00E14BB7" w:rsidRDefault="009E660B">
            <w:pPr>
              <w:pStyle w:val="TableBodyText"/>
            </w:pPr>
            <w:r>
              <w:t>http://schemas.microsoft.com/analysisservices/2011/engine/300/300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eng400</w:t>
            </w:r>
          </w:p>
        </w:tc>
        <w:tc>
          <w:tcPr>
            <w:tcW w:w="0" w:type="auto"/>
          </w:tcPr>
          <w:p w:rsidR="00E14BB7" w:rsidRDefault="009E660B">
            <w:pPr>
              <w:pStyle w:val="TableBodyText"/>
            </w:pPr>
            <w:r>
              <w:t>http</w:t>
            </w:r>
            <w:r>
              <w:t>://schemas.microsoft.com/analysisservices/2012/engine/400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eng400_400</w:t>
            </w:r>
          </w:p>
        </w:tc>
        <w:tc>
          <w:tcPr>
            <w:tcW w:w="0" w:type="auto"/>
          </w:tcPr>
          <w:p w:rsidR="00E14BB7" w:rsidRDefault="009E660B">
            <w:pPr>
              <w:pStyle w:val="TableBodyText"/>
            </w:pPr>
            <w:r>
              <w:t>http://schemas.microsoft.com/analysisservices/2012/engine/400/400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eng500</w:t>
            </w:r>
          </w:p>
        </w:tc>
        <w:tc>
          <w:tcPr>
            <w:tcW w:w="0" w:type="auto"/>
          </w:tcPr>
          <w:p w:rsidR="00E14BB7" w:rsidRDefault="009E660B">
            <w:pPr>
              <w:pStyle w:val="TableBodyText"/>
            </w:pPr>
            <w:r>
              <w:t>http://schemas.microsoft.com/analysisservices/2013/engine/500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eng500_500</w:t>
            </w:r>
          </w:p>
        </w:tc>
        <w:tc>
          <w:tcPr>
            <w:tcW w:w="0" w:type="auto"/>
          </w:tcPr>
          <w:p w:rsidR="00E14BB7" w:rsidRDefault="009E660B">
            <w:pPr>
              <w:pStyle w:val="TableBodyText"/>
            </w:pPr>
            <w:r>
              <w:t>http://schemas.microsoft.com/analysisservices/2013/engine/500/500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eng600</w:t>
            </w:r>
          </w:p>
        </w:tc>
        <w:tc>
          <w:tcPr>
            <w:tcW w:w="0" w:type="auto"/>
          </w:tcPr>
          <w:p w:rsidR="00E14BB7" w:rsidRDefault="009E660B">
            <w:pPr>
              <w:pStyle w:val="TableBodyText"/>
            </w:pPr>
            <w:r>
              <w:t>http://schemas.microsoft.com/analysisservices/2013/engine/600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eng600_600</w:t>
            </w:r>
          </w:p>
        </w:tc>
        <w:tc>
          <w:tcPr>
            <w:tcW w:w="0" w:type="auto"/>
          </w:tcPr>
          <w:p w:rsidR="00E14BB7" w:rsidRDefault="009E660B">
            <w:pPr>
              <w:pStyle w:val="TableBodyText"/>
            </w:pPr>
            <w:r>
              <w:t>http://schemas.microsoft.com/analysisservices/2013/engine/600/600</w:t>
            </w:r>
          </w:p>
        </w:tc>
        <w:tc>
          <w:tcPr>
            <w:tcW w:w="0" w:type="auto"/>
          </w:tcPr>
          <w:p w:rsidR="00E14BB7" w:rsidRDefault="009E660B">
            <w:pPr>
              <w:pStyle w:val="TableBodyText"/>
            </w:pPr>
            <w:r>
              <w:t>[MS-SSAS]</w:t>
            </w:r>
          </w:p>
        </w:tc>
      </w:tr>
      <w:tr w:rsidR="00E14BB7" w:rsidTr="00E14BB7">
        <w:tc>
          <w:tcPr>
            <w:tcW w:w="0" w:type="auto"/>
          </w:tcPr>
          <w:p w:rsidR="00E14BB7" w:rsidRDefault="009E660B">
            <w:pPr>
              <w:pStyle w:val="TableBodyText"/>
            </w:pPr>
            <w:r>
              <w:t>eng800</w:t>
            </w:r>
          </w:p>
        </w:tc>
        <w:tc>
          <w:tcPr>
            <w:tcW w:w="0" w:type="auto"/>
          </w:tcPr>
          <w:p w:rsidR="00E14BB7" w:rsidRDefault="009E660B">
            <w:pPr>
              <w:pStyle w:val="TableBodyText"/>
            </w:pPr>
            <w:r>
              <w:t>http</w:t>
            </w:r>
            <w:r>
              <w:t>://schemas.microsoft.com/analysisservices/2013/engine/800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eng800_800</w:t>
            </w:r>
          </w:p>
        </w:tc>
        <w:tc>
          <w:tcPr>
            <w:tcW w:w="0" w:type="auto"/>
          </w:tcPr>
          <w:p w:rsidR="00E14BB7" w:rsidRDefault="009E660B">
            <w:pPr>
              <w:pStyle w:val="TableBodyText"/>
            </w:pPr>
            <w:r>
              <w:t>http://schemas.microsoft.com/analysisservices/2013/engine/800/800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eng900</w:t>
            </w:r>
          </w:p>
        </w:tc>
        <w:tc>
          <w:tcPr>
            <w:tcW w:w="0" w:type="auto"/>
          </w:tcPr>
          <w:p w:rsidR="00E14BB7" w:rsidRDefault="009E660B">
            <w:pPr>
              <w:pStyle w:val="TableBodyText"/>
            </w:pPr>
            <w:r>
              <w:t>http://schemas.microsoft.com/analysisservices/2022/engine/900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eng900_900</w:t>
            </w:r>
          </w:p>
        </w:tc>
        <w:tc>
          <w:tcPr>
            <w:tcW w:w="0" w:type="auto"/>
          </w:tcPr>
          <w:p w:rsidR="00E14BB7" w:rsidRDefault="009E660B">
            <w:pPr>
              <w:pStyle w:val="TableBodyText"/>
            </w:pPr>
            <w:r>
              <w:t>http://schemas.microsoft.com/analysisservices/2022/engine/900/900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eng910</w:t>
            </w:r>
          </w:p>
        </w:tc>
        <w:tc>
          <w:tcPr>
            <w:tcW w:w="0" w:type="auto"/>
          </w:tcPr>
          <w:p w:rsidR="00E14BB7" w:rsidRDefault="009E660B">
            <w:pPr>
              <w:pStyle w:val="TableBodyText"/>
            </w:pPr>
            <w:r>
              <w:t>http://schemas.microsoft.com/analysisservices/2022/engine/910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eng910_910</w:t>
            </w:r>
          </w:p>
        </w:tc>
        <w:tc>
          <w:tcPr>
            <w:tcW w:w="0" w:type="auto"/>
          </w:tcPr>
          <w:p w:rsidR="00E14BB7" w:rsidRDefault="009E660B">
            <w:pPr>
              <w:pStyle w:val="TableBodyText"/>
            </w:pPr>
            <w:r>
              <w:t>http://schemas.microsoft.com/analysisservices/2022/engine/910/910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eng920</w:t>
            </w:r>
          </w:p>
        </w:tc>
        <w:tc>
          <w:tcPr>
            <w:tcW w:w="0" w:type="auto"/>
          </w:tcPr>
          <w:p w:rsidR="00E14BB7" w:rsidRDefault="009E660B">
            <w:pPr>
              <w:pStyle w:val="TableBodyText"/>
            </w:pPr>
            <w:r>
              <w:t>http://schemas.microsoft.com/analysisservices/2022/engine/920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eng920_920</w:t>
            </w:r>
          </w:p>
        </w:tc>
        <w:tc>
          <w:tcPr>
            <w:tcW w:w="0" w:type="auto"/>
          </w:tcPr>
          <w:p w:rsidR="00E14BB7" w:rsidRDefault="009E660B">
            <w:pPr>
              <w:pStyle w:val="TableBodyText"/>
            </w:pPr>
            <w:r>
              <w:t>http://schemas.microsoft.com/analysisservices/2022/engine/920/920</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eng921</w:t>
            </w:r>
          </w:p>
        </w:tc>
        <w:tc>
          <w:tcPr>
            <w:tcW w:w="0" w:type="auto"/>
          </w:tcPr>
          <w:p w:rsidR="00E14BB7" w:rsidRDefault="009E660B">
            <w:pPr>
              <w:pStyle w:val="TableBodyText"/>
            </w:pPr>
            <w:r>
              <w:t>http://schemas.microsoft.com/analysisservices/2022/engine/921</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eng921_921</w:t>
            </w:r>
          </w:p>
        </w:tc>
        <w:tc>
          <w:tcPr>
            <w:tcW w:w="0" w:type="auto"/>
          </w:tcPr>
          <w:p w:rsidR="00E14BB7" w:rsidRDefault="009E660B">
            <w:pPr>
              <w:pStyle w:val="TableBodyText"/>
            </w:pPr>
            <w:r>
              <w:t>http://schemas.microsoft.com/analysisservices/2022/engine/921/921</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eng922</w:t>
            </w:r>
          </w:p>
        </w:tc>
        <w:tc>
          <w:tcPr>
            <w:tcW w:w="0" w:type="auto"/>
          </w:tcPr>
          <w:p w:rsidR="00E14BB7" w:rsidRDefault="009E660B">
            <w:pPr>
              <w:pStyle w:val="TableBodyText"/>
            </w:pPr>
            <w:r>
              <w:t>http://schemas.microsoft.com/analysisservices/2022/engine/922</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eng922_922</w:t>
            </w:r>
          </w:p>
        </w:tc>
        <w:tc>
          <w:tcPr>
            <w:tcW w:w="0" w:type="auto"/>
          </w:tcPr>
          <w:p w:rsidR="00E14BB7" w:rsidRDefault="009E660B">
            <w:pPr>
              <w:pStyle w:val="TableBodyText"/>
            </w:pPr>
            <w:r>
              <w:t>http://schemas.microsoft.com/analysisservices/2022/engine/922/922</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eng923</w:t>
            </w:r>
          </w:p>
        </w:tc>
        <w:tc>
          <w:tcPr>
            <w:tcW w:w="0" w:type="auto"/>
          </w:tcPr>
          <w:p w:rsidR="00E14BB7" w:rsidRDefault="009E660B">
            <w:pPr>
              <w:pStyle w:val="TableBodyText"/>
            </w:pPr>
            <w:r>
              <w:t>h</w:t>
            </w:r>
            <w:r>
              <w:t>ttp://schemas.microsoft.com/analysisservices/2025/engine/923</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eng923_923</w:t>
            </w:r>
          </w:p>
        </w:tc>
        <w:tc>
          <w:tcPr>
            <w:tcW w:w="0" w:type="auto"/>
          </w:tcPr>
          <w:p w:rsidR="00E14BB7" w:rsidRDefault="009E660B">
            <w:pPr>
              <w:pStyle w:val="TableBodyText"/>
            </w:pPr>
            <w:r>
              <w:t>http://schemas.microsoft.com/analysisservices/2025/engine/923/923</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eng924</w:t>
            </w:r>
          </w:p>
        </w:tc>
        <w:tc>
          <w:tcPr>
            <w:tcW w:w="0" w:type="auto"/>
          </w:tcPr>
          <w:p w:rsidR="00E14BB7" w:rsidRDefault="009E660B">
            <w:pPr>
              <w:pStyle w:val="TableBodyText"/>
            </w:pPr>
            <w:r>
              <w:t>http://schemas.microsoft.com/analysisservices/2025/engine/924</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eng924_924</w:t>
            </w:r>
          </w:p>
        </w:tc>
        <w:tc>
          <w:tcPr>
            <w:tcW w:w="0" w:type="auto"/>
          </w:tcPr>
          <w:p w:rsidR="00E14BB7" w:rsidRDefault="009E660B">
            <w:pPr>
              <w:pStyle w:val="TableBodyText"/>
            </w:pPr>
            <w:r>
              <w:t>http://schemas.microsoft.com/analysisservices/2025/engine/924/924</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eng925</w:t>
            </w:r>
          </w:p>
        </w:tc>
        <w:tc>
          <w:tcPr>
            <w:tcW w:w="0" w:type="auto"/>
          </w:tcPr>
          <w:p w:rsidR="00E14BB7" w:rsidRDefault="009E660B">
            <w:pPr>
              <w:pStyle w:val="TableBodyText"/>
            </w:pPr>
            <w:r>
              <w:t>http://schemas.microsoft.com/analysisservices/2025/engine/925</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eng925_925</w:t>
            </w:r>
          </w:p>
        </w:tc>
        <w:tc>
          <w:tcPr>
            <w:tcW w:w="0" w:type="auto"/>
          </w:tcPr>
          <w:p w:rsidR="00E14BB7" w:rsidRDefault="009E660B">
            <w:pPr>
              <w:pStyle w:val="TableBodyText"/>
            </w:pPr>
            <w:r>
              <w:t>http://schemas.microsoft.com/analysisservices/2025/engine/925/925</w:t>
            </w:r>
          </w:p>
        </w:tc>
        <w:tc>
          <w:tcPr>
            <w:tcW w:w="0" w:type="auto"/>
          </w:tcPr>
          <w:p w:rsidR="00E14BB7" w:rsidRDefault="009E660B">
            <w:pPr>
              <w:pStyle w:val="TableBodyText"/>
            </w:pPr>
            <w:r>
              <w:t xml:space="preserve">[MS-SSAS] </w:t>
            </w:r>
          </w:p>
        </w:tc>
      </w:tr>
      <w:tr w:rsidR="00E14BB7" w:rsidTr="00E14BB7">
        <w:tc>
          <w:tcPr>
            <w:tcW w:w="0" w:type="auto"/>
          </w:tcPr>
          <w:p w:rsidR="00E14BB7" w:rsidRDefault="009E660B">
            <w:pPr>
              <w:pStyle w:val="TableBodyText"/>
            </w:pPr>
            <w:r>
              <w:t>engtab</w:t>
            </w:r>
          </w:p>
        </w:tc>
        <w:tc>
          <w:tcPr>
            <w:tcW w:w="0" w:type="auto"/>
          </w:tcPr>
          <w:p w:rsidR="00E14BB7" w:rsidRDefault="009E660B">
            <w:pPr>
              <w:pStyle w:val="TableBodyText"/>
            </w:pPr>
            <w:r>
              <w:t>h</w:t>
            </w:r>
            <w:r>
              <w:t>ttp://schemas.microsoft.com/analysisservices/2014/engine</w:t>
            </w:r>
          </w:p>
        </w:tc>
        <w:tc>
          <w:tcPr>
            <w:tcW w:w="0" w:type="auto"/>
          </w:tcPr>
          <w:p w:rsidR="00E14BB7" w:rsidRDefault="00E14BB7">
            <w:pPr>
              <w:pStyle w:val="TableBodyText"/>
            </w:pPr>
          </w:p>
        </w:tc>
      </w:tr>
    </w:tbl>
    <w:p w:rsidR="00E14BB7" w:rsidRDefault="00E14BB7"/>
    <w:p w:rsidR="00E14BB7" w:rsidRDefault="009E660B">
      <w:pPr>
        <w:pStyle w:val="Heading3"/>
      </w:pPr>
      <w:bookmarkStart w:id="58" w:name="section_9f9038eeda8f42559646b206f129fb13"/>
      <w:bookmarkStart w:id="59" w:name="_Toc242316383"/>
      <w:r>
        <w:lastRenderedPageBreak/>
        <w:t>Elements</w:t>
      </w:r>
      <w:bookmarkEnd w:id="58"/>
      <w:bookmarkEnd w:id="59"/>
    </w:p>
    <w:p w:rsidR="00E14BB7" w:rsidRDefault="009E660B">
      <w:r>
        <w:t xml:space="preserve">The protocol elements in section </w:t>
      </w:r>
      <w:hyperlink w:anchor="Section_e58e1075b2d54c3abeb8350da1d43c78" w:history="1">
        <w:r>
          <w:rPr>
            <w:rStyle w:val="Hyperlink"/>
          </w:rPr>
          <w:t>2.2.5</w:t>
        </w:r>
      </w:hyperlink>
      <w:r>
        <w:t xml:space="preserve"> follow the same structure and style as the XMLA protocol in </w:t>
      </w:r>
      <w:hyperlink r:id="rId65">
        <w:r>
          <w:rPr>
            <w:rStyle w:val="Hyperlink"/>
          </w:rPr>
          <w:t>[XMLA]</w:t>
        </w:r>
      </w:hyperlink>
      <w:r>
        <w:t xml:space="preserve"> and </w:t>
      </w:r>
      <w:hyperlink r:id="rId66" w:anchor="Section_854a72f2d6374be3b60f6a44422e80c9">
        <w:r>
          <w:rPr>
            <w:rStyle w:val="Hyperlink"/>
          </w:rPr>
          <w:t>[MS-SSAS]</w:t>
        </w:r>
      </w:hyperlink>
      <w:r>
        <w:t>.</w:t>
      </w:r>
    </w:p>
    <w:p w:rsidR="00E14BB7" w:rsidRDefault="009E660B">
      <w:r>
        <w:t xml:space="preserve">The syntax is element-based. The elements follow the PascalCase naming style. The specific element names and document layout are defined by the </w:t>
      </w:r>
      <w:hyperlink w:anchor="gt_c7e91c99-e45a-44c2-a08a-c34f137a2cae">
        <w:r>
          <w:rPr>
            <w:rStyle w:val="HyperlinkGreen"/>
            <w:b/>
          </w:rPr>
          <w:t>XML schema definition (XSD)</w:t>
        </w:r>
      </w:hyperlink>
      <w:r>
        <w:t xml:space="preserve"> in the appropriate sub</w:t>
      </w:r>
      <w:r>
        <w:t xml:space="preserve">sections under section </w:t>
      </w:r>
      <w:hyperlink w:anchor="Section_deb70b63c5e3454e8d9d511c1703d9e3" w:history="1">
        <w:r>
          <w:rPr>
            <w:rStyle w:val="Hyperlink"/>
          </w:rPr>
          <w:t>3.1.5</w:t>
        </w:r>
      </w:hyperlink>
      <w:r>
        <w:t>.</w:t>
      </w:r>
    </w:p>
    <w:p w:rsidR="00E14BB7" w:rsidRDefault="009E660B">
      <w:r>
        <w:t xml:space="preserve">Some of the commands use the </w:t>
      </w:r>
      <w:r>
        <w:rPr>
          <w:b/>
        </w:rPr>
        <w:t>Rowset</w:t>
      </w:r>
      <w:r>
        <w:t xml:space="preserve"> data type described in [XMLA] and [MS-SSAS]. The </w:t>
      </w:r>
      <w:r>
        <w:rPr>
          <w:b/>
        </w:rPr>
        <w:t>Rowset</w:t>
      </w:r>
      <w:r>
        <w:t xml:space="preserve"> data type allows the schema of the rowset to be defined inline by using an</w:t>
      </w:r>
      <w:r>
        <w:t xml:space="preserve"> XSD schema. The schema of the rowsets allowed for these commands are defined in the appropriate subsections under section 3.1.5.</w:t>
      </w:r>
    </w:p>
    <w:p w:rsidR="00E14BB7" w:rsidRDefault="009E660B">
      <w:pPr>
        <w:pStyle w:val="Heading3"/>
      </w:pPr>
      <w:bookmarkStart w:id="60" w:name="section_4f889087ab7d4e3db6a4d20505233d64"/>
      <w:bookmarkStart w:id="61" w:name="_Toc242316384"/>
      <w:r>
        <w:t>Complex Types</w:t>
      </w:r>
      <w:bookmarkEnd w:id="60"/>
      <w:bookmarkEnd w:id="61"/>
    </w:p>
    <w:p w:rsidR="00E14BB7" w:rsidRDefault="009E660B">
      <w:r>
        <w:t xml:space="preserve">The following table summarizes the set of common complex type definitions that are included in this </w:t>
      </w:r>
      <w:r>
        <w:t>specification.</w:t>
      </w:r>
    </w:p>
    <w:tbl>
      <w:tblPr>
        <w:tblStyle w:val="Table-ShadedHeader"/>
        <w:tblW w:w="0" w:type="auto"/>
        <w:tblLook w:val="04A0" w:firstRow="1" w:lastRow="0" w:firstColumn="1" w:lastColumn="0" w:noHBand="0" w:noVBand="1"/>
      </w:tblPr>
      <w:tblGrid>
        <w:gridCol w:w="3090"/>
        <w:gridCol w:w="3068"/>
        <w:gridCol w:w="307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090" w:type="dxa"/>
          </w:tcPr>
          <w:p w:rsidR="00E14BB7" w:rsidRDefault="009E660B">
            <w:pPr>
              <w:pStyle w:val="TableHeaderText"/>
            </w:pPr>
            <w:r>
              <w:t>Complex type</w:t>
            </w:r>
          </w:p>
        </w:tc>
        <w:tc>
          <w:tcPr>
            <w:tcW w:w="3068" w:type="dxa"/>
          </w:tcPr>
          <w:p w:rsidR="00E14BB7" w:rsidRDefault="009E660B">
            <w:pPr>
              <w:pStyle w:val="TableHeaderText"/>
            </w:pPr>
            <w:r>
              <w:t>Section</w:t>
            </w:r>
          </w:p>
        </w:tc>
        <w:tc>
          <w:tcPr>
            <w:tcW w:w="3077" w:type="dxa"/>
          </w:tcPr>
          <w:p w:rsidR="00E14BB7" w:rsidRDefault="009E660B">
            <w:pPr>
              <w:pStyle w:val="TableHeaderText"/>
            </w:pPr>
            <w:r>
              <w:t>Description</w:t>
            </w:r>
          </w:p>
        </w:tc>
      </w:tr>
      <w:tr w:rsidR="00E14BB7" w:rsidTr="00E14BB7">
        <w:tc>
          <w:tcPr>
            <w:tcW w:w="3090" w:type="dxa"/>
          </w:tcPr>
          <w:p w:rsidR="00E14BB7" w:rsidRDefault="009E660B">
            <w:pPr>
              <w:pStyle w:val="TableBodyText"/>
            </w:pPr>
            <w:r>
              <w:t>AffectedObjects</w:t>
            </w:r>
          </w:p>
        </w:tc>
        <w:tc>
          <w:tcPr>
            <w:tcW w:w="3068" w:type="dxa"/>
          </w:tcPr>
          <w:p w:rsidR="00E14BB7" w:rsidRDefault="009E660B">
            <w:pPr>
              <w:pStyle w:val="TableBodyText"/>
            </w:pPr>
            <w:hyperlink w:anchor="Section_c2edde67f533467e835c92e733c8c51b" w:history="1">
              <w:r>
                <w:rPr>
                  <w:rStyle w:val="Hyperlink"/>
                </w:rPr>
                <w:t>2.2.3.1</w:t>
              </w:r>
            </w:hyperlink>
          </w:p>
        </w:tc>
        <w:tc>
          <w:tcPr>
            <w:tcW w:w="3077" w:type="dxa"/>
          </w:tcPr>
          <w:p w:rsidR="00E14BB7" w:rsidRDefault="009E660B">
            <w:pPr>
              <w:pStyle w:val="TableBodyText"/>
            </w:pPr>
            <w:r>
              <w:t>The set of objects that is affected by the current operation.</w:t>
            </w:r>
          </w:p>
        </w:tc>
      </w:tr>
    </w:tbl>
    <w:p w:rsidR="00E14BB7" w:rsidRDefault="00E14BB7"/>
    <w:p w:rsidR="00E14BB7" w:rsidRDefault="009E660B">
      <w:pPr>
        <w:pStyle w:val="Heading4"/>
      </w:pPr>
      <w:bookmarkStart w:id="62" w:name="section_c2edde67f533467e835c92e733c8c51b"/>
      <w:bookmarkStart w:id="63" w:name="_Toc242316385"/>
      <w:r>
        <w:t>AffectedObjects</w:t>
      </w:r>
      <w:bookmarkEnd w:id="62"/>
      <w:bookmarkEnd w:id="63"/>
    </w:p>
    <w:p w:rsidR="00E14BB7" w:rsidRDefault="009E660B">
      <w:r>
        <w:t>An application that uses the Tabular Metada</w:t>
      </w:r>
      <w:r>
        <w:t xml:space="preserve">ta commands described in section </w:t>
      </w:r>
      <w:hyperlink w:anchor="Section_9c39acff383443e1b5083b0a049554b8" w:history="1">
        <w:r>
          <w:rPr>
            <w:rStyle w:val="Hyperlink"/>
          </w:rPr>
          <w:t>3.1.5.1.1</w:t>
        </w:r>
      </w:hyperlink>
      <w:r>
        <w:t xml:space="preserve"> can set the </w:t>
      </w:r>
      <w:r>
        <w:rPr>
          <w:b/>
        </w:rPr>
        <w:t>ReturnAffectedObjects</w:t>
      </w:r>
      <w:r>
        <w:t xml:space="preserve"> XMLA property. When this property is equal to or greater than 1, the command returns an object in the </w:t>
      </w:r>
      <w:r>
        <w:rPr>
          <w:b/>
        </w:rPr>
        <w:t>return</w:t>
      </w:r>
      <w:r>
        <w:t xml:space="preserve"> element of</w:t>
      </w:r>
      <w:r>
        <w:t xml:space="preserve"> the </w:t>
      </w:r>
      <w:r>
        <w:rPr>
          <w:b/>
        </w:rPr>
        <w:t>ExecuteResponse</w:t>
      </w:r>
      <w:r>
        <w:t xml:space="preserve"> element (see </w:t>
      </w:r>
      <w:hyperlink r:id="rId67" w:anchor="Section_854a72f2d6374be3b60f6a44422e80c9">
        <w:r>
          <w:rPr>
            <w:rStyle w:val="Hyperlink"/>
          </w:rPr>
          <w:t>[MS-SSAS]</w:t>
        </w:r>
      </w:hyperlink>
      <w:r>
        <w:t xml:space="preserve"> section 3.1.4.3.2.2.1) called </w:t>
      </w:r>
      <w:r>
        <w:rPr>
          <w:b/>
        </w:rPr>
        <w:t>AffectedObjects</w:t>
      </w:r>
      <w:r>
        <w:t>.</w:t>
      </w:r>
    </w:p>
    <w:p w:rsidR="00E14BB7" w:rsidRDefault="009E660B">
      <w:r>
        <w:t xml:space="preserve">The </w:t>
      </w:r>
      <w:r>
        <w:rPr>
          <w:b/>
        </w:rPr>
        <w:t>AffectedObjects</w:t>
      </w:r>
      <w:r>
        <w:t xml:space="preserve"> element has the following attributes.</w:t>
      </w:r>
    </w:p>
    <w:tbl>
      <w:tblPr>
        <w:tblStyle w:val="Table-ShadedHeader"/>
        <w:tblW w:w="0" w:type="auto"/>
        <w:tblLook w:val="04A0" w:firstRow="1" w:lastRow="0" w:firstColumn="1" w:lastColumn="0" w:noHBand="0" w:noVBand="1"/>
      </w:tblPr>
      <w:tblGrid>
        <w:gridCol w:w="3163"/>
        <w:gridCol w:w="3152"/>
        <w:gridCol w:w="31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163" w:type="dxa"/>
          </w:tcPr>
          <w:p w:rsidR="00E14BB7" w:rsidRDefault="009E660B">
            <w:pPr>
              <w:pStyle w:val="TableBodyText"/>
              <w:rPr>
                <w:b/>
              </w:rPr>
            </w:pPr>
            <w:r>
              <w:rPr>
                <w:b/>
              </w:rPr>
              <w:t>Attribute</w:t>
            </w:r>
          </w:p>
        </w:tc>
        <w:tc>
          <w:tcPr>
            <w:tcW w:w="3152" w:type="dxa"/>
          </w:tcPr>
          <w:p w:rsidR="00E14BB7" w:rsidRDefault="009E660B">
            <w:pPr>
              <w:pStyle w:val="TableBodyText"/>
              <w:rPr>
                <w:b/>
              </w:rPr>
            </w:pPr>
            <w:r>
              <w:rPr>
                <w:b/>
              </w:rPr>
              <w:t>Type</w:t>
            </w:r>
          </w:p>
        </w:tc>
        <w:tc>
          <w:tcPr>
            <w:tcW w:w="3160" w:type="dxa"/>
          </w:tcPr>
          <w:p w:rsidR="00E14BB7" w:rsidRDefault="009E660B">
            <w:pPr>
              <w:pStyle w:val="TableBodyText"/>
              <w:rPr>
                <w:b/>
              </w:rPr>
            </w:pPr>
            <w:r>
              <w:rPr>
                <w:b/>
              </w:rPr>
              <w:t>Description</w:t>
            </w:r>
          </w:p>
        </w:tc>
      </w:tr>
      <w:tr w:rsidR="00E14BB7" w:rsidTr="00E14BB7">
        <w:tc>
          <w:tcPr>
            <w:tcW w:w="3163" w:type="dxa"/>
          </w:tcPr>
          <w:p w:rsidR="00E14BB7" w:rsidRDefault="009E660B">
            <w:pPr>
              <w:pStyle w:val="TableBodyText"/>
            </w:pPr>
            <w:r>
              <w:t>name</w:t>
            </w:r>
          </w:p>
        </w:tc>
        <w:tc>
          <w:tcPr>
            <w:tcW w:w="3152" w:type="dxa"/>
          </w:tcPr>
          <w:p w:rsidR="00E14BB7" w:rsidRDefault="009E660B">
            <w:pPr>
              <w:pStyle w:val="TableBodyText"/>
            </w:pPr>
            <w:r>
              <w:t>string</w:t>
            </w:r>
          </w:p>
        </w:tc>
        <w:tc>
          <w:tcPr>
            <w:tcW w:w="3160" w:type="dxa"/>
          </w:tcPr>
          <w:p w:rsidR="00E14BB7" w:rsidRDefault="009E660B">
            <w:pPr>
              <w:pStyle w:val="TableBodyText"/>
            </w:pPr>
            <w:r>
              <w:t>The name of the database that was affected by the operation.</w:t>
            </w:r>
          </w:p>
        </w:tc>
      </w:tr>
      <w:tr w:rsidR="00E14BB7" w:rsidTr="00E14BB7">
        <w:tc>
          <w:tcPr>
            <w:tcW w:w="3163" w:type="dxa"/>
          </w:tcPr>
          <w:p w:rsidR="00E14BB7" w:rsidRDefault="009E660B">
            <w:pPr>
              <w:pStyle w:val="TableBodyText"/>
            </w:pPr>
            <w:r>
              <w:t>BaseVersion</w:t>
            </w:r>
          </w:p>
        </w:tc>
        <w:tc>
          <w:tcPr>
            <w:tcW w:w="3152" w:type="dxa"/>
          </w:tcPr>
          <w:p w:rsidR="00E14BB7" w:rsidRDefault="009E660B">
            <w:pPr>
              <w:pStyle w:val="TableBodyText"/>
            </w:pPr>
            <w:r>
              <w:t>integer</w:t>
            </w:r>
          </w:p>
        </w:tc>
        <w:tc>
          <w:tcPr>
            <w:tcW w:w="3160" w:type="dxa"/>
          </w:tcPr>
          <w:p w:rsidR="00E14BB7" w:rsidRDefault="009E660B">
            <w:pPr>
              <w:pStyle w:val="TableBodyText"/>
            </w:pPr>
            <w:r>
              <w:t>The version of the Tabular model before this operation was performed.</w:t>
            </w:r>
          </w:p>
        </w:tc>
      </w:tr>
      <w:tr w:rsidR="00E14BB7" w:rsidTr="00E14BB7">
        <w:tc>
          <w:tcPr>
            <w:tcW w:w="3163" w:type="dxa"/>
          </w:tcPr>
          <w:p w:rsidR="00E14BB7" w:rsidRDefault="009E660B">
            <w:pPr>
              <w:pStyle w:val="TableBodyText"/>
            </w:pPr>
            <w:r>
              <w:t>CurrentVersion</w:t>
            </w:r>
          </w:p>
        </w:tc>
        <w:tc>
          <w:tcPr>
            <w:tcW w:w="3152" w:type="dxa"/>
          </w:tcPr>
          <w:p w:rsidR="00E14BB7" w:rsidRDefault="009E660B">
            <w:pPr>
              <w:pStyle w:val="TableBodyText"/>
            </w:pPr>
            <w:r>
              <w:t>integer</w:t>
            </w:r>
          </w:p>
        </w:tc>
        <w:tc>
          <w:tcPr>
            <w:tcW w:w="3160" w:type="dxa"/>
          </w:tcPr>
          <w:p w:rsidR="00E14BB7" w:rsidRDefault="009E660B">
            <w:pPr>
              <w:pStyle w:val="TableBodyText"/>
            </w:pPr>
            <w:r>
              <w:t>The version of the Tabular model after this operation was performed.</w:t>
            </w:r>
          </w:p>
        </w:tc>
      </w:tr>
    </w:tbl>
    <w:p w:rsidR="00E14BB7" w:rsidRDefault="009E660B">
      <w:r>
        <w:t xml:space="preserve">An application that uses Tabular Metadata commands described in section 3.1.5.1.1 can set properties in addition to </w:t>
      </w:r>
      <w:r>
        <w:rPr>
          <w:b/>
        </w:rPr>
        <w:t>ReturnAffectedObjects</w:t>
      </w:r>
      <w:r>
        <w:t xml:space="preserve">. When </w:t>
      </w:r>
      <w:r>
        <w:rPr>
          <w:b/>
        </w:rPr>
        <w:t>UseNewMetadataVersioning</w:t>
      </w:r>
      <w:r>
        <w:t xml:space="preserve"> is set to true and </w:t>
      </w:r>
      <w:r>
        <w:rPr>
          <w:b/>
        </w:rPr>
        <w:t>ReturnAffectedObjectsByTag</w:t>
      </w:r>
      <w:r>
        <w:t xml:space="preserve"> is a string, the command returns an object in the </w:t>
      </w:r>
      <w:r>
        <w:rPr>
          <w:b/>
        </w:rPr>
        <w:t>return</w:t>
      </w:r>
      <w:r>
        <w:t xml:space="preserve"> element of the </w:t>
      </w:r>
      <w:r>
        <w:rPr>
          <w:b/>
        </w:rPr>
        <w:t>ExecuteResponse</w:t>
      </w:r>
      <w:r>
        <w:t xml:space="preserve"> element called </w:t>
      </w:r>
      <w:r>
        <w:rPr>
          <w:b/>
        </w:rPr>
        <w:t>AffectedObjects</w:t>
      </w:r>
      <w:r>
        <w:t>. In this case the attributes will differ in the following way:</w:t>
      </w:r>
    </w:p>
    <w:p w:rsidR="00E14BB7" w:rsidRDefault="009E660B">
      <w:r>
        <w:t xml:space="preserve">The </w:t>
      </w:r>
      <w:r>
        <w:rPr>
          <w:b/>
        </w:rPr>
        <w:t>AffectedObjects</w:t>
      </w:r>
      <w:r>
        <w:t xml:space="preserve"> element has the following attributes.</w:t>
      </w:r>
    </w:p>
    <w:tbl>
      <w:tblPr>
        <w:tblStyle w:val="Table-ShadedHeader"/>
        <w:tblW w:w="0" w:type="auto"/>
        <w:tblLook w:val="04A0" w:firstRow="1" w:lastRow="0" w:firstColumn="1" w:lastColumn="0" w:noHBand="0" w:noVBand="1"/>
      </w:tblPr>
      <w:tblGrid>
        <w:gridCol w:w="3163"/>
        <w:gridCol w:w="3152"/>
        <w:gridCol w:w="31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163" w:type="dxa"/>
          </w:tcPr>
          <w:p w:rsidR="00E14BB7" w:rsidRDefault="009E660B">
            <w:pPr>
              <w:pStyle w:val="TableBodyText"/>
              <w:rPr>
                <w:b/>
              </w:rPr>
            </w:pPr>
            <w:r>
              <w:rPr>
                <w:b/>
              </w:rPr>
              <w:t>Attribute</w:t>
            </w:r>
          </w:p>
        </w:tc>
        <w:tc>
          <w:tcPr>
            <w:tcW w:w="3152" w:type="dxa"/>
          </w:tcPr>
          <w:p w:rsidR="00E14BB7" w:rsidRDefault="009E660B">
            <w:pPr>
              <w:pStyle w:val="TableBodyText"/>
              <w:rPr>
                <w:b/>
              </w:rPr>
            </w:pPr>
            <w:r>
              <w:rPr>
                <w:b/>
              </w:rPr>
              <w:t>Type</w:t>
            </w:r>
          </w:p>
        </w:tc>
        <w:tc>
          <w:tcPr>
            <w:tcW w:w="3160" w:type="dxa"/>
          </w:tcPr>
          <w:p w:rsidR="00E14BB7" w:rsidRDefault="009E660B">
            <w:pPr>
              <w:pStyle w:val="TableBodyText"/>
              <w:rPr>
                <w:b/>
              </w:rPr>
            </w:pPr>
            <w:r>
              <w:rPr>
                <w:b/>
              </w:rPr>
              <w:t>Description</w:t>
            </w:r>
          </w:p>
        </w:tc>
      </w:tr>
      <w:tr w:rsidR="00E14BB7" w:rsidTr="00E14BB7">
        <w:tc>
          <w:tcPr>
            <w:tcW w:w="3163" w:type="dxa"/>
          </w:tcPr>
          <w:p w:rsidR="00E14BB7" w:rsidRDefault="009E660B">
            <w:pPr>
              <w:pStyle w:val="TableBodyText"/>
            </w:pPr>
            <w:r>
              <w:t>name</w:t>
            </w:r>
          </w:p>
        </w:tc>
        <w:tc>
          <w:tcPr>
            <w:tcW w:w="3152" w:type="dxa"/>
          </w:tcPr>
          <w:p w:rsidR="00E14BB7" w:rsidRDefault="009E660B">
            <w:pPr>
              <w:pStyle w:val="TableBodyText"/>
            </w:pPr>
            <w:r>
              <w:t>string</w:t>
            </w:r>
          </w:p>
        </w:tc>
        <w:tc>
          <w:tcPr>
            <w:tcW w:w="3160" w:type="dxa"/>
          </w:tcPr>
          <w:p w:rsidR="00E14BB7" w:rsidRDefault="009E660B">
            <w:pPr>
              <w:pStyle w:val="TableBodyText"/>
            </w:pPr>
            <w:r>
              <w:t xml:space="preserve">The name of the database that was </w:t>
            </w:r>
            <w:r>
              <w:lastRenderedPageBreak/>
              <w:t>affected by the operation.</w:t>
            </w:r>
          </w:p>
        </w:tc>
      </w:tr>
      <w:tr w:rsidR="00E14BB7" w:rsidTr="00E14BB7">
        <w:tc>
          <w:tcPr>
            <w:tcW w:w="3163" w:type="dxa"/>
          </w:tcPr>
          <w:p w:rsidR="00E14BB7" w:rsidRDefault="009E660B">
            <w:pPr>
              <w:pStyle w:val="TableBodyText"/>
            </w:pPr>
            <w:r>
              <w:lastRenderedPageBreak/>
              <w:t>BaseVersion</w:t>
            </w:r>
          </w:p>
        </w:tc>
        <w:tc>
          <w:tcPr>
            <w:tcW w:w="3152" w:type="dxa"/>
          </w:tcPr>
          <w:p w:rsidR="00E14BB7" w:rsidRDefault="009E660B">
            <w:pPr>
              <w:pStyle w:val="TableBodyText"/>
            </w:pPr>
            <w:r>
              <w:t>integer</w:t>
            </w:r>
          </w:p>
        </w:tc>
        <w:tc>
          <w:tcPr>
            <w:tcW w:w="3160" w:type="dxa"/>
          </w:tcPr>
          <w:p w:rsidR="00E14BB7" w:rsidRDefault="009E660B">
            <w:pPr>
              <w:pStyle w:val="TableBodyText"/>
            </w:pPr>
            <w:r>
              <w:t>The version of the Tabular model before this operation was performed.</w:t>
            </w:r>
          </w:p>
        </w:tc>
      </w:tr>
      <w:tr w:rsidR="00E14BB7" w:rsidTr="00E14BB7">
        <w:tc>
          <w:tcPr>
            <w:tcW w:w="3163" w:type="dxa"/>
          </w:tcPr>
          <w:p w:rsidR="00E14BB7" w:rsidRDefault="009E660B">
            <w:pPr>
              <w:pStyle w:val="TableBodyText"/>
            </w:pPr>
            <w:r>
              <w:t>CurrentVersion</w:t>
            </w:r>
          </w:p>
        </w:tc>
        <w:tc>
          <w:tcPr>
            <w:tcW w:w="3152" w:type="dxa"/>
          </w:tcPr>
          <w:p w:rsidR="00E14BB7" w:rsidRDefault="009E660B">
            <w:pPr>
              <w:pStyle w:val="TableBodyText"/>
            </w:pPr>
            <w:r>
              <w:t>integer</w:t>
            </w:r>
          </w:p>
        </w:tc>
        <w:tc>
          <w:tcPr>
            <w:tcW w:w="3160" w:type="dxa"/>
          </w:tcPr>
          <w:p w:rsidR="00E14BB7" w:rsidRDefault="009E660B">
            <w:pPr>
              <w:pStyle w:val="TableBodyText"/>
            </w:pPr>
            <w:r>
              <w:t>The version of the Tabular model after this operation w</w:t>
            </w:r>
            <w:r>
              <w:t>as performed.</w:t>
            </w:r>
          </w:p>
        </w:tc>
      </w:tr>
      <w:tr w:rsidR="00E14BB7" w:rsidTr="00E14BB7">
        <w:tc>
          <w:tcPr>
            <w:tcW w:w="3163" w:type="dxa"/>
          </w:tcPr>
          <w:p w:rsidR="00E14BB7" w:rsidRDefault="009E660B">
            <w:pPr>
              <w:pStyle w:val="TableBodyText"/>
            </w:pPr>
            <w:r>
              <w:t>BaseVersionMarker</w:t>
            </w:r>
          </w:p>
        </w:tc>
        <w:tc>
          <w:tcPr>
            <w:tcW w:w="3152" w:type="dxa"/>
          </w:tcPr>
          <w:p w:rsidR="00E14BB7" w:rsidRDefault="009E660B">
            <w:pPr>
              <w:pStyle w:val="TableBodyText"/>
            </w:pPr>
            <w:r>
              <w:t>string</w:t>
            </w:r>
          </w:p>
        </w:tc>
        <w:tc>
          <w:tcPr>
            <w:tcW w:w="3160" w:type="dxa"/>
          </w:tcPr>
          <w:p w:rsidR="00E14BB7" w:rsidRDefault="009E660B">
            <w:pPr>
              <w:pStyle w:val="TableBodyText"/>
            </w:pPr>
            <w:r>
              <w:t>The marker that serves as an indication of the version of the metadata of the Tabular model before this operation was performed.</w:t>
            </w:r>
          </w:p>
        </w:tc>
      </w:tr>
      <w:tr w:rsidR="00E14BB7" w:rsidTr="00E14BB7">
        <w:tc>
          <w:tcPr>
            <w:tcW w:w="3163" w:type="dxa"/>
          </w:tcPr>
          <w:p w:rsidR="00E14BB7" w:rsidRDefault="009E660B">
            <w:pPr>
              <w:pStyle w:val="TableBodyText"/>
            </w:pPr>
            <w:r>
              <w:t>CurrentVersionMarker</w:t>
            </w:r>
          </w:p>
        </w:tc>
        <w:tc>
          <w:tcPr>
            <w:tcW w:w="3152" w:type="dxa"/>
          </w:tcPr>
          <w:p w:rsidR="00E14BB7" w:rsidRDefault="009E660B">
            <w:pPr>
              <w:pStyle w:val="TableBodyText"/>
            </w:pPr>
            <w:r>
              <w:t>string</w:t>
            </w:r>
          </w:p>
        </w:tc>
        <w:tc>
          <w:tcPr>
            <w:tcW w:w="3160" w:type="dxa"/>
          </w:tcPr>
          <w:p w:rsidR="00E14BB7" w:rsidRDefault="009E660B">
            <w:pPr>
              <w:pStyle w:val="TableBodyText"/>
            </w:pPr>
            <w:r>
              <w:t xml:space="preserve">The marker that serves as an indication of the version of </w:t>
            </w:r>
            <w:r>
              <w:t>the metadata of the Tabular model after this operation was performed.</w:t>
            </w:r>
          </w:p>
        </w:tc>
      </w:tr>
    </w:tbl>
    <w:p w:rsidR="00E14BB7" w:rsidRDefault="00E14BB7">
      <w:pPr>
        <w:pStyle w:val="TableBodyText"/>
      </w:pPr>
    </w:p>
    <w:p w:rsidR="00E14BB7" w:rsidRDefault="009E660B">
      <w:pPr>
        <w:pStyle w:val="TableBodyText"/>
      </w:pPr>
      <w:r>
        <w:t xml:space="preserve">The </w:t>
      </w:r>
      <w:r>
        <w:rPr>
          <w:b/>
        </w:rPr>
        <w:t>AffectedObjects</w:t>
      </w:r>
      <w:r>
        <w:t xml:space="preserve"> element has the following child elements.</w:t>
      </w:r>
    </w:p>
    <w:tbl>
      <w:tblPr>
        <w:tblStyle w:val="Table-ShadedHeader"/>
        <w:tblW w:w="0" w:type="auto"/>
        <w:tblLook w:val="04A0" w:firstRow="1" w:lastRow="0" w:firstColumn="1" w:lastColumn="0" w:noHBand="0" w:noVBand="1"/>
      </w:tblPr>
      <w:tblGrid>
        <w:gridCol w:w="3163"/>
        <w:gridCol w:w="3152"/>
        <w:gridCol w:w="31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163" w:type="dxa"/>
          </w:tcPr>
          <w:p w:rsidR="00E14BB7" w:rsidRDefault="009E660B">
            <w:pPr>
              <w:pStyle w:val="TableBodyText"/>
              <w:rPr>
                <w:b/>
              </w:rPr>
            </w:pPr>
            <w:r>
              <w:rPr>
                <w:b/>
              </w:rPr>
              <w:t>Element</w:t>
            </w:r>
          </w:p>
        </w:tc>
        <w:tc>
          <w:tcPr>
            <w:tcW w:w="3152" w:type="dxa"/>
          </w:tcPr>
          <w:p w:rsidR="00E14BB7" w:rsidRDefault="009E660B">
            <w:pPr>
              <w:pStyle w:val="TableBodyText"/>
              <w:rPr>
                <w:b/>
              </w:rPr>
            </w:pPr>
            <w:r>
              <w:rPr>
                <w:b/>
              </w:rPr>
              <w:t>Type</w:t>
            </w:r>
          </w:p>
        </w:tc>
        <w:tc>
          <w:tcPr>
            <w:tcW w:w="3160" w:type="dxa"/>
          </w:tcPr>
          <w:p w:rsidR="00E14BB7" w:rsidRDefault="009E660B">
            <w:pPr>
              <w:pStyle w:val="TableBodyText"/>
              <w:rPr>
                <w:b/>
              </w:rPr>
            </w:pPr>
            <w:r>
              <w:rPr>
                <w:b/>
              </w:rPr>
              <w:t>Description</w:t>
            </w:r>
          </w:p>
        </w:tc>
      </w:tr>
      <w:tr w:rsidR="00E14BB7" w:rsidTr="00E14BB7">
        <w:tc>
          <w:tcPr>
            <w:tcW w:w="3163" w:type="dxa"/>
          </w:tcPr>
          <w:p w:rsidR="00E14BB7" w:rsidRDefault="009E660B">
            <w:pPr>
              <w:pStyle w:val="TableBodyText"/>
            </w:pPr>
            <w:r>
              <w:t>root</w:t>
            </w:r>
          </w:p>
        </w:tc>
        <w:tc>
          <w:tcPr>
            <w:tcW w:w="3152" w:type="dxa"/>
          </w:tcPr>
          <w:p w:rsidR="00E14BB7" w:rsidRDefault="009E660B">
            <w:pPr>
              <w:pStyle w:val="TableBodyText"/>
            </w:pPr>
            <w:r>
              <w:t>Array of rowset objects</w:t>
            </w:r>
          </w:p>
        </w:tc>
        <w:tc>
          <w:tcPr>
            <w:tcW w:w="3160" w:type="dxa"/>
          </w:tcPr>
          <w:p w:rsidR="00E14BB7" w:rsidRDefault="009E660B">
            <w:pPr>
              <w:pStyle w:val="TableBodyText"/>
            </w:pPr>
            <w:r>
              <w:t>Zero or more rowset objects. Each rowset contains rows representing</w:t>
            </w:r>
            <w:r>
              <w:t xml:space="preserve"> metadata objects that were affected by the operation.</w:t>
            </w:r>
          </w:p>
        </w:tc>
      </w:tr>
    </w:tbl>
    <w:p w:rsidR="00E14BB7" w:rsidRDefault="009E660B">
      <w:r>
        <w:t>The rowset object type is defined in [MS-SSAS].</w:t>
      </w:r>
    </w:p>
    <w:p w:rsidR="00E14BB7" w:rsidRDefault="009E660B">
      <w:r>
        <w:t>Each root element adds the following attribute.</w:t>
      </w:r>
    </w:p>
    <w:tbl>
      <w:tblPr>
        <w:tblStyle w:val="Table-ShadedHeader"/>
        <w:tblW w:w="0" w:type="auto"/>
        <w:tblLook w:val="04A0" w:firstRow="1" w:lastRow="0" w:firstColumn="1" w:lastColumn="0" w:noHBand="0" w:noVBand="1"/>
      </w:tblPr>
      <w:tblGrid>
        <w:gridCol w:w="3163"/>
        <w:gridCol w:w="3152"/>
        <w:gridCol w:w="31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163" w:type="dxa"/>
          </w:tcPr>
          <w:p w:rsidR="00E14BB7" w:rsidRDefault="009E660B">
            <w:pPr>
              <w:pStyle w:val="TableBodyText"/>
              <w:rPr>
                <w:b/>
              </w:rPr>
            </w:pPr>
            <w:r>
              <w:rPr>
                <w:b/>
              </w:rPr>
              <w:t>Attribute</w:t>
            </w:r>
          </w:p>
        </w:tc>
        <w:tc>
          <w:tcPr>
            <w:tcW w:w="3152" w:type="dxa"/>
          </w:tcPr>
          <w:p w:rsidR="00E14BB7" w:rsidRDefault="009E660B">
            <w:pPr>
              <w:pStyle w:val="TableBodyText"/>
              <w:rPr>
                <w:b/>
              </w:rPr>
            </w:pPr>
            <w:r>
              <w:rPr>
                <w:b/>
              </w:rPr>
              <w:t>Type</w:t>
            </w:r>
          </w:p>
        </w:tc>
        <w:tc>
          <w:tcPr>
            <w:tcW w:w="3160" w:type="dxa"/>
          </w:tcPr>
          <w:p w:rsidR="00E14BB7" w:rsidRDefault="009E660B">
            <w:pPr>
              <w:pStyle w:val="TableBodyText"/>
              <w:rPr>
                <w:b/>
              </w:rPr>
            </w:pPr>
            <w:r>
              <w:rPr>
                <w:b/>
              </w:rPr>
              <w:t>Description</w:t>
            </w:r>
          </w:p>
        </w:tc>
      </w:tr>
      <w:tr w:rsidR="00E14BB7" w:rsidTr="00E14BB7">
        <w:tc>
          <w:tcPr>
            <w:tcW w:w="3163" w:type="dxa"/>
          </w:tcPr>
          <w:p w:rsidR="00E14BB7" w:rsidRDefault="009E660B">
            <w:pPr>
              <w:pStyle w:val="TableBodyText"/>
            </w:pPr>
            <w:r>
              <w:t>name</w:t>
            </w:r>
          </w:p>
        </w:tc>
        <w:tc>
          <w:tcPr>
            <w:tcW w:w="3152" w:type="dxa"/>
          </w:tcPr>
          <w:p w:rsidR="00E14BB7" w:rsidRDefault="009E660B">
            <w:pPr>
              <w:pStyle w:val="TableBodyText"/>
            </w:pPr>
            <w:r>
              <w:t>string</w:t>
            </w:r>
          </w:p>
        </w:tc>
        <w:tc>
          <w:tcPr>
            <w:tcW w:w="3160" w:type="dxa"/>
          </w:tcPr>
          <w:p w:rsidR="00E14BB7" w:rsidRDefault="009E660B">
            <w:pPr>
              <w:pStyle w:val="TableBodyText"/>
            </w:pPr>
            <w:r>
              <w:t>The type of object that was affected by the operation.</w:t>
            </w:r>
          </w:p>
        </w:tc>
      </w:tr>
    </w:tbl>
    <w:p w:rsidR="00E14BB7" w:rsidRDefault="009E660B">
      <w:r>
        <w:t xml:space="preserve">The </w:t>
      </w:r>
      <w:r>
        <w:rPr>
          <w:b/>
        </w:rPr>
        <w:t>name</w:t>
      </w:r>
      <w:r>
        <w:t xml:space="preserve"> attribute identifies the type of object that was affected.</w:t>
      </w:r>
    </w:p>
    <w:p w:rsidR="00E14BB7" w:rsidRDefault="009E660B">
      <w:r>
        <w:t xml:space="preserve">The columns of the rowset correspond to the columns defined by the </w:t>
      </w:r>
      <w:r>
        <w:rPr>
          <w:b/>
        </w:rPr>
        <w:t xml:space="preserve">Discover </w:t>
      </w:r>
      <w:r>
        <w:t xml:space="preserve">response for that object type. The columns for each </w:t>
      </w:r>
      <w:r>
        <w:rPr>
          <w:b/>
        </w:rPr>
        <w:t>Discover</w:t>
      </w:r>
      <w:r>
        <w:t xml:space="preserve"> response that are specific to a particular </w:t>
      </w:r>
      <w:r>
        <w:rPr>
          <w:b/>
        </w:rPr>
        <w:t>Discover</w:t>
      </w:r>
      <w:r>
        <w:t xml:space="preserve"> operati</w:t>
      </w:r>
      <w:r>
        <w:t>on are described with the operation in section 3.1.5.1.1.</w:t>
      </w:r>
    </w:p>
    <w:p w:rsidR="00E14BB7" w:rsidRDefault="009E660B">
      <w:r>
        <w:t>In addition, the following column is appended to each rowset.</w:t>
      </w:r>
    </w:p>
    <w:tbl>
      <w:tblPr>
        <w:tblStyle w:val="Table-ShadedHeader"/>
        <w:tblW w:w="0" w:type="auto"/>
        <w:tblLook w:val="04A0" w:firstRow="1" w:lastRow="0" w:firstColumn="1" w:lastColumn="0" w:noHBand="0" w:noVBand="1"/>
      </w:tblPr>
      <w:tblGrid>
        <w:gridCol w:w="2371"/>
        <w:gridCol w:w="2364"/>
        <w:gridCol w:w="2365"/>
        <w:gridCol w:w="237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394" w:type="dxa"/>
          </w:tcPr>
          <w:p w:rsidR="00E14BB7" w:rsidRDefault="009E660B">
            <w:pPr>
              <w:pStyle w:val="TableBodyText"/>
              <w:rPr>
                <w:b/>
              </w:rPr>
            </w:pPr>
            <w:r>
              <w:rPr>
                <w:b/>
              </w:rPr>
              <w:t>Column</w:t>
            </w:r>
          </w:p>
        </w:tc>
        <w:tc>
          <w:tcPr>
            <w:tcW w:w="2394" w:type="dxa"/>
          </w:tcPr>
          <w:p w:rsidR="00E14BB7" w:rsidRDefault="009E660B">
            <w:pPr>
              <w:pStyle w:val="TableBodyText"/>
              <w:rPr>
                <w:b/>
              </w:rPr>
            </w:pPr>
            <w:r>
              <w:rPr>
                <w:b/>
              </w:rPr>
              <w:t>Type</w:t>
            </w:r>
          </w:p>
        </w:tc>
        <w:tc>
          <w:tcPr>
            <w:tcW w:w="2394" w:type="dxa"/>
          </w:tcPr>
          <w:p w:rsidR="00E14BB7" w:rsidRDefault="009E660B">
            <w:pPr>
              <w:pStyle w:val="TableBodyText"/>
              <w:rPr>
                <w:b/>
              </w:rPr>
            </w:pPr>
            <w:r>
              <w:rPr>
                <w:b/>
              </w:rPr>
              <w:t>Default</w:t>
            </w:r>
          </w:p>
        </w:tc>
        <w:tc>
          <w:tcPr>
            <w:tcW w:w="2394" w:type="dxa"/>
          </w:tcPr>
          <w:p w:rsidR="00E14BB7" w:rsidRDefault="009E660B">
            <w:pPr>
              <w:pStyle w:val="TableBodyText"/>
              <w:rPr>
                <w:b/>
              </w:rPr>
            </w:pPr>
            <w:r>
              <w:rPr>
                <w:b/>
              </w:rPr>
              <w:t>Description</w:t>
            </w:r>
          </w:p>
        </w:tc>
      </w:tr>
      <w:tr w:rsidR="00E14BB7" w:rsidTr="00E14BB7">
        <w:tc>
          <w:tcPr>
            <w:tcW w:w="2394" w:type="dxa"/>
          </w:tcPr>
          <w:p w:rsidR="00E14BB7" w:rsidRDefault="009E660B">
            <w:pPr>
              <w:pStyle w:val="TableBodyText"/>
            </w:pPr>
            <w:r>
              <w:t>ImpactType</w:t>
            </w:r>
          </w:p>
        </w:tc>
        <w:tc>
          <w:tcPr>
            <w:tcW w:w="2394" w:type="dxa"/>
          </w:tcPr>
          <w:p w:rsidR="00E14BB7" w:rsidRDefault="009E660B">
            <w:pPr>
              <w:pStyle w:val="TableBodyText"/>
            </w:pPr>
            <w:r>
              <w:t>integer</w:t>
            </w:r>
          </w:p>
        </w:tc>
        <w:tc>
          <w:tcPr>
            <w:tcW w:w="2394" w:type="dxa"/>
          </w:tcPr>
          <w:p w:rsidR="00E14BB7" w:rsidRDefault="009E660B">
            <w:pPr>
              <w:pStyle w:val="TableBodyText"/>
            </w:pPr>
            <w:r>
              <w:t>0</w:t>
            </w:r>
          </w:p>
        </w:tc>
        <w:tc>
          <w:tcPr>
            <w:tcW w:w="2394" w:type="dxa"/>
          </w:tcPr>
          <w:p w:rsidR="00E14BB7" w:rsidRDefault="009E660B">
            <w:pPr>
              <w:pStyle w:val="TableBodyText"/>
            </w:pPr>
            <w:r>
              <w:t xml:space="preserve">The type of modification that was made to the object. The possible values are as </w:t>
            </w:r>
            <w:r>
              <w:t>follows:</w:t>
            </w:r>
          </w:p>
          <w:p w:rsidR="00E14BB7" w:rsidRDefault="009E660B">
            <w:pPr>
              <w:pStyle w:val="TableBodyText"/>
            </w:pPr>
            <w:r>
              <w:t>0 – The object in the row was modified by the operation. The row then contains the new state of the object.</w:t>
            </w:r>
          </w:p>
          <w:p w:rsidR="00E14BB7" w:rsidRDefault="009E660B">
            <w:pPr>
              <w:pStyle w:val="TableBodyText"/>
            </w:pPr>
            <w:r>
              <w:t xml:space="preserve">1 - The object in the row was deleted by the </w:t>
            </w:r>
            <w:r>
              <w:lastRenderedPageBreak/>
              <w:t>operation.</w:t>
            </w:r>
            <w:bookmarkStart w:id="64" w:name="Appendix_A_Target_2"/>
            <w:r>
              <w:rPr>
                <w:rStyle w:val="Hyperlink"/>
              </w:rPr>
              <w:fldChar w:fldCharType="begin"/>
            </w:r>
            <w:r>
              <w:rPr>
                <w:rStyle w:val="Hyperlink"/>
                <w:szCs w:val="24"/>
              </w:rPr>
              <w:instrText xml:space="preserve"> HYPERLINK \l "Appendix_A_2" \o "Product behavior note 2" \h </w:instrText>
            </w:r>
            <w:r>
              <w:rPr>
                <w:rStyle w:val="Hyperlink"/>
              </w:rPr>
            </w:r>
            <w:r>
              <w:rPr>
                <w:rStyle w:val="Hyperlink"/>
                <w:szCs w:val="24"/>
              </w:rPr>
              <w:fldChar w:fldCharType="separate"/>
            </w:r>
            <w:r>
              <w:rPr>
                <w:rStyle w:val="Hyperlink"/>
              </w:rPr>
              <w:t>&lt;2&gt;</w:t>
            </w:r>
            <w:r>
              <w:rPr>
                <w:rStyle w:val="Hyperlink"/>
              </w:rPr>
              <w:fldChar w:fldCharType="end"/>
            </w:r>
            <w:bookmarkEnd w:id="64"/>
          </w:p>
        </w:tc>
      </w:tr>
    </w:tbl>
    <w:p w:rsidR="00E14BB7" w:rsidRDefault="009E660B">
      <w:r>
        <w:lastRenderedPageBreak/>
        <w:t>A client applic</w:t>
      </w:r>
      <w:r>
        <w:t xml:space="preserve">ation can use the </w:t>
      </w:r>
      <w:r>
        <w:rPr>
          <w:b/>
        </w:rPr>
        <w:t>AffectedObjects</w:t>
      </w:r>
      <w:r>
        <w:t xml:space="preserve"> object to determine the new state of all objects that were changed on the server as a result of the operation. A request to the server can indirectly affect more objects than the ones explicitly specified in the request.</w:t>
      </w:r>
    </w:p>
    <w:p w:rsidR="00E14BB7" w:rsidRDefault="009E660B">
      <w:r>
        <w:t>T</w:t>
      </w:r>
      <w:r>
        <w:t xml:space="preserve">he following is an example of the </w:t>
      </w:r>
      <w:r>
        <w:rPr>
          <w:b/>
        </w:rPr>
        <w:t>AffectedObjects</w:t>
      </w:r>
      <w:r>
        <w:t xml:space="preserve"> response.</w:t>
      </w:r>
    </w:p>
    <w:p w:rsidR="00E14BB7" w:rsidRDefault="009E660B">
      <w:pPr>
        <w:pStyle w:val="Code"/>
      </w:pPr>
      <w:r>
        <w:t>&lt;return xmlns="urn:schemas-microsoft-com:xml-analysis"&gt;</w:t>
      </w:r>
    </w:p>
    <w:p w:rsidR="00E14BB7" w:rsidRDefault="009E660B">
      <w:pPr>
        <w:pStyle w:val="Code"/>
      </w:pPr>
      <w:r>
        <w:t xml:space="preserve">  &lt;AffectedObjects xmlns="http://schemas.microsoft.com/analysisservices/2003/xmla-multipleresults" name="TMTestDB" BaseVersion="1" CurrentVe</w:t>
      </w:r>
      <w:r>
        <w:t>rsion="2"&gt;</w:t>
      </w:r>
    </w:p>
    <w:p w:rsidR="00E14BB7" w:rsidRDefault="009E660B">
      <w:pPr>
        <w:pStyle w:val="Code"/>
      </w:pPr>
      <w:r>
        <w:t xml:space="preserve">    &lt;root xmlns="urn:schemas-microsoft-com:xml-analysis:rowset" xmlns:xsi="http://www.w3.org/2001/XMLSchema-instance" xmlns:xsd="http://www.w3.org/2001/XMLSchema" xmlns:msxmla="http://schemas.microsoft.com/analysisservices/2003/xmla" name="Model</w:t>
      </w:r>
      <w:r>
        <w:t>"&gt;</w:t>
      </w:r>
    </w:p>
    <w:p w:rsidR="00E14BB7" w:rsidRDefault="009E660B">
      <w:pPr>
        <w:pStyle w:val="Code"/>
      </w:pPr>
      <w:r>
        <w:t xml:space="preserve">      &lt;xsd:schema targetNamespace="urn:schemas-microsoft-com:xml-analysis:rowset" xmlns:sql="urn:schemas-microsoft-com:xml-sql" elementFormDefault="qualified"&gt;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&lt;</w:t>
      </w:r>
      <w:r>
        <w: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&lt;/xsd:element&gt;</w:t>
      </w:r>
    </w:p>
    <w:p w:rsidR="00E14BB7" w:rsidRDefault="009E660B">
      <w:pPr>
        <w:pStyle w:val="Code"/>
      </w:pPr>
      <w:r>
        <w:t xml:space="preserve">        &lt;xsd:simpleType name="uuid"&gt;</w:t>
      </w:r>
    </w:p>
    <w:p w:rsidR="00E14BB7" w:rsidRDefault="009E660B">
      <w:pPr>
        <w:pStyle w:val="Code"/>
      </w:pPr>
      <w:r>
        <w:t xml:space="preserve">          &lt;xsd:restriction base="xsd:</w:t>
      </w:r>
      <w:r>
        <w:t>string"&gt;</w:t>
      </w:r>
    </w:p>
    <w:p w:rsidR="00E14BB7" w:rsidRDefault="009E660B">
      <w:pPr>
        <w:pStyle w:val="Code"/>
      </w:pPr>
      <w:r>
        <w:t xml:space="preserve">            &lt;xsd:pattern value="[0-9a-zA-Z]{8}-[0-9a-zA-Z]{4}-[0-9a-zA-Z]{4}-[0-9a-zA-Z]{4}-[0-9a-zA-Z]{12}"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w:t>
      </w: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w:t>
      </w:r>
      <w:r>
        <w:t>Name" name="Name" type="xsd:string" minOccurs="0" /&gt;</w:t>
      </w:r>
    </w:p>
    <w:p w:rsidR="00E14BB7" w:rsidRDefault="009E660B">
      <w:pPr>
        <w:pStyle w:val="Code"/>
      </w:pPr>
      <w:r>
        <w:t xml:space="preserve">            &lt;xsd:element sql:field="Description" name="Description" type="xsd:string" minOccurs="0" /&gt;</w:t>
      </w:r>
    </w:p>
    <w:p w:rsidR="00E14BB7" w:rsidRDefault="009E660B">
      <w:pPr>
        <w:pStyle w:val="Code"/>
      </w:pPr>
      <w:r>
        <w:t xml:space="preserve">            &lt;xsd:element sql:field="StorageLocation" name="StorageLocation" type="xsd:string" minOcc</w:t>
      </w:r>
      <w:r>
        <w:t>urs="0" /&gt;</w:t>
      </w:r>
    </w:p>
    <w:p w:rsidR="00E14BB7" w:rsidRDefault="009E660B">
      <w:pPr>
        <w:pStyle w:val="Code"/>
      </w:pPr>
      <w:r>
        <w:t xml:space="preserve">            &lt;xsd:element sql:field="DefaultMode" name="DefaultMode" type="xsd:long" minOccurs="0" /&gt;</w:t>
      </w:r>
    </w:p>
    <w:p w:rsidR="00E14BB7" w:rsidRDefault="009E660B">
      <w:pPr>
        <w:pStyle w:val="Code"/>
      </w:pPr>
      <w:r>
        <w:t xml:space="preserve">            &lt;xsd:element sql:field="DefaultDataView" name="DefaultDataView" type="xsd:long" minOccurs="0" /&gt;</w:t>
      </w:r>
    </w:p>
    <w:p w:rsidR="00E14BB7" w:rsidRDefault="009E660B">
      <w:pPr>
        <w:pStyle w:val="Code"/>
      </w:pPr>
      <w:r>
        <w:t xml:space="preserve">            &lt;xsd:element sql:field=</w:t>
      </w:r>
      <w:r>
        <w:t>"Culture" name="Culture" type="xsd:string" minOccurs="0" /&gt;</w:t>
      </w:r>
    </w:p>
    <w:p w:rsidR="00E14BB7" w:rsidRDefault="009E660B">
      <w:pPr>
        <w:pStyle w:val="Code"/>
      </w:pPr>
      <w:r>
        <w:t xml:space="preserve">            &lt;xsd:element sql:field="Collation" name="Collation" type="xsd:string" minOccurs="0" /&gt;</w:t>
      </w:r>
    </w:p>
    <w:p w:rsidR="00E14BB7" w:rsidRDefault="009E660B">
      <w:pPr>
        <w:pStyle w:val="Code"/>
      </w:pPr>
      <w:r>
        <w:t xml:space="preserve">            &lt;</w:t>
      </w:r>
      <w:r>
        <w:t>xsd:element sql:field="ModifiedTime" name="ModifiedTime" type="xsd:dateTime" minOccurs="0" /&gt;</w:t>
      </w:r>
    </w:p>
    <w:p w:rsidR="00E14BB7" w:rsidRDefault="009E660B">
      <w:pPr>
        <w:pStyle w:val="Code"/>
      </w:pPr>
      <w:r>
        <w:t xml:space="preserve">            &lt;xsd:element sql:field="StructureModifiedTime" name="StructureModifiedTime" type="xsd:dateTime" minOccurs="0" /&gt;</w:t>
      </w:r>
    </w:p>
    <w:p w:rsidR="00E14BB7" w:rsidRDefault="009E660B">
      <w:pPr>
        <w:pStyle w:val="Code"/>
      </w:pPr>
      <w:r>
        <w:t xml:space="preserve">            &lt;</w:t>
      </w:r>
      <w:r>
        <w:t>xsd:element sql:field="Version" name="Version" type="xsd:long" minOccurs="0" /&gt;</w:t>
      </w:r>
    </w:p>
    <w:p w:rsidR="00E14BB7" w:rsidRDefault="009E660B">
      <w:pPr>
        <w:pStyle w:val="Code"/>
      </w:pPr>
      <w:r>
        <w:t xml:space="preserve">            &lt;xsd:element sql:field="ImpactType" name="ImpactType"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w:t>
      </w:r>
      <w:r>
        <w:t xml:space="preserve"> &lt;row&gt;</w:t>
      </w:r>
    </w:p>
    <w:p w:rsidR="00E14BB7" w:rsidRDefault="009E660B">
      <w:pPr>
        <w:pStyle w:val="Code"/>
      </w:pPr>
      <w:r>
        <w:t xml:space="preserve">        &lt;ID&gt;1&lt;/ID&gt;</w:t>
      </w:r>
    </w:p>
    <w:p w:rsidR="00E14BB7" w:rsidRDefault="009E660B">
      <w:pPr>
        <w:pStyle w:val="Code"/>
      </w:pPr>
      <w:r>
        <w:t xml:space="preserve">        &lt;Name&gt;Model&lt;/Name&gt;</w:t>
      </w:r>
    </w:p>
    <w:p w:rsidR="00E14BB7" w:rsidRDefault="009E660B">
      <w:pPr>
        <w:pStyle w:val="Code"/>
      </w:pPr>
      <w:r>
        <w:t xml:space="preserve">        &lt;Description&gt;Model description&lt;/Description&gt;</w:t>
      </w:r>
    </w:p>
    <w:p w:rsidR="00E14BB7" w:rsidRDefault="009E660B">
      <w:pPr>
        <w:pStyle w:val="Code"/>
      </w:pPr>
      <w:r>
        <w:lastRenderedPageBreak/>
        <w:t xml:space="preserve">        &lt;DefaultMode&gt;0&lt;/DefaultMode&gt;</w:t>
      </w:r>
    </w:p>
    <w:p w:rsidR="00E14BB7" w:rsidRDefault="009E660B">
      <w:pPr>
        <w:pStyle w:val="Code"/>
      </w:pPr>
      <w:r>
        <w:t xml:space="preserve">        &lt;DefaultDataView&gt;0&lt;/DefaultDataView&gt;</w:t>
      </w:r>
    </w:p>
    <w:p w:rsidR="00E14BB7" w:rsidRDefault="009E660B">
      <w:pPr>
        <w:pStyle w:val="Code"/>
      </w:pPr>
      <w:r>
        <w:t xml:space="preserve">        &lt;Culture&gt;en-US&lt;/Culture&gt;</w:t>
      </w:r>
    </w:p>
    <w:p w:rsidR="00E14BB7" w:rsidRDefault="009E660B">
      <w:pPr>
        <w:pStyle w:val="Code"/>
      </w:pPr>
      <w:r>
        <w:t xml:space="preserve">        &lt;ModifiedTime&gt;2016-01-31T00</w:t>
      </w:r>
      <w:r>
        <w:t>:01:24.016667&lt;/ModifiedTime&gt;</w:t>
      </w:r>
    </w:p>
    <w:p w:rsidR="00E14BB7" w:rsidRDefault="009E660B">
      <w:pPr>
        <w:pStyle w:val="Code"/>
      </w:pPr>
      <w:r>
        <w:t xml:space="preserve">        &lt;StructureModifiedTime&gt;2016-01-31T00:01:24.13&lt;/StructureModifiedTime&gt;</w:t>
      </w:r>
    </w:p>
    <w:p w:rsidR="00E14BB7" w:rsidRDefault="009E660B">
      <w:pPr>
        <w:pStyle w:val="Code"/>
      </w:pPr>
      <w:r>
        <w:t xml:space="preserve">        &lt;Version&gt;2&lt;/Version&gt;</w:t>
      </w:r>
    </w:p>
    <w:p w:rsidR="00E14BB7" w:rsidRDefault="009E660B">
      <w:pPr>
        <w:pStyle w:val="Code"/>
      </w:pPr>
      <w:r>
        <w:t xml:space="preserve">        &lt;ImpactType&gt;1&lt;/ImpactType&gt;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&lt;/AffectedObjects&gt;</w:t>
      </w:r>
    </w:p>
    <w:p w:rsidR="00E14BB7" w:rsidRDefault="009E660B">
      <w:pPr>
        <w:pStyle w:val="Code"/>
      </w:pPr>
      <w:r>
        <w:t>&lt;/return&gt;</w:t>
      </w:r>
    </w:p>
    <w:p w:rsidR="00E14BB7" w:rsidRDefault="009E660B">
      <w:r>
        <w:t>The following is an example o</w:t>
      </w:r>
      <w:r>
        <w:t xml:space="preserve">f the </w:t>
      </w:r>
      <w:r>
        <w:rPr>
          <w:b/>
        </w:rPr>
        <w:t>AffectedObjects</w:t>
      </w:r>
      <w:r>
        <w:t xml:space="preserve"> response when </w:t>
      </w:r>
      <w:r>
        <w:rPr>
          <w:b/>
        </w:rPr>
        <w:t>ReturnAffectedObjectsByTag</w:t>
      </w:r>
      <w:r>
        <w:t xml:space="preserve"> property is set.</w:t>
      </w:r>
    </w:p>
    <w:p w:rsidR="00E14BB7" w:rsidRDefault="009E660B">
      <w:pPr>
        <w:pStyle w:val="Code"/>
      </w:pPr>
      <w:r>
        <w:t>&lt;return xmlns="urn:schemas-microsoft-com:xml-analysis"&gt;</w:t>
      </w:r>
    </w:p>
    <w:p w:rsidR="00E14BB7" w:rsidRDefault="009E660B">
      <w:pPr>
        <w:pStyle w:val="Code"/>
      </w:pPr>
      <w:r>
        <w:t xml:space="preserve">  &lt;AffectedObjects xmlns="http://schemas.microsoft.com/analysisservices/2003/xmla-multipleresults" name="TMTestDB" BaseV</w:t>
      </w:r>
      <w:r>
        <w:t>ersion="1" CurrentVersion="2" BaseVersionMarker="133881918217336324" CurrentVersionMarker="133881928207768767"&gt;</w:t>
      </w:r>
    </w:p>
    <w:p w:rsidR="00E14BB7" w:rsidRDefault="009E660B">
      <w:pPr>
        <w:pStyle w:val="Code"/>
      </w:pPr>
      <w:r>
        <w:t xml:space="preserve">    &lt;root xmlns="urn:schemas-microsoft-com:xml-analysis:rowset" xmlns:xsi="http://www.w3.org/2001/XMLSchema-instance" xmlns:xsd="http://www.w3.o</w:t>
      </w:r>
      <w:r>
        <w:t>rg/2001/XMLSchema" xmlns:msxmla="http://schemas.microsoft.com/analysisservices/2003/xmla" name="Model"&gt;</w:t>
      </w:r>
    </w:p>
    <w:p w:rsidR="00E14BB7" w:rsidRDefault="009E660B">
      <w:pPr>
        <w:pStyle w:val="Code"/>
      </w:pPr>
      <w:r>
        <w:t xml:space="preserve">      &lt;xsd:schema targetNamespace="urn:schemas-microsoft-com:xml-analysis:rowset" xmlns:sql="urn:schemas-microsoft-com:xml-sql" elementFormDefault="qual</w:t>
      </w:r>
      <w:r>
        <w:t>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w:t>
      </w:r>
      <w:r>
        <w:t>/xsd:element&gt;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&lt;xsd:pattern value="[0-9a-zA-Z]{8}-[0-9a-zA-Z]{4}-[0-9a-zA-Z]{4}-[0-9a-zA-Z]{4}-[0-9a-zA-Z]{12}" /&gt;</w:t>
      </w:r>
    </w:p>
    <w:p w:rsidR="00E14BB7" w:rsidRDefault="009E660B">
      <w:pPr>
        <w:pStyle w:val="Code"/>
      </w:pPr>
      <w:r>
        <w:t xml:space="preserve">          &lt;/xsd:restriction&gt;</w:t>
      </w:r>
    </w:p>
    <w:p w:rsidR="00E14BB7" w:rsidRDefault="009E660B">
      <w:pPr>
        <w:pStyle w:val="Code"/>
      </w:pPr>
      <w:r>
        <w:t xml:space="preserve">        &lt;/xsd:simp</w:t>
      </w:r>
      <w:r>
        <w:t>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w:t>
      </w:r>
      <w:r>
        <w:t>xsd:element sql:field="ID" name="ID" type="xsd:unsignedLong" minOccurs="0" /&gt;</w:t>
      </w:r>
    </w:p>
    <w:p w:rsidR="00E14BB7" w:rsidRDefault="009E660B">
      <w:pPr>
        <w:pStyle w:val="Code"/>
      </w:pPr>
      <w:r>
        <w:t xml:space="preserve">            &lt;xsd:element sql:field="Name" name="Name" type="xsd:string" minOccurs="0" /&gt;</w:t>
      </w:r>
    </w:p>
    <w:p w:rsidR="00E14BB7" w:rsidRDefault="009E660B">
      <w:pPr>
        <w:pStyle w:val="Code"/>
      </w:pPr>
      <w:r>
        <w:t xml:space="preserve">            &lt;xsd:element sql:field="Description" name="Description" type="xsd:string" min</w:t>
      </w:r>
      <w:r>
        <w:t>Occurs="0" /&gt;</w:t>
      </w:r>
    </w:p>
    <w:p w:rsidR="00E14BB7" w:rsidRDefault="009E660B">
      <w:pPr>
        <w:pStyle w:val="Code"/>
      </w:pPr>
      <w:r>
        <w:t xml:space="preserve">            &lt;xsd:element sql:field="StorageLocation" name="StorageLocation" type="xsd:string" minOccurs="0" /&gt;</w:t>
      </w:r>
    </w:p>
    <w:p w:rsidR="00E14BB7" w:rsidRDefault="009E660B">
      <w:pPr>
        <w:pStyle w:val="Code"/>
      </w:pPr>
      <w:r>
        <w:t xml:space="preserve">            &lt;xsd:element sql:field="DefaultMode" name="DefaultMode" type="xsd:long" minOccurs="0" /&gt;</w:t>
      </w:r>
    </w:p>
    <w:p w:rsidR="00E14BB7" w:rsidRDefault="009E660B">
      <w:pPr>
        <w:pStyle w:val="Code"/>
      </w:pPr>
      <w:r>
        <w:t xml:space="preserve">            &lt;xsd:element sql:f</w:t>
      </w:r>
      <w:r>
        <w:t>ield="DefaultDataView" name="DefaultDataView" type="xsd:long" minOccurs="0" /&gt;</w:t>
      </w:r>
    </w:p>
    <w:p w:rsidR="00E14BB7" w:rsidRDefault="009E660B">
      <w:pPr>
        <w:pStyle w:val="Code"/>
      </w:pPr>
      <w:r>
        <w:t xml:space="preserve">            &lt;xsd:element sql:field="Culture" name="Culture" type="xsd:string" minOccurs="0" /&gt;</w:t>
      </w:r>
    </w:p>
    <w:p w:rsidR="00E14BB7" w:rsidRDefault="009E660B">
      <w:pPr>
        <w:pStyle w:val="Code"/>
      </w:pPr>
      <w:r>
        <w:t xml:space="preserve">            &lt;xsd:element sql:field="Collation" name="Collation" type="xsd:string" </w:t>
      </w:r>
      <w:r>
        <w:t>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&lt;xsd:element sql:field="StructureModifiedTime" name="StructureModifiedTime" type="xsd:dateTime" minOccurs="0" /&gt;</w:t>
      </w:r>
    </w:p>
    <w:p w:rsidR="00E14BB7" w:rsidRDefault="009E660B">
      <w:pPr>
        <w:pStyle w:val="Code"/>
      </w:pPr>
      <w:r>
        <w:t xml:space="preserve">       </w:t>
      </w:r>
      <w:r>
        <w:t xml:space="preserve">     &lt;xsd:element sql:field="Version" name="Version" type="xsd:long" minOccurs="0" /&gt;</w:t>
      </w:r>
    </w:p>
    <w:p w:rsidR="00E14BB7" w:rsidRDefault="009E660B">
      <w:pPr>
        <w:pStyle w:val="Code"/>
      </w:pPr>
      <w:r>
        <w:t xml:space="preserve">            &lt;xsd:element sql:field="VersionMarker" name="VersionMarker" type="xsd:string" minOccurs="0" /&gt;</w:t>
      </w:r>
    </w:p>
    <w:p w:rsidR="00E14BB7" w:rsidRDefault="009E660B">
      <w:pPr>
        <w:pStyle w:val="Code"/>
      </w:pPr>
      <w:r>
        <w:lastRenderedPageBreak/>
        <w:t xml:space="preserve">            &lt;xsd:element sql:field="ImpactType" name="ImpactTyp</w:t>
      </w:r>
      <w:r>
        <w:t>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t xml:space="preserve">        &lt;ID&gt;1&lt;/ID&gt;</w:t>
      </w:r>
    </w:p>
    <w:p w:rsidR="00E14BB7" w:rsidRDefault="009E660B">
      <w:pPr>
        <w:pStyle w:val="Code"/>
      </w:pPr>
      <w:r>
        <w:t xml:space="preserve">        &lt;Name&gt;Model&lt;/Name&gt;</w:t>
      </w:r>
    </w:p>
    <w:p w:rsidR="00E14BB7" w:rsidRDefault="009E660B">
      <w:pPr>
        <w:pStyle w:val="Code"/>
      </w:pPr>
      <w:r>
        <w:t xml:space="preserve">        &lt;Description&gt;Model description&lt;/Description&gt;</w:t>
      </w:r>
    </w:p>
    <w:p w:rsidR="00E14BB7" w:rsidRDefault="009E660B">
      <w:pPr>
        <w:pStyle w:val="Code"/>
      </w:pPr>
      <w:r>
        <w:t xml:space="preserve">        &lt;DefaultMode&gt;0&lt;/DefaultMode&gt;</w:t>
      </w:r>
    </w:p>
    <w:p w:rsidR="00E14BB7" w:rsidRDefault="009E660B">
      <w:pPr>
        <w:pStyle w:val="Code"/>
      </w:pPr>
      <w:r>
        <w:t xml:space="preserve">        &lt;DefaultDataView&gt;0&lt;/DefaultDataView&gt;</w:t>
      </w:r>
    </w:p>
    <w:p w:rsidR="00E14BB7" w:rsidRDefault="009E660B">
      <w:pPr>
        <w:pStyle w:val="Code"/>
      </w:pPr>
      <w:r>
        <w:t xml:space="preserve">        &lt;Culture&gt;en-US&lt;/Culture&gt;</w:t>
      </w:r>
    </w:p>
    <w:p w:rsidR="00E14BB7" w:rsidRDefault="009E660B">
      <w:pPr>
        <w:pStyle w:val="Code"/>
      </w:pPr>
      <w:r>
        <w:t xml:space="preserve">        &lt;ModifiedTime&gt;2016-01-31T00:01:24.016667&lt;/ModifiedTime&gt;</w:t>
      </w:r>
    </w:p>
    <w:p w:rsidR="00E14BB7" w:rsidRDefault="009E660B">
      <w:pPr>
        <w:pStyle w:val="Code"/>
      </w:pPr>
      <w:r>
        <w:t xml:space="preserve">        &lt;StructureModifiedTime&gt;2016-01-31T00:01:24.13&lt;/StructureModifiedTime&gt;</w:t>
      </w:r>
    </w:p>
    <w:p w:rsidR="00E14BB7" w:rsidRDefault="009E660B">
      <w:pPr>
        <w:pStyle w:val="Code"/>
      </w:pPr>
      <w:r>
        <w:t xml:space="preserve">        &lt;Version&gt;2&lt;/Version&gt;</w:t>
      </w:r>
    </w:p>
    <w:p w:rsidR="00E14BB7" w:rsidRDefault="009E660B">
      <w:pPr>
        <w:pStyle w:val="Code"/>
      </w:pPr>
      <w:r>
        <w:t xml:space="preserve">       </w:t>
      </w:r>
      <w:r>
        <w:t xml:space="preserve"> &lt;VersionMarker&gt;133881928207768767&lt;/VersionMarker&gt;</w:t>
      </w:r>
    </w:p>
    <w:p w:rsidR="00E14BB7" w:rsidRDefault="009E660B">
      <w:pPr>
        <w:pStyle w:val="Code"/>
      </w:pPr>
      <w:r>
        <w:t xml:space="preserve">        &lt;ImpactType&gt;1&lt;/ImpactType&gt;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&lt;/AffectedObjects&gt;</w:t>
      </w:r>
    </w:p>
    <w:p w:rsidR="00E14BB7" w:rsidRDefault="009E660B">
      <w:pPr>
        <w:pStyle w:val="Code"/>
      </w:pPr>
      <w:r>
        <w:t>&lt;/return&gt;</w:t>
      </w:r>
    </w:p>
    <w:p w:rsidR="00E14BB7" w:rsidRDefault="009E660B">
      <w:pPr>
        <w:pStyle w:val="Heading3"/>
      </w:pPr>
      <w:bookmarkStart w:id="65" w:name="section_e3d2159444c94ec89a632d1fee729636"/>
      <w:bookmarkStart w:id="66" w:name="_Toc242316386"/>
      <w:r>
        <w:t>Simple Types</w:t>
      </w:r>
      <w:bookmarkEnd w:id="65"/>
      <w:bookmarkEnd w:id="66"/>
    </w:p>
    <w:p w:rsidR="00E14BB7" w:rsidRDefault="009E660B">
      <w:r>
        <w:t xml:space="preserve">Any new simple types used by this protocol are specified in section </w:t>
      </w:r>
      <w:hyperlink w:anchor="Section_deb70b63c5e3454e8d9d511c1703d9e3" w:history="1">
        <w:r>
          <w:rPr>
            <w:rStyle w:val="Hyperlink"/>
          </w:rPr>
          <w:t>3.1.5</w:t>
        </w:r>
      </w:hyperlink>
      <w:r>
        <w:t>.</w:t>
      </w:r>
    </w:p>
    <w:p w:rsidR="00E14BB7" w:rsidRDefault="009E660B">
      <w:pPr>
        <w:pStyle w:val="Heading3"/>
      </w:pPr>
      <w:bookmarkStart w:id="67" w:name="section_e58e1075b2d54c3abeb8350da1d43c78"/>
      <w:bookmarkStart w:id="68" w:name="_Toc242316387"/>
      <w:r>
        <w:t>Common Data Structures</w:t>
      </w:r>
      <w:bookmarkEnd w:id="67"/>
      <w:bookmarkEnd w:id="68"/>
    </w:p>
    <w:p w:rsidR="00E14BB7" w:rsidRDefault="009E660B">
      <w:r>
        <w:t xml:space="preserve">This section describes the </w:t>
      </w:r>
      <w:hyperlink w:anchor="gt_a07fc05d-cdb0-442c-984a-dd3589b9f682">
        <w:r>
          <w:rPr>
            <w:rStyle w:val="HyperlinkGreen"/>
            <w:b/>
          </w:rPr>
          <w:t>hierarchy</w:t>
        </w:r>
      </w:hyperlink>
      <w:r>
        <w:t xml:space="preserve"> of metadata objects that can be discovered, defined, and administered by using the APIs in this spec</w:t>
      </w:r>
      <w:r>
        <w:t>ification. This section defines the metadata objects and their properties for a Tabular database at compatibility level 1200 or higher.</w:t>
      </w:r>
    </w:p>
    <w:p w:rsidR="00E14BB7" w:rsidRDefault="009E660B">
      <w:r>
        <w:t xml:space="preserve">The root object of a Tabular database is </w:t>
      </w:r>
      <w:r>
        <w:rPr>
          <w:b/>
        </w:rPr>
        <w:t>Model</w:t>
      </w:r>
      <w:r>
        <w:t xml:space="preserve">. All other metadata objects are descendants of the </w:t>
      </w:r>
      <w:r>
        <w:rPr>
          <w:b/>
        </w:rPr>
        <w:t>Model</w:t>
      </w:r>
      <w:r>
        <w:t xml:space="preserve"> object.</w:t>
      </w:r>
    </w:p>
    <w:p w:rsidR="00E14BB7" w:rsidRDefault="009E660B">
      <w:r>
        <w:t>The foll</w:t>
      </w:r>
      <w:r>
        <w:t xml:space="preserve">owing table illustrates the hierarchy structure of the metadata objects. With the exception of </w:t>
      </w:r>
      <w:r>
        <w:rPr>
          <w:b/>
        </w:rPr>
        <w:t>AttributeHierarchy</w:t>
      </w:r>
      <w:r>
        <w:t xml:space="preserve">, </w:t>
      </w:r>
      <w:r>
        <w:rPr>
          <w:b/>
        </w:rPr>
        <w:t>KPI</w:t>
      </w:r>
      <w:r>
        <w:t xml:space="preserve">, </w:t>
      </w:r>
      <w:r>
        <w:rPr>
          <w:b/>
        </w:rPr>
        <w:t>DetailRowsDefinition</w:t>
      </w:r>
      <w:r>
        <w:t xml:space="preserve">, </w:t>
      </w:r>
      <w:r>
        <w:rPr>
          <w:b/>
        </w:rPr>
        <w:t>CalculationGroup</w:t>
      </w:r>
      <w:r>
        <w:t xml:space="preserve">, </w:t>
      </w:r>
      <w:r>
        <w:rPr>
          <w:b/>
        </w:rPr>
        <w:t>CalculationExpression,</w:t>
      </w:r>
      <w:r>
        <w:t xml:space="preserve"> </w:t>
      </w:r>
      <w:r>
        <w:rPr>
          <w:b/>
        </w:rPr>
        <w:t>FormatStringDefinition</w:t>
      </w:r>
      <w:r>
        <w:t xml:space="preserve">, </w:t>
      </w:r>
      <w:r>
        <w:rPr>
          <w:b/>
        </w:rPr>
        <w:t>LinguisticMetadata</w:t>
      </w:r>
      <w:r>
        <w:t xml:space="preserve">, and </w:t>
      </w:r>
      <w:r>
        <w:rPr>
          <w:b/>
        </w:rPr>
        <w:t>DataCoverageDefinition</w:t>
      </w:r>
      <w:r>
        <w:t xml:space="preserve">, each child object can be a collection of child objects. For example, the </w:t>
      </w:r>
      <w:r>
        <w:rPr>
          <w:b/>
        </w:rPr>
        <w:t>Model</w:t>
      </w:r>
      <w:r>
        <w:t xml:space="preserve"> object can contain a child object named </w:t>
      </w:r>
      <w:r>
        <w:rPr>
          <w:b/>
        </w:rPr>
        <w:t>Tables</w:t>
      </w:r>
      <w:r>
        <w:t xml:space="preserve">, which is a collection of </w:t>
      </w:r>
      <w:r>
        <w:rPr>
          <w:b/>
        </w:rPr>
        <w:t>Table</w:t>
      </w:r>
      <w:r>
        <w:t xml:space="preserve"> objects; and each of those </w:t>
      </w:r>
      <w:r>
        <w:rPr>
          <w:b/>
        </w:rPr>
        <w:t>Table</w:t>
      </w:r>
      <w:r>
        <w:t xml:space="preserve"> objects can contain a child object named </w:t>
      </w:r>
      <w:r>
        <w:rPr>
          <w:b/>
        </w:rPr>
        <w:t>Columns</w:t>
      </w:r>
      <w:r>
        <w:t>, which is a co</w:t>
      </w:r>
      <w:r>
        <w:t xml:space="preserve">llection of </w:t>
      </w:r>
      <w:r>
        <w:rPr>
          <w:b/>
        </w:rPr>
        <w:t>Column</w:t>
      </w:r>
      <w:r>
        <w:t xml:space="preserve"> objects; and so on. The following table also describes whether the lowest-level descendant of a particular parent object in this hierarchy can be an </w:t>
      </w:r>
      <w:r>
        <w:rPr>
          <w:b/>
        </w:rPr>
        <w:t>Annotation</w:t>
      </w:r>
      <w:r>
        <w:t xml:space="preserve"> or </w:t>
      </w:r>
      <w:r>
        <w:rPr>
          <w:b/>
        </w:rPr>
        <w:t>ExtendedProperty</w:t>
      </w:r>
      <w:r>
        <w:t xml:space="preserve"> object.</w:t>
      </w:r>
    </w:p>
    <w:tbl>
      <w:tblPr>
        <w:tblStyle w:val="Table-ShadedHeader"/>
        <w:tblW w:w="0" w:type="auto"/>
        <w:tblLook w:val="04A0" w:firstRow="1" w:lastRow="0" w:firstColumn="1" w:lastColumn="0" w:noHBand="0" w:noVBand="1"/>
      </w:tblPr>
      <w:tblGrid>
        <w:gridCol w:w="1184"/>
        <w:gridCol w:w="1724"/>
        <w:gridCol w:w="2042"/>
        <w:gridCol w:w="2466"/>
        <w:gridCol w:w="13"/>
        <w:gridCol w:w="204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1184" w:type="dxa"/>
          </w:tcPr>
          <w:p w:rsidR="00E14BB7" w:rsidRDefault="009E660B">
            <w:pPr>
              <w:pStyle w:val="TableHeaderText"/>
            </w:pPr>
            <w:r>
              <w:t>Root Object</w:t>
            </w:r>
          </w:p>
        </w:tc>
        <w:tc>
          <w:tcPr>
            <w:tcW w:w="1724" w:type="dxa"/>
          </w:tcPr>
          <w:p w:rsidR="00E14BB7" w:rsidRDefault="009E660B">
            <w:pPr>
              <w:pStyle w:val="TableHeaderText"/>
            </w:pPr>
            <w:r>
              <w:t xml:space="preserve">Descendant </w:t>
            </w:r>
            <w:r>
              <w:br/>
              <w:t>Level 1</w:t>
            </w:r>
          </w:p>
        </w:tc>
        <w:tc>
          <w:tcPr>
            <w:tcW w:w="2042" w:type="dxa"/>
          </w:tcPr>
          <w:p w:rsidR="00E14BB7" w:rsidRDefault="009E660B">
            <w:pPr>
              <w:pStyle w:val="TableHeaderText"/>
            </w:pPr>
            <w:r>
              <w:t xml:space="preserve">Descendant </w:t>
            </w:r>
            <w:r>
              <w:br/>
              <w:t>Level</w:t>
            </w:r>
            <w:r>
              <w:t xml:space="preserve"> 2</w:t>
            </w:r>
          </w:p>
        </w:tc>
        <w:tc>
          <w:tcPr>
            <w:tcW w:w="2479" w:type="dxa"/>
            <w:gridSpan w:val="2"/>
          </w:tcPr>
          <w:p w:rsidR="00E14BB7" w:rsidRDefault="009E660B">
            <w:pPr>
              <w:pStyle w:val="TableHeaderText"/>
            </w:pPr>
            <w:r>
              <w:t xml:space="preserve">Descendant </w:t>
            </w:r>
            <w:r>
              <w:br/>
              <w:t>Level 3</w:t>
            </w:r>
          </w:p>
        </w:tc>
        <w:tc>
          <w:tcPr>
            <w:tcW w:w="2046" w:type="dxa"/>
          </w:tcPr>
          <w:p w:rsidR="00E14BB7" w:rsidRDefault="009E660B">
            <w:pPr>
              <w:pStyle w:val="TableHeaderText"/>
            </w:pPr>
            <w:r>
              <w:t xml:space="preserve">Descendant </w:t>
            </w:r>
            <w:r>
              <w:br/>
              <w:t>Level 4</w:t>
            </w:r>
          </w:p>
        </w:tc>
      </w:tr>
      <w:tr w:rsidR="00E14BB7" w:rsidTr="00E14BB7">
        <w:tc>
          <w:tcPr>
            <w:tcW w:w="1184" w:type="dxa"/>
            <w:vMerge w:val="restart"/>
          </w:tcPr>
          <w:p w:rsidR="00E14BB7" w:rsidRDefault="009E660B">
            <w:pPr>
              <w:pStyle w:val="TableBodyText"/>
            </w:pPr>
            <w:r>
              <w:t>Model</w:t>
            </w:r>
          </w:p>
        </w:tc>
        <w:tc>
          <w:tcPr>
            <w:tcW w:w="8291" w:type="dxa"/>
            <w:gridSpan w:val="5"/>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DataSource</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Table</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Column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AttributeHierarchy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Variation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Partition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rPr>
          <w:trHeight w:val="155"/>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DataCoverageDefinition</w:t>
            </w:r>
          </w:p>
        </w:tc>
        <w:tc>
          <w:tcPr>
            <w:tcW w:w="2046" w:type="dxa"/>
          </w:tcPr>
          <w:p w:rsidR="00E14BB7" w:rsidRDefault="00E14BB7">
            <w:pPr>
              <w:pStyle w:val="TableBodyText"/>
            </w:pPr>
          </w:p>
        </w:tc>
      </w:tr>
      <w:tr w:rsidR="00E14BB7" w:rsidTr="00E14BB7">
        <w:trPr>
          <w:trHeight w:val="155"/>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Measure</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KPI</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DetailRowsDefinition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FormatStringDefinition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Hierarchy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Level</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DetailRowsDefinition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CalculationGroup</w:t>
            </w:r>
          </w:p>
        </w:tc>
        <w:tc>
          <w:tcPr>
            <w:tcW w:w="4525" w:type="dxa"/>
            <w:gridSpan w:val="3"/>
          </w:tcPr>
          <w:p w:rsidR="00E14BB7" w:rsidRDefault="00E14BB7">
            <w:pPr>
              <w:pStyle w:val="TableBodyText"/>
            </w:pPr>
          </w:p>
        </w:tc>
      </w:tr>
      <w:tr w:rsidR="00E14BB7" w:rsidTr="00E14BB7">
        <w:trPr>
          <w:trHeight w:val="277"/>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val="restart"/>
          </w:tcPr>
          <w:p w:rsidR="00E14BB7" w:rsidRDefault="009E660B">
            <w:pPr>
              <w:pStyle w:val="TableBodyText"/>
            </w:pPr>
            <w:r>
              <w:t>CalculationItem</w:t>
            </w:r>
          </w:p>
        </w:tc>
        <w:tc>
          <w:tcPr>
            <w:tcW w:w="2059" w:type="dxa"/>
            <w:gridSpan w:val="2"/>
          </w:tcPr>
          <w:p w:rsidR="00E14BB7" w:rsidRDefault="00E14BB7">
            <w:pPr>
              <w:pStyle w:val="TableBodyText"/>
            </w:pPr>
          </w:p>
        </w:tc>
      </w:tr>
      <w:tr w:rsidR="00E14BB7" w:rsidTr="00E14BB7">
        <w:trPr>
          <w:trHeight w:val="33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tcPr>
          <w:p w:rsidR="00E14BB7" w:rsidRDefault="00E14BB7">
            <w:pPr>
              <w:pStyle w:val="TableBodyText"/>
            </w:pPr>
          </w:p>
        </w:tc>
        <w:tc>
          <w:tcPr>
            <w:tcW w:w="2059" w:type="dxa"/>
            <w:gridSpan w:val="2"/>
          </w:tcPr>
          <w:p w:rsidR="00E14BB7" w:rsidRDefault="009E660B">
            <w:pPr>
              <w:pStyle w:val="TableBodyText"/>
            </w:pPr>
            <w:r>
              <w:t>FormatStringDefinition</w:t>
            </w:r>
          </w:p>
        </w:tc>
      </w:tr>
      <w:tr w:rsidR="00E14BB7" w:rsidTr="00E14BB7">
        <w:trPr>
          <w:trHeight w:val="155"/>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val="restart"/>
          </w:tcPr>
          <w:p w:rsidR="00E14BB7" w:rsidRDefault="009E660B">
            <w:pPr>
              <w:pStyle w:val="TableBodyText"/>
            </w:pPr>
            <w:r>
              <w:t>CalculationExpression</w:t>
            </w:r>
          </w:p>
        </w:tc>
        <w:tc>
          <w:tcPr>
            <w:tcW w:w="2059" w:type="dxa"/>
            <w:gridSpan w:val="2"/>
          </w:tcPr>
          <w:p w:rsidR="00E14BB7" w:rsidRDefault="00E14BB7">
            <w:pPr>
              <w:pStyle w:val="TableBodyText"/>
            </w:pPr>
          </w:p>
        </w:tc>
      </w:tr>
      <w:tr w:rsidR="00E14BB7" w:rsidTr="00E14BB7">
        <w:trPr>
          <w:trHeight w:val="155"/>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tcPr>
          <w:p w:rsidR="00E14BB7" w:rsidRDefault="00E14BB7">
            <w:pPr>
              <w:pStyle w:val="TableBodyText"/>
            </w:pPr>
          </w:p>
        </w:tc>
        <w:tc>
          <w:tcPr>
            <w:tcW w:w="2059" w:type="dxa"/>
            <w:gridSpan w:val="2"/>
          </w:tcPr>
          <w:p w:rsidR="00E14BB7" w:rsidRDefault="009E660B">
            <w:pPr>
              <w:pStyle w:val="TableBodyText"/>
            </w:pPr>
            <w:r>
              <w:t>FormatStringDefinition</w:t>
            </w:r>
          </w:p>
        </w:tc>
      </w:tr>
      <w:tr w:rsidR="00E14BB7" w:rsidTr="00E14BB7">
        <w:trPr>
          <w:trHeight w:val="276"/>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tcPr>
          <w:p w:rsidR="00E14BB7" w:rsidRDefault="009E660B">
            <w:pPr>
              <w:pStyle w:val="TableBodyText"/>
            </w:pPr>
            <w:r>
              <w:t>Annotation</w:t>
            </w:r>
          </w:p>
        </w:tc>
        <w:tc>
          <w:tcPr>
            <w:tcW w:w="2059" w:type="dxa"/>
            <w:gridSpan w:val="2"/>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Relationship</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Perspective</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PerspectiveTable</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PerspectiveColumn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PerspectiveHierarchy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val="restart"/>
          </w:tcPr>
          <w:p w:rsidR="00E14BB7" w:rsidRDefault="009E660B">
            <w:pPr>
              <w:pStyle w:val="TableBodyText"/>
            </w:pPr>
            <w:r>
              <w:t>PerspectiveMeasure</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Annotation</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vMerge/>
          </w:tcPr>
          <w:p w:rsidR="00E14BB7" w:rsidRDefault="00E14BB7">
            <w:pPr>
              <w:pStyle w:val="TableBodyText"/>
            </w:pPr>
          </w:p>
        </w:tc>
        <w:tc>
          <w:tcPr>
            <w:tcW w:w="2046" w:type="dxa"/>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Culture</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ObjectTranslation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LinguisticMetadata</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val="restart"/>
          </w:tcPr>
          <w:p w:rsidR="00E14BB7" w:rsidRDefault="009E660B">
            <w:pPr>
              <w:pStyle w:val="TableBodyText"/>
            </w:pPr>
            <w:r>
              <w:t>Role</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RoleMembership</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Annotation</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79" w:type="dxa"/>
            <w:gridSpan w:val="2"/>
          </w:tcPr>
          <w:p w:rsidR="00E14BB7" w:rsidRDefault="009E660B">
            <w:pPr>
              <w:pStyle w:val="TableBodyText"/>
            </w:pPr>
            <w:r>
              <w:t>ExtendedProperty</w:t>
            </w:r>
          </w:p>
        </w:tc>
        <w:tc>
          <w:tcPr>
            <w:tcW w:w="2046" w:type="dxa"/>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val="restart"/>
          </w:tcPr>
          <w:p w:rsidR="00E14BB7" w:rsidRDefault="009E660B">
            <w:pPr>
              <w:pStyle w:val="TableBodyText"/>
            </w:pPr>
            <w:r>
              <w:t>TablePermission</w:t>
            </w:r>
          </w:p>
        </w:tc>
        <w:tc>
          <w:tcPr>
            <w:tcW w:w="4525" w:type="dxa"/>
            <w:gridSpan w:val="3"/>
          </w:tcPr>
          <w:p w:rsidR="00E14BB7" w:rsidRDefault="00E14BB7">
            <w:pPr>
              <w:pStyle w:val="TableBodyText"/>
            </w:pPr>
          </w:p>
        </w:tc>
      </w:tr>
      <w:tr w:rsidR="00E14BB7" w:rsidTr="00E14BB7">
        <w:trPr>
          <w:trHeight w:val="29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val="restart"/>
          </w:tcPr>
          <w:p w:rsidR="00E14BB7" w:rsidRDefault="009E660B">
            <w:pPr>
              <w:pStyle w:val="TableBodyText"/>
            </w:pPr>
            <w:r>
              <w:t>ColumnPermission</w:t>
            </w:r>
          </w:p>
        </w:tc>
        <w:tc>
          <w:tcPr>
            <w:tcW w:w="2059" w:type="dxa"/>
            <w:gridSpan w:val="2"/>
          </w:tcPr>
          <w:p w:rsidR="00E14BB7" w:rsidRDefault="00E14BB7">
            <w:pPr>
              <w:pStyle w:val="TableBodyText"/>
            </w:pPr>
          </w:p>
        </w:tc>
      </w:tr>
      <w:tr w:rsidR="00E14BB7" w:rsidTr="00E14BB7">
        <w:trPr>
          <w:trHeight w:val="29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tcPr>
          <w:p w:rsidR="00E14BB7" w:rsidRDefault="00E14BB7">
            <w:pPr>
              <w:pStyle w:val="TableBodyText"/>
            </w:pPr>
          </w:p>
        </w:tc>
        <w:tc>
          <w:tcPr>
            <w:tcW w:w="2059" w:type="dxa"/>
            <w:gridSpan w:val="2"/>
          </w:tcPr>
          <w:p w:rsidR="00E14BB7" w:rsidRDefault="009E660B">
            <w:pPr>
              <w:pStyle w:val="TableBodyText"/>
            </w:pPr>
            <w:r>
              <w:t>Annotation</w:t>
            </w:r>
          </w:p>
        </w:tc>
      </w:tr>
      <w:tr w:rsidR="00E14BB7" w:rsidTr="00E14BB7">
        <w:trPr>
          <w:trHeight w:val="29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vMerge/>
          </w:tcPr>
          <w:p w:rsidR="00E14BB7" w:rsidRDefault="00E14BB7">
            <w:pPr>
              <w:pStyle w:val="TableBodyText"/>
            </w:pPr>
          </w:p>
        </w:tc>
        <w:tc>
          <w:tcPr>
            <w:tcW w:w="2059" w:type="dxa"/>
            <w:gridSpan w:val="2"/>
          </w:tcPr>
          <w:p w:rsidR="00E14BB7" w:rsidRDefault="009E660B">
            <w:pPr>
              <w:pStyle w:val="TableBodyText"/>
            </w:pPr>
            <w:r>
              <w:t>ExtendedProperty</w:t>
            </w: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tcPr>
          <w:p w:rsidR="00E14BB7" w:rsidRDefault="009E660B">
            <w:pPr>
              <w:pStyle w:val="TableBodyText"/>
            </w:pPr>
            <w:r>
              <w:t>Annotation</w:t>
            </w:r>
          </w:p>
        </w:tc>
        <w:tc>
          <w:tcPr>
            <w:tcW w:w="2059" w:type="dxa"/>
            <w:gridSpan w:val="2"/>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vMerge/>
          </w:tcPr>
          <w:p w:rsidR="00E14BB7" w:rsidRDefault="00E14BB7">
            <w:pPr>
              <w:pStyle w:val="TableBodyText"/>
            </w:pPr>
          </w:p>
        </w:tc>
        <w:tc>
          <w:tcPr>
            <w:tcW w:w="2466" w:type="dxa"/>
          </w:tcPr>
          <w:p w:rsidR="00E14BB7" w:rsidRDefault="009E660B">
            <w:pPr>
              <w:pStyle w:val="TableBodyText"/>
            </w:pPr>
            <w:r>
              <w:t>ExtendedProperty</w:t>
            </w:r>
          </w:p>
        </w:tc>
        <w:tc>
          <w:tcPr>
            <w:tcW w:w="2059" w:type="dxa"/>
            <w:gridSpan w:val="2"/>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rPr>
          <w:trHeight w:val="350"/>
        </w:trPr>
        <w:tc>
          <w:tcPr>
            <w:tcW w:w="1184" w:type="dxa"/>
            <w:vMerge/>
          </w:tcPr>
          <w:p w:rsidR="00E14BB7" w:rsidRDefault="00E14BB7">
            <w:pPr>
              <w:pStyle w:val="TableBodyText"/>
            </w:pPr>
          </w:p>
        </w:tc>
        <w:tc>
          <w:tcPr>
            <w:tcW w:w="1724" w:type="dxa"/>
            <w:vMerge w:val="restart"/>
          </w:tcPr>
          <w:p w:rsidR="00E14BB7" w:rsidRDefault="009E660B">
            <w:pPr>
              <w:pStyle w:val="TableBodyText"/>
            </w:pPr>
            <w:r>
              <w:t>Expression</w:t>
            </w:r>
          </w:p>
        </w:tc>
        <w:tc>
          <w:tcPr>
            <w:tcW w:w="6567" w:type="dxa"/>
            <w:gridSpan w:val="4"/>
          </w:tcPr>
          <w:p w:rsidR="00E14BB7" w:rsidRDefault="00E14BB7">
            <w:pPr>
              <w:pStyle w:val="TableBodyText"/>
            </w:pPr>
          </w:p>
        </w:tc>
      </w:tr>
      <w:tr w:rsidR="00E14BB7" w:rsidTr="00E14BB7">
        <w:trPr>
          <w:trHeight w:val="35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rPr>
          <w:trHeight w:val="350"/>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rPr>
          <w:trHeight w:val="132"/>
        </w:trPr>
        <w:tc>
          <w:tcPr>
            <w:tcW w:w="1184" w:type="dxa"/>
            <w:vMerge/>
          </w:tcPr>
          <w:p w:rsidR="00E14BB7" w:rsidRDefault="00E14BB7">
            <w:pPr>
              <w:pStyle w:val="TableBodyText"/>
            </w:pPr>
          </w:p>
        </w:tc>
        <w:tc>
          <w:tcPr>
            <w:tcW w:w="1724" w:type="dxa"/>
            <w:vMerge w:val="restart"/>
          </w:tcPr>
          <w:p w:rsidR="00E14BB7" w:rsidRDefault="009E660B">
            <w:pPr>
              <w:pStyle w:val="TableBodyText"/>
            </w:pPr>
            <w:r>
              <w:t>QueryGroup</w:t>
            </w:r>
          </w:p>
        </w:tc>
        <w:tc>
          <w:tcPr>
            <w:tcW w:w="6567" w:type="dxa"/>
            <w:gridSpan w:val="4"/>
          </w:tcPr>
          <w:p w:rsidR="00E14BB7" w:rsidRDefault="00E14BB7">
            <w:pPr>
              <w:pStyle w:val="TableBodyText"/>
            </w:pPr>
          </w:p>
        </w:tc>
      </w:tr>
      <w:tr w:rsidR="00E14BB7" w:rsidTr="00E14BB7">
        <w:trPr>
          <w:trHeight w:val="131"/>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rPr>
          <w:trHeight w:val="129"/>
        </w:trPr>
        <w:tc>
          <w:tcPr>
            <w:tcW w:w="1184" w:type="dxa"/>
            <w:vMerge/>
          </w:tcPr>
          <w:p w:rsidR="00E14BB7" w:rsidRDefault="00E14BB7">
            <w:pPr>
              <w:pStyle w:val="TableBodyText"/>
            </w:pPr>
          </w:p>
        </w:tc>
        <w:tc>
          <w:tcPr>
            <w:tcW w:w="1724" w:type="dxa"/>
            <w:vMerge w:val="restart"/>
          </w:tcPr>
          <w:p w:rsidR="00E14BB7" w:rsidRDefault="009E660B">
            <w:pPr>
              <w:pStyle w:val="TableBodyText"/>
            </w:pPr>
            <w:r>
              <w:t>BindingInfo</w:t>
            </w:r>
          </w:p>
        </w:tc>
        <w:tc>
          <w:tcPr>
            <w:tcW w:w="2042" w:type="dxa"/>
          </w:tcPr>
          <w:p w:rsidR="00E14BB7" w:rsidRDefault="00E14BB7">
            <w:pPr>
              <w:pStyle w:val="TableBodyText"/>
            </w:pPr>
          </w:p>
        </w:tc>
        <w:tc>
          <w:tcPr>
            <w:tcW w:w="4525" w:type="dxa"/>
            <w:gridSpan w:val="3"/>
          </w:tcPr>
          <w:p w:rsidR="00E14BB7" w:rsidRDefault="00E14BB7">
            <w:pPr>
              <w:pStyle w:val="TableBodyText"/>
            </w:pPr>
          </w:p>
        </w:tc>
      </w:tr>
      <w:tr w:rsidR="00E14BB7" w:rsidTr="00E14BB7">
        <w:trPr>
          <w:trHeight w:val="129"/>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Annotation</w:t>
            </w:r>
          </w:p>
        </w:tc>
        <w:tc>
          <w:tcPr>
            <w:tcW w:w="4525" w:type="dxa"/>
            <w:gridSpan w:val="3"/>
          </w:tcPr>
          <w:p w:rsidR="00E14BB7" w:rsidRDefault="00E14BB7">
            <w:pPr>
              <w:pStyle w:val="TableBodyText"/>
            </w:pPr>
          </w:p>
        </w:tc>
      </w:tr>
      <w:tr w:rsidR="00E14BB7" w:rsidTr="00E14BB7">
        <w:trPr>
          <w:trHeight w:val="129"/>
        </w:trPr>
        <w:tc>
          <w:tcPr>
            <w:tcW w:w="1184" w:type="dxa"/>
            <w:vMerge/>
          </w:tcPr>
          <w:p w:rsidR="00E14BB7" w:rsidRDefault="00E14BB7">
            <w:pPr>
              <w:pStyle w:val="TableBodyText"/>
            </w:pPr>
          </w:p>
        </w:tc>
        <w:tc>
          <w:tcPr>
            <w:tcW w:w="1724" w:type="dxa"/>
            <w:vMerge/>
          </w:tcPr>
          <w:p w:rsidR="00E14BB7" w:rsidRDefault="00E14BB7">
            <w:pPr>
              <w:pStyle w:val="TableBodyText"/>
            </w:pPr>
          </w:p>
        </w:tc>
        <w:tc>
          <w:tcPr>
            <w:tcW w:w="2042" w:type="dxa"/>
          </w:tcPr>
          <w:p w:rsidR="00E14BB7" w:rsidRDefault="009E660B">
            <w:pPr>
              <w:pStyle w:val="TableBodyText"/>
            </w:pPr>
            <w:r>
              <w:t>ExtendedProperty</w:t>
            </w:r>
          </w:p>
        </w:tc>
        <w:tc>
          <w:tcPr>
            <w:tcW w:w="4525" w:type="dxa"/>
            <w:gridSpan w:val="3"/>
          </w:tcPr>
          <w:p w:rsidR="00E14BB7" w:rsidRDefault="00E14BB7">
            <w:pPr>
              <w:pStyle w:val="TableBodyText"/>
            </w:pPr>
          </w:p>
        </w:tc>
      </w:tr>
      <w:tr w:rsidR="00E14BB7" w:rsidTr="00E14BB7">
        <w:trPr>
          <w:trHeight w:val="131"/>
        </w:trPr>
        <w:tc>
          <w:tcPr>
            <w:tcW w:w="1184" w:type="dxa"/>
            <w:vMerge/>
          </w:tcPr>
          <w:p w:rsidR="00E14BB7" w:rsidRDefault="00E14BB7">
            <w:pPr>
              <w:pStyle w:val="TableBodyText"/>
            </w:pPr>
          </w:p>
        </w:tc>
        <w:tc>
          <w:tcPr>
            <w:tcW w:w="1724" w:type="dxa"/>
          </w:tcPr>
          <w:p w:rsidR="00E14BB7" w:rsidRDefault="009E660B">
            <w:pPr>
              <w:pStyle w:val="TableBodyText"/>
            </w:pPr>
            <w:r>
              <w:t>Annotation</w:t>
            </w:r>
          </w:p>
        </w:tc>
        <w:tc>
          <w:tcPr>
            <w:tcW w:w="6567" w:type="dxa"/>
            <w:gridSpan w:val="4"/>
          </w:tcPr>
          <w:p w:rsidR="00E14BB7" w:rsidRDefault="00E14BB7">
            <w:pPr>
              <w:pStyle w:val="TableBodyText"/>
            </w:pPr>
          </w:p>
        </w:tc>
      </w:tr>
      <w:tr w:rsidR="00E14BB7" w:rsidTr="00E14BB7">
        <w:tc>
          <w:tcPr>
            <w:tcW w:w="1184" w:type="dxa"/>
            <w:vMerge/>
          </w:tcPr>
          <w:p w:rsidR="00E14BB7" w:rsidRDefault="00E14BB7">
            <w:pPr>
              <w:pStyle w:val="TableBodyText"/>
            </w:pPr>
          </w:p>
        </w:tc>
        <w:tc>
          <w:tcPr>
            <w:tcW w:w="1724" w:type="dxa"/>
          </w:tcPr>
          <w:p w:rsidR="00E14BB7" w:rsidRDefault="009E660B">
            <w:pPr>
              <w:pStyle w:val="TableBodyText"/>
            </w:pPr>
            <w:r>
              <w:t>ExtendedProperty</w:t>
            </w:r>
          </w:p>
        </w:tc>
        <w:tc>
          <w:tcPr>
            <w:tcW w:w="6567" w:type="dxa"/>
            <w:gridSpan w:val="4"/>
          </w:tcPr>
          <w:p w:rsidR="00E14BB7" w:rsidRDefault="00E14BB7">
            <w:pPr>
              <w:pStyle w:val="TableBodyText"/>
            </w:pPr>
          </w:p>
        </w:tc>
      </w:tr>
    </w:tbl>
    <w:p w:rsidR="00E14BB7" w:rsidRDefault="00E14BB7"/>
    <w:p w:rsidR="00E14BB7" w:rsidRDefault="009E660B">
      <w:pPr>
        <w:pStyle w:val="Heading4"/>
      </w:pPr>
      <w:bookmarkStart w:id="69" w:name="section_60094cd51c7e43539299251bfa838cc6"/>
      <w:bookmarkStart w:id="70" w:name="_Toc242316388"/>
      <w:r>
        <w:t>Model Object</w:t>
      </w:r>
      <w:bookmarkEnd w:id="69"/>
      <w:bookmarkEnd w:id="70"/>
    </w:p>
    <w:p w:rsidR="00E14BB7" w:rsidRDefault="009E660B">
      <w:r>
        <w:t xml:space="preserve">The </w:t>
      </w:r>
      <w:r>
        <w:rPr>
          <w:b/>
        </w:rPr>
        <w:t>Model</w:t>
      </w:r>
      <w:r>
        <w:t xml:space="preserve"> object represents the Tabular data model. It is a child of the </w:t>
      </w:r>
      <w:r>
        <w:rPr>
          <w:b/>
        </w:rPr>
        <w:t>Database</w:t>
      </w:r>
      <w:r>
        <w:t xml:space="preserve"> object as defined in </w:t>
      </w:r>
      <w:hyperlink r:id="rId68" w:anchor="Section_854a72f2d6374be3b60f6a44422e80c9">
        <w:r>
          <w:rPr>
            <w:rStyle w:val="Hyperlink"/>
          </w:rPr>
          <w:t>[MS-SSAS]</w:t>
        </w:r>
      </w:hyperlink>
      <w:r>
        <w:t xml:space="preserve">. All other Tabular metadata objects are descendants of the </w:t>
      </w:r>
      <w:r>
        <w:rPr>
          <w:b/>
        </w:rPr>
        <w:t>Model</w:t>
      </w:r>
      <w:r>
        <w:t xml:space="preserve"> object.</w:t>
      </w:r>
    </w:p>
    <w:p w:rsidR="00E14BB7" w:rsidRDefault="009E660B">
      <w:r>
        <w:t xml:space="preserve">The </w:t>
      </w:r>
      <w:r>
        <w:rPr>
          <w:b/>
        </w:rPr>
        <w:t>Model</w:t>
      </w:r>
      <w:r>
        <w:t xml:space="preserve"> object has the following properties.</w:t>
      </w:r>
    </w:p>
    <w:tbl>
      <w:tblPr>
        <w:tblStyle w:val="Table-ShadedHeader"/>
        <w:tblW w:w="0" w:type="auto"/>
        <w:tblLook w:val="04A0" w:firstRow="1" w:lastRow="0" w:firstColumn="1" w:lastColumn="0" w:noHBand="0" w:noVBand="1"/>
      </w:tblPr>
      <w:tblGrid>
        <w:gridCol w:w="3472"/>
        <w:gridCol w:w="1403"/>
        <w:gridCol w:w="460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134" w:type="dxa"/>
          </w:tcPr>
          <w:p w:rsidR="00E14BB7" w:rsidRDefault="009E660B">
            <w:pPr>
              <w:pStyle w:val="TableHeaderText"/>
            </w:pPr>
            <w:r>
              <w:t>Name</w:t>
            </w:r>
          </w:p>
        </w:tc>
        <w:tc>
          <w:tcPr>
            <w:tcW w:w="1417" w:type="dxa"/>
          </w:tcPr>
          <w:p w:rsidR="00E14BB7" w:rsidRDefault="009E660B">
            <w:pPr>
              <w:pStyle w:val="TableHeaderText"/>
            </w:pPr>
            <w:r>
              <w:t>Type</w:t>
            </w:r>
          </w:p>
        </w:tc>
        <w:tc>
          <w:tcPr>
            <w:tcW w:w="4924" w:type="dxa"/>
          </w:tcPr>
          <w:p w:rsidR="00E14BB7" w:rsidRDefault="009E660B">
            <w:pPr>
              <w:pStyle w:val="TableHeaderText"/>
            </w:pPr>
            <w:r>
              <w:t>Description</w:t>
            </w:r>
          </w:p>
        </w:tc>
      </w:tr>
      <w:tr w:rsidR="00E14BB7" w:rsidTr="00E14BB7">
        <w:tc>
          <w:tcPr>
            <w:tcW w:w="3134" w:type="dxa"/>
          </w:tcPr>
          <w:p w:rsidR="00E14BB7" w:rsidRDefault="009E660B">
            <w:pPr>
              <w:pStyle w:val="TableBodyText"/>
            </w:pPr>
            <w:r>
              <w:t>ID</w:t>
            </w:r>
          </w:p>
        </w:tc>
        <w:tc>
          <w:tcPr>
            <w:tcW w:w="1417" w:type="dxa"/>
          </w:tcPr>
          <w:p w:rsidR="00E14BB7" w:rsidRDefault="009E660B">
            <w:pPr>
              <w:pStyle w:val="TableBodyText"/>
            </w:pPr>
            <w:r>
              <w:t>unsignedLong</w:t>
            </w:r>
          </w:p>
        </w:tc>
        <w:tc>
          <w:tcPr>
            <w:tcW w:w="4924" w:type="dxa"/>
          </w:tcPr>
          <w:p w:rsidR="00E14BB7" w:rsidRDefault="009E660B">
            <w:pPr>
              <w:pStyle w:val="TableBodyText"/>
            </w:pPr>
            <w:r>
              <w:t>A reference to the object.</w:t>
            </w:r>
          </w:p>
        </w:tc>
      </w:tr>
      <w:tr w:rsidR="00E14BB7" w:rsidTr="00E14BB7">
        <w:tc>
          <w:tcPr>
            <w:tcW w:w="3134" w:type="dxa"/>
          </w:tcPr>
          <w:p w:rsidR="00E14BB7" w:rsidRDefault="009E660B">
            <w:pPr>
              <w:pStyle w:val="TableBodyText"/>
            </w:pPr>
            <w:r>
              <w:t>Name</w:t>
            </w:r>
          </w:p>
        </w:tc>
        <w:tc>
          <w:tcPr>
            <w:tcW w:w="1417" w:type="dxa"/>
          </w:tcPr>
          <w:p w:rsidR="00E14BB7" w:rsidRDefault="009E660B">
            <w:pPr>
              <w:pStyle w:val="TableBodyText"/>
            </w:pPr>
            <w:r>
              <w:t>string</w:t>
            </w:r>
          </w:p>
        </w:tc>
        <w:tc>
          <w:tcPr>
            <w:tcW w:w="4924" w:type="dxa"/>
          </w:tcPr>
          <w:p w:rsidR="00E14BB7" w:rsidRDefault="009E660B">
            <w:pPr>
              <w:pStyle w:val="TableBodyText"/>
            </w:pPr>
            <w:r>
              <w:t>The name of the object.</w:t>
            </w:r>
          </w:p>
        </w:tc>
      </w:tr>
      <w:tr w:rsidR="00E14BB7" w:rsidTr="00E14BB7">
        <w:tc>
          <w:tcPr>
            <w:tcW w:w="3134" w:type="dxa"/>
          </w:tcPr>
          <w:p w:rsidR="00E14BB7" w:rsidRDefault="009E660B">
            <w:pPr>
              <w:pStyle w:val="TableBodyText"/>
            </w:pPr>
            <w:r>
              <w:t>Description</w:t>
            </w:r>
          </w:p>
        </w:tc>
        <w:tc>
          <w:tcPr>
            <w:tcW w:w="1417" w:type="dxa"/>
          </w:tcPr>
          <w:p w:rsidR="00E14BB7" w:rsidRDefault="009E660B">
            <w:pPr>
              <w:pStyle w:val="TableBodyText"/>
            </w:pPr>
            <w:r>
              <w:t>string</w:t>
            </w:r>
          </w:p>
        </w:tc>
        <w:tc>
          <w:tcPr>
            <w:tcW w:w="4924" w:type="dxa"/>
          </w:tcPr>
          <w:p w:rsidR="00E14BB7" w:rsidRDefault="009E660B">
            <w:pPr>
              <w:pStyle w:val="TableBodyText"/>
            </w:pPr>
            <w:r>
              <w:t>The description of the object.</w:t>
            </w:r>
          </w:p>
        </w:tc>
      </w:tr>
      <w:tr w:rsidR="00E14BB7" w:rsidTr="00E14BB7">
        <w:tc>
          <w:tcPr>
            <w:tcW w:w="3134" w:type="dxa"/>
          </w:tcPr>
          <w:p w:rsidR="00E14BB7" w:rsidRDefault="009E660B">
            <w:pPr>
              <w:pStyle w:val="TableBodyText"/>
            </w:pPr>
            <w:r>
              <w:t>StorageLocation</w:t>
            </w:r>
            <w:bookmarkStart w:id="71" w:name="Appendix_A_Target_3"/>
            <w:r>
              <w:rPr>
                <w:rStyle w:val="Hyperlink"/>
              </w:rPr>
              <w:fldChar w:fldCharType="begin"/>
            </w:r>
            <w:r>
              <w:rPr>
                <w:rStyle w:val="Hyperlink"/>
                <w:szCs w:val="24"/>
              </w:rPr>
              <w:instrText xml:space="preserve"> HYPERLINK \l "Appendix_A_3" \o "Product behavior note 3" \h </w:instrText>
            </w:r>
            <w:r>
              <w:rPr>
                <w:rStyle w:val="Hyperlink"/>
              </w:rPr>
            </w:r>
            <w:r>
              <w:rPr>
                <w:rStyle w:val="Hyperlink"/>
                <w:szCs w:val="24"/>
              </w:rPr>
              <w:fldChar w:fldCharType="separate"/>
            </w:r>
            <w:r>
              <w:rPr>
                <w:rStyle w:val="Hyperlink"/>
              </w:rPr>
              <w:t>&lt;3&gt;</w:t>
            </w:r>
            <w:r>
              <w:rPr>
                <w:rStyle w:val="Hyperlink"/>
              </w:rPr>
              <w:fldChar w:fldCharType="end"/>
            </w:r>
            <w:bookmarkEnd w:id="71"/>
          </w:p>
        </w:tc>
        <w:tc>
          <w:tcPr>
            <w:tcW w:w="1417" w:type="dxa"/>
          </w:tcPr>
          <w:p w:rsidR="00E14BB7" w:rsidRDefault="009E660B">
            <w:pPr>
              <w:pStyle w:val="TableBodyText"/>
            </w:pPr>
            <w:r>
              <w:t>string</w:t>
            </w:r>
          </w:p>
        </w:tc>
        <w:tc>
          <w:tcPr>
            <w:tcW w:w="4924" w:type="dxa"/>
          </w:tcPr>
          <w:p w:rsidR="00E14BB7" w:rsidRDefault="009E660B">
            <w:pPr>
              <w:pStyle w:val="TableBodyText"/>
            </w:pPr>
            <w:r>
              <w:t>The location on disk to place the model.</w:t>
            </w:r>
          </w:p>
        </w:tc>
      </w:tr>
      <w:tr w:rsidR="00E14BB7" w:rsidTr="00E14BB7">
        <w:tc>
          <w:tcPr>
            <w:tcW w:w="3134" w:type="dxa"/>
          </w:tcPr>
          <w:p w:rsidR="00E14BB7" w:rsidRDefault="009E660B">
            <w:pPr>
              <w:pStyle w:val="TableBodyText"/>
            </w:pPr>
            <w:r>
              <w:lastRenderedPageBreak/>
              <w:t>DefaultMode</w:t>
            </w:r>
          </w:p>
        </w:tc>
        <w:tc>
          <w:tcPr>
            <w:tcW w:w="1417" w:type="dxa"/>
          </w:tcPr>
          <w:p w:rsidR="00E14BB7" w:rsidRDefault="009E660B">
            <w:pPr>
              <w:pStyle w:val="TableBodyText"/>
            </w:pPr>
            <w:r>
              <w:t>long</w:t>
            </w:r>
          </w:p>
        </w:tc>
        <w:tc>
          <w:tcPr>
            <w:tcW w:w="4924" w:type="dxa"/>
          </w:tcPr>
          <w:p w:rsidR="00E14BB7" w:rsidRDefault="009E660B">
            <w:pPr>
              <w:pStyle w:val="TableBodyText"/>
            </w:pPr>
            <w:r>
              <w:t>The default method for making data available in the partition.</w:t>
            </w:r>
          </w:p>
        </w:tc>
      </w:tr>
      <w:tr w:rsidR="00E14BB7" w:rsidTr="00E14BB7">
        <w:tc>
          <w:tcPr>
            <w:tcW w:w="3134" w:type="dxa"/>
          </w:tcPr>
          <w:p w:rsidR="00E14BB7" w:rsidRDefault="009E660B">
            <w:pPr>
              <w:pStyle w:val="TableBodyText"/>
            </w:pPr>
            <w:r>
              <w:t>DefaultDataView</w:t>
            </w:r>
          </w:p>
        </w:tc>
        <w:tc>
          <w:tcPr>
            <w:tcW w:w="1417" w:type="dxa"/>
          </w:tcPr>
          <w:p w:rsidR="00E14BB7" w:rsidRDefault="009E660B">
            <w:pPr>
              <w:pStyle w:val="TableBodyText"/>
            </w:pPr>
            <w:r>
              <w:t>enumeration</w:t>
            </w:r>
          </w:p>
        </w:tc>
        <w:tc>
          <w:tcPr>
            <w:tcW w:w="4924" w:type="dxa"/>
          </w:tcPr>
          <w:p w:rsidR="00E14BB7" w:rsidRDefault="009E660B">
            <w:pPr>
              <w:pStyle w:val="TableBodyText"/>
            </w:pPr>
            <w:r>
              <w:t xml:space="preserve">Determines which partitions are </w:t>
            </w:r>
            <w:r>
              <w:t>to be selected to run queries against the model. The possible values are as follows:</w:t>
            </w:r>
          </w:p>
          <w:p w:rsidR="00E14BB7" w:rsidRDefault="009E660B">
            <w:pPr>
              <w:pStyle w:val="ListParagraph"/>
              <w:numPr>
                <w:ilvl w:val="0"/>
                <w:numId w:val="48"/>
              </w:numPr>
              <w:spacing w:before="60" w:after="60"/>
            </w:pPr>
            <w:r>
              <w:t xml:space="preserve">Full (0) – Partitions with </w:t>
            </w:r>
            <w:r>
              <w:rPr>
                <w:b/>
              </w:rPr>
              <w:t>DataView</w:t>
            </w:r>
            <w:r>
              <w:t xml:space="preserve"> set to "Default" or "Full" are selected.</w:t>
            </w:r>
          </w:p>
          <w:p w:rsidR="00E14BB7" w:rsidRDefault="009E660B">
            <w:pPr>
              <w:pStyle w:val="ListParagraph"/>
              <w:numPr>
                <w:ilvl w:val="0"/>
                <w:numId w:val="48"/>
              </w:numPr>
              <w:spacing w:before="60" w:after="60"/>
            </w:pPr>
            <w:r>
              <w:t xml:space="preserve">Sample (1) – Partitions with </w:t>
            </w:r>
            <w:r>
              <w:rPr>
                <w:b/>
              </w:rPr>
              <w:t>DataView</w:t>
            </w:r>
            <w:r>
              <w:t xml:space="preserve"> set to "Default" or "Sample" are selected.</w:t>
            </w:r>
          </w:p>
          <w:p w:rsidR="00E14BB7" w:rsidRDefault="009E660B">
            <w:pPr>
              <w:pStyle w:val="ListParagraph"/>
              <w:numPr>
                <w:ilvl w:val="0"/>
                <w:numId w:val="48"/>
              </w:numPr>
              <w:spacing w:before="60" w:after="60"/>
            </w:pPr>
            <w:r>
              <w:t xml:space="preserve">Default (3) – Not applicable to </w:t>
            </w:r>
            <w:r>
              <w:rPr>
                <w:b/>
              </w:rPr>
              <w:t>Model</w:t>
            </w:r>
            <w:r>
              <w:t xml:space="preserve">. </w:t>
            </w:r>
          </w:p>
        </w:tc>
      </w:tr>
      <w:tr w:rsidR="00E14BB7" w:rsidTr="00E14BB7">
        <w:tc>
          <w:tcPr>
            <w:tcW w:w="3134" w:type="dxa"/>
          </w:tcPr>
          <w:p w:rsidR="00E14BB7" w:rsidRDefault="009E660B">
            <w:pPr>
              <w:pStyle w:val="TableBodyText"/>
            </w:pPr>
            <w:r>
              <w:t>Culture</w:t>
            </w:r>
          </w:p>
        </w:tc>
        <w:tc>
          <w:tcPr>
            <w:tcW w:w="1417" w:type="dxa"/>
          </w:tcPr>
          <w:p w:rsidR="00E14BB7" w:rsidRDefault="009E660B">
            <w:pPr>
              <w:pStyle w:val="TableBodyText"/>
            </w:pPr>
            <w:r>
              <w:t>string</w:t>
            </w:r>
          </w:p>
        </w:tc>
        <w:tc>
          <w:tcPr>
            <w:tcW w:w="4924" w:type="dxa"/>
          </w:tcPr>
          <w:p w:rsidR="00E14BB7" w:rsidRDefault="009E660B">
            <w:pPr>
              <w:pStyle w:val="TableBodyText"/>
            </w:pPr>
            <w:r>
              <w:t>The culture name to use for formatting.</w:t>
            </w:r>
            <w:bookmarkStart w:id="72" w:name="Appendix_A_Target_4"/>
            <w:r>
              <w:rPr>
                <w:rStyle w:val="Hyperlink"/>
              </w:rPr>
              <w:fldChar w:fldCharType="begin"/>
            </w:r>
            <w:r>
              <w:rPr>
                <w:rStyle w:val="Hyperlink"/>
                <w:szCs w:val="24"/>
              </w:rPr>
              <w:instrText xml:space="preserve"> HYPERLINK \l "Appendix_A_4" \o "Product behavior note 4" \h </w:instrText>
            </w:r>
            <w:r>
              <w:rPr>
                <w:rStyle w:val="Hyperlink"/>
              </w:rPr>
            </w:r>
            <w:r>
              <w:rPr>
                <w:rStyle w:val="Hyperlink"/>
                <w:szCs w:val="24"/>
              </w:rPr>
              <w:fldChar w:fldCharType="separate"/>
            </w:r>
            <w:r>
              <w:rPr>
                <w:rStyle w:val="Hyperlink"/>
              </w:rPr>
              <w:t>&lt;4&gt;</w:t>
            </w:r>
            <w:r>
              <w:rPr>
                <w:rStyle w:val="Hyperlink"/>
              </w:rPr>
              <w:fldChar w:fldCharType="end"/>
            </w:r>
            <w:bookmarkEnd w:id="72"/>
          </w:p>
        </w:tc>
      </w:tr>
      <w:tr w:rsidR="00E14BB7" w:rsidTr="00E14BB7">
        <w:tc>
          <w:tcPr>
            <w:tcW w:w="3134" w:type="dxa"/>
          </w:tcPr>
          <w:p w:rsidR="00E14BB7" w:rsidRDefault="009E660B">
            <w:pPr>
              <w:pStyle w:val="TableBodyText"/>
            </w:pPr>
            <w:r>
              <w:t>Collation</w:t>
            </w:r>
          </w:p>
        </w:tc>
        <w:tc>
          <w:tcPr>
            <w:tcW w:w="1417" w:type="dxa"/>
          </w:tcPr>
          <w:p w:rsidR="00E14BB7" w:rsidRDefault="009E660B">
            <w:pPr>
              <w:pStyle w:val="TableBodyText"/>
            </w:pPr>
            <w:r>
              <w:t>string</w:t>
            </w:r>
          </w:p>
        </w:tc>
        <w:tc>
          <w:tcPr>
            <w:tcW w:w="4924" w:type="dxa"/>
          </w:tcPr>
          <w:p w:rsidR="00E14BB7" w:rsidRDefault="009E660B">
            <w:pPr>
              <w:pStyle w:val="TableBodyText"/>
            </w:pPr>
            <w:r>
              <w:t>The collation sequence.</w:t>
            </w:r>
          </w:p>
        </w:tc>
      </w:tr>
      <w:tr w:rsidR="00E14BB7" w:rsidTr="00E14BB7">
        <w:tc>
          <w:tcPr>
            <w:tcW w:w="3134" w:type="dxa"/>
          </w:tcPr>
          <w:p w:rsidR="00E14BB7" w:rsidRDefault="009E660B">
            <w:pPr>
              <w:pStyle w:val="TableBodyText"/>
            </w:pPr>
            <w:r>
              <w:t>ModifiedTime</w:t>
            </w:r>
          </w:p>
        </w:tc>
        <w:tc>
          <w:tcPr>
            <w:tcW w:w="1417" w:type="dxa"/>
          </w:tcPr>
          <w:p w:rsidR="00E14BB7" w:rsidRDefault="009E660B">
            <w:pPr>
              <w:pStyle w:val="TableBodyText"/>
            </w:pPr>
            <w:r>
              <w:t>dateTime</w:t>
            </w:r>
          </w:p>
        </w:tc>
        <w:tc>
          <w:tcPr>
            <w:tcW w:w="4924" w:type="dxa"/>
          </w:tcPr>
          <w:p w:rsidR="00E14BB7" w:rsidRDefault="009E660B">
            <w:pPr>
              <w:pStyle w:val="TableBodyText"/>
            </w:pPr>
            <w:r>
              <w:t>The time that the object was</w:t>
            </w:r>
            <w:r>
              <w:t xml:space="preserve"> last modified.</w:t>
            </w:r>
          </w:p>
        </w:tc>
      </w:tr>
      <w:tr w:rsidR="00E14BB7" w:rsidTr="00E14BB7">
        <w:tc>
          <w:tcPr>
            <w:tcW w:w="3134" w:type="dxa"/>
          </w:tcPr>
          <w:p w:rsidR="00E14BB7" w:rsidRDefault="009E660B">
            <w:pPr>
              <w:pStyle w:val="TableBodyText"/>
            </w:pPr>
            <w:r>
              <w:t>StructureModifiedTime</w:t>
            </w:r>
          </w:p>
        </w:tc>
        <w:tc>
          <w:tcPr>
            <w:tcW w:w="1417" w:type="dxa"/>
          </w:tcPr>
          <w:p w:rsidR="00E14BB7" w:rsidRDefault="009E660B">
            <w:pPr>
              <w:pStyle w:val="TableBodyText"/>
            </w:pPr>
            <w:r>
              <w:t>dateTime</w:t>
            </w:r>
          </w:p>
        </w:tc>
        <w:tc>
          <w:tcPr>
            <w:tcW w:w="4924" w:type="dxa"/>
          </w:tcPr>
          <w:p w:rsidR="00E14BB7" w:rsidRDefault="009E660B">
            <w:pPr>
              <w:pStyle w:val="TableBodyText"/>
            </w:pPr>
            <w:r>
              <w:t>The time that the structure of the object was last modified.</w:t>
            </w:r>
          </w:p>
        </w:tc>
      </w:tr>
      <w:tr w:rsidR="00E14BB7" w:rsidTr="00E14BB7">
        <w:tc>
          <w:tcPr>
            <w:tcW w:w="3134" w:type="dxa"/>
          </w:tcPr>
          <w:p w:rsidR="00E14BB7" w:rsidRDefault="009E660B">
            <w:pPr>
              <w:pStyle w:val="TableBodyText"/>
            </w:pPr>
            <w:r>
              <w:t>Version</w:t>
            </w:r>
          </w:p>
        </w:tc>
        <w:tc>
          <w:tcPr>
            <w:tcW w:w="1417" w:type="dxa"/>
          </w:tcPr>
          <w:p w:rsidR="00E14BB7" w:rsidRDefault="009E660B">
            <w:pPr>
              <w:pStyle w:val="TableBodyText"/>
            </w:pPr>
            <w:r>
              <w:t>long</w:t>
            </w:r>
          </w:p>
        </w:tc>
        <w:tc>
          <w:tcPr>
            <w:tcW w:w="4924" w:type="dxa"/>
          </w:tcPr>
          <w:p w:rsidR="00E14BB7" w:rsidRDefault="009E660B">
            <w:pPr>
              <w:pStyle w:val="TableBodyText"/>
            </w:pPr>
            <w:r>
              <w:t xml:space="preserve">The current version of the </w:t>
            </w:r>
            <w:r>
              <w:rPr>
                <w:b/>
              </w:rPr>
              <w:t>Model</w:t>
            </w:r>
            <w:r>
              <w:t xml:space="preserve"> object. The version number is incremented when any transaction on the </w:t>
            </w:r>
            <w:r>
              <w:rPr>
                <w:b/>
              </w:rPr>
              <w:t>Model</w:t>
            </w:r>
            <w:r>
              <w:t xml:space="preserve"> is committed. This version number is set to 1 for any newly created Tabular databases and is always set to 1 for all Tabular databases when the server is restarted.</w:t>
            </w:r>
          </w:p>
        </w:tc>
      </w:tr>
      <w:tr w:rsidR="00E14BB7" w:rsidTr="00E14BB7">
        <w:tc>
          <w:tcPr>
            <w:tcW w:w="3134" w:type="dxa"/>
          </w:tcPr>
          <w:p w:rsidR="00E14BB7" w:rsidRDefault="009E660B">
            <w:pPr>
              <w:pStyle w:val="TableBodyText"/>
            </w:pPr>
            <w:r>
              <w:t>DataAccessOptions</w:t>
            </w:r>
            <w:bookmarkStart w:id="73" w:name="Appendix_A_Target_5"/>
            <w:r>
              <w:rPr>
                <w:rStyle w:val="Hyperlink"/>
              </w:rPr>
              <w:fldChar w:fldCharType="begin"/>
            </w:r>
            <w:r>
              <w:rPr>
                <w:rStyle w:val="Hyperlink"/>
                <w:szCs w:val="24"/>
              </w:rPr>
              <w:instrText xml:space="preserve"> HYPERLINK \l "Appendix_A_5" \o "Product behavior note 5" \h </w:instrText>
            </w:r>
            <w:r>
              <w:rPr>
                <w:rStyle w:val="Hyperlink"/>
              </w:rPr>
            </w:r>
            <w:r>
              <w:rPr>
                <w:rStyle w:val="Hyperlink"/>
                <w:szCs w:val="24"/>
              </w:rPr>
              <w:fldChar w:fldCharType="separate"/>
            </w:r>
            <w:r>
              <w:rPr>
                <w:rStyle w:val="Hyperlink"/>
              </w:rPr>
              <w:t>&lt;5&gt;</w:t>
            </w:r>
            <w:r>
              <w:rPr>
                <w:rStyle w:val="Hyperlink"/>
              </w:rPr>
              <w:fldChar w:fldCharType="end"/>
            </w:r>
            <w:bookmarkEnd w:id="73"/>
          </w:p>
        </w:tc>
        <w:tc>
          <w:tcPr>
            <w:tcW w:w="1417" w:type="dxa"/>
          </w:tcPr>
          <w:p w:rsidR="00E14BB7" w:rsidRDefault="009E660B">
            <w:pPr>
              <w:pStyle w:val="TableBodyText"/>
            </w:pPr>
            <w:r>
              <w:t>stri</w:t>
            </w:r>
            <w:r>
              <w:t>ng</w:t>
            </w:r>
          </w:p>
        </w:tc>
        <w:tc>
          <w:tcPr>
            <w:tcW w:w="4924" w:type="dxa"/>
          </w:tcPr>
          <w:p w:rsidR="00E14BB7" w:rsidRDefault="009E660B">
            <w:pPr>
              <w:pStyle w:val="TableBodyText"/>
            </w:pPr>
            <w:r>
              <w:t>A JSON property bag that contains the following three Boolean properties:</w:t>
            </w:r>
          </w:p>
          <w:p w:rsidR="00E14BB7" w:rsidRDefault="009E660B">
            <w:pPr>
              <w:pStyle w:val="ListParagraph"/>
              <w:numPr>
                <w:ilvl w:val="0"/>
                <w:numId w:val="49"/>
              </w:numPr>
              <w:spacing w:before="60" w:after="60"/>
            </w:pPr>
            <w:r>
              <w:t>fastCombine – A Boolean that indicates the ability to override privacy levels to share data across data sources and queries.</w:t>
            </w:r>
          </w:p>
          <w:p w:rsidR="00E14BB7" w:rsidRDefault="009E660B">
            <w:pPr>
              <w:pStyle w:val="ListParagraph"/>
              <w:numPr>
                <w:ilvl w:val="1"/>
                <w:numId w:val="49"/>
              </w:numPr>
              <w:spacing w:before="60" w:after="60"/>
            </w:pPr>
            <w:r>
              <w:t>If set to "true", data from data sources is allowed to</w:t>
            </w:r>
            <w:r>
              <w:t xml:space="preserve"> be sent in queries to other data sources, regardless of the other data sources' privacy levels.</w:t>
            </w:r>
          </w:p>
          <w:p w:rsidR="00E14BB7" w:rsidRDefault="009E660B">
            <w:pPr>
              <w:pStyle w:val="ListParagraph"/>
              <w:numPr>
                <w:ilvl w:val="1"/>
                <w:numId w:val="49"/>
              </w:numPr>
              <w:spacing w:before="60" w:after="60"/>
            </w:pPr>
            <w:r>
              <w:t>If set to "false", possible data sharing is controlled by the data source's privacy levels.</w:t>
            </w:r>
          </w:p>
          <w:p w:rsidR="00E14BB7" w:rsidRDefault="009E660B">
            <w:pPr>
              <w:pStyle w:val="ListParagraph"/>
              <w:numPr>
                <w:ilvl w:val="0"/>
                <w:numId w:val="49"/>
              </w:numPr>
              <w:spacing w:before="60" w:after="60"/>
            </w:pPr>
            <w:r>
              <w:t>legacyRedirects – A Boolean that indicates whether unsafe redirects</w:t>
            </w:r>
            <w:r>
              <w:t xml:space="preserve"> to a different site and from HTTPS to HTTP are enabled.</w:t>
            </w:r>
          </w:p>
          <w:p w:rsidR="00E14BB7" w:rsidRDefault="009E660B">
            <w:pPr>
              <w:pStyle w:val="ListParagraph"/>
              <w:numPr>
                <w:ilvl w:val="1"/>
                <w:numId w:val="49"/>
              </w:numPr>
              <w:spacing w:before="60" w:after="60"/>
            </w:pPr>
            <w:r>
              <w:t>If set to "true", unsafe redirects are enabled; otherwise, it is "false".</w:t>
            </w:r>
          </w:p>
          <w:p w:rsidR="00E14BB7" w:rsidRDefault="009E660B">
            <w:pPr>
              <w:pStyle w:val="ListParagraph"/>
              <w:numPr>
                <w:ilvl w:val="0"/>
                <w:numId w:val="49"/>
              </w:numPr>
              <w:spacing w:before="60" w:after="60"/>
            </w:pPr>
            <w:r>
              <w:t>returnErrorValuesAsNull – A Boolean that indicates whether individual cell errors are returned as null values or the query fa</w:t>
            </w:r>
            <w:r>
              <w:t>ils.</w:t>
            </w:r>
          </w:p>
          <w:p w:rsidR="00E14BB7" w:rsidRDefault="009E660B">
            <w:pPr>
              <w:pStyle w:val="ListParagraph"/>
              <w:numPr>
                <w:ilvl w:val="1"/>
                <w:numId w:val="49"/>
              </w:numPr>
              <w:spacing w:before="60" w:after="60"/>
            </w:pPr>
            <w:r>
              <w:t>If set to "true", individual cell errors are returned as null values.</w:t>
            </w:r>
          </w:p>
          <w:p w:rsidR="00E14BB7" w:rsidRDefault="009E660B">
            <w:pPr>
              <w:pStyle w:val="ListParagraph"/>
              <w:numPr>
                <w:ilvl w:val="1"/>
                <w:numId w:val="49"/>
              </w:numPr>
              <w:spacing w:before="60" w:after="60"/>
            </w:pPr>
            <w:r>
              <w:t>If set to "false", the query fails.</w:t>
            </w:r>
          </w:p>
          <w:p w:rsidR="00E14BB7" w:rsidRDefault="009E660B">
            <w:pPr>
              <w:pStyle w:val="TableBodyText"/>
            </w:pPr>
            <w:r>
              <w:t>The default value for these Boolean properties is "false".</w:t>
            </w:r>
          </w:p>
          <w:p w:rsidR="00E14BB7" w:rsidRDefault="009E660B">
            <w:pPr>
              <w:pStyle w:val="TableBodyText"/>
            </w:pPr>
            <w:r>
              <w:t>Compatibility level 1400 or higher is required.</w:t>
            </w:r>
          </w:p>
        </w:tc>
      </w:tr>
      <w:tr w:rsidR="00E14BB7" w:rsidTr="00E14BB7">
        <w:tc>
          <w:tcPr>
            <w:tcW w:w="3134" w:type="dxa"/>
          </w:tcPr>
          <w:p w:rsidR="00E14BB7" w:rsidRDefault="009E660B">
            <w:pPr>
              <w:pStyle w:val="TableBodyText"/>
            </w:pPr>
            <w:r>
              <w:t>DefaultMeasureID</w:t>
            </w:r>
            <w:bookmarkStart w:id="74" w:name="Appendix_A_Target_6"/>
            <w:r>
              <w:rPr>
                <w:rStyle w:val="Hyperlink"/>
              </w:rPr>
              <w:fldChar w:fldCharType="begin"/>
            </w:r>
            <w:r>
              <w:rPr>
                <w:rStyle w:val="Hyperlink"/>
                <w:szCs w:val="24"/>
              </w:rPr>
              <w:instrText xml:space="preserve"> HYPERLINK \l "Appendix_A_6" \o "Product behavior note 6" \h </w:instrText>
            </w:r>
            <w:r>
              <w:rPr>
                <w:rStyle w:val="Hyperlink"/>
              </w:rPr>
            </w:r>
            <w:r>
              <w:rPr>
                <w:rStyle w:val="Hyperlink"/>
                <w:szCs w:val="24"/>
              </w:rPr>
              <w:fldChar w:fldCharType="separate"/>
            </w:r>
            <w:r>
              <w:rPr>
                <w:rStyle w:val="Hyperlink"/>
              </w:rPr>
              <w:t>&lt;6&gt;</w:t>
            </w:r>
            <w:r>
              <w:rPr>
                <w:rStyle w:val="Hyperlink"/>
              </w:rPr>
              <w:fldChar w:fldCharType="end"/>
            </w:r>
            <w:bookmarkEnd w:id="74"/>
          </w:p>
        </w:tc>
        <w:tc>
          <w:tcPr>
            <w:tcW w:w="1417" w:type="dxa"/>
          </w:tcPr>
          <w:p w:rsidR="00E14BB7" w:rsidRDefault="009E660B">
            <w:pPr>
              <w:pStyle w:val="TableBodyText"/>
            </w:pPr>
            <w:r>
              <w:t>unsignedLong</w:t>
            </w:r>
          </w:p>
        </w:tc>
        <w:tc>
          <w:tcPr>
            <w:tcW w:w="4924" w:type="dxa"/>
          </w:tcPr>
          <w:p w:rsidR="00E14BB7" w:rsidRDefault="009E660B">
            <w:pPr>
              <w:pStyle w:val="TableBodyText"/>
            </w:pPr>
            <w:r>
              <w:t xml:space="preserve">An ID-based reference to the default measure of the </w:t>
            </w:r>
            <w:r>
              <w:rPr>
                <w:b/>
              </w:rPr>
              <w:t>Model</w:t>
            </w:r>
            <w:r>
              <w:t xml:space="preserve"> object.</w:t>
            </w:r>
          </w:p>
          <w:p w:rsidR="00E14BB7" w:rsidRDefault="009E660B">
            <w:pPr>
              <w:pStyle w:val="TableBodyText"/>
            </w:pPr>
            <w:r>
              <w:t>Compatibility level 1400 or higher is required.</w:t>
            </w:r>
          </w:p>
        </w:tc>
      </w:tr>
      <w:tr w:rsidR="00E14BB7" w:rsidTr="00E14BB7">
        <w:tc>
          <w:tcPr>
            <w:tcW w:w="3134" w:type="dxa"/>
          </w:tcPr>
          <w:p w:rsidR="00E14BB7" w:rsidRDefault="009E660B">
            <w:pPr>
              <w:pStyle w:val="TableBodyText"/>
            </w:pPr>
            <w:r>
              <w:lastRenderedPageBreak/>
              <w:t>ForceUniqueNames</w:t>
            </w:r>
            <w:bookmarkStart w:id="75" w:name="Appendix_A_Target_7"/>
            <w:r>
              <w:rPr>
                <w:rStyle w:val="Hyperlink"/>
              </w:rPr>
              <w:fldChar w:fldCharType="begin"/>
            </w:r>
            <w:r>
              <w:rPr>
                <w:rStyle w:val="Hyperlink"/>
                <w:szCs w:val="24"/>
              </w:rPr>
              <w:instrText xml:space="preserve"> HYPERLINK \l "Appendix_A_7" \o "Product beh</w:instrText>
            </w:r>
            <w:r>
              <w:rPr>
                <w:rStyle w:val="Hyperlink"/>
                <w:szCs w:val="24"/>
              </w:rPr>
              <w:instrText xml:space="preserve">avior note 7" \h </w:instrText>
            </w:r>
            <w:r>
              <w:rPr>
                <w:rStyle w:val="Hyperlink"/>
              </w:rPr>
            </w:r>
            <w:r>
              <w:rPr>
                <w:rStyle w:val="Hyperlink"/>
                <w:szCs w:val="24"/>
              </w:rPr>
              <w:fldChar w:fldCharType="separate"/>
            </w:r>
            <w:r>
              <w:rPr>
                <w:rStyle w:val="Hyperlink"/>
              </w:rPr>
              <w:t>&lt;7&gt;</w:t>
            </w:r>
            <w:r>
              <w:rPr>
                <w:rStyle w:val="Hyperlink"/>
              </w:rPr>
              <w:fldChar w:fldCharType="end"/>
            </w:r>
            <w:bookmarkEnd w:id="75"/>
          </w:p>
        </w:tc>
        <w:tc>
          <w:tcPr>
            <w:tcW w:w="1417" w:type="dxa"/>
          </w:tcPr>
          <w:p w:rsidR="00E14BB7" w:rsidRDefault="009E660B">
            <w:pPr>
              <w:pStyle w:val="TableBodyText"/>
            </w:pPr>
            <w:r>
              <w:t>boolean</w:t>
            </w:r>
          </w:p>
        </w:tc>
        <w:tc>
          <w:tcPr>
            <w:tcW w:w="4924" w:type="dxa"/>
          </w:tcPr>
          <w:p w:rsidR="00E14BB7" w:rsidRDefault="009E660B">
            <w:pPr>
              <w:pStyle w:val="TableBodyText"/>
            </w:pPr>
            <w:r>
              <w:t>A Boolean that determines whether a measure can have the same name as any column in the model.</w:t>
            </w:r>
          </w:p>
          <w:p w:rsidR="00E14BB7" w:rsidRDefault="009E660B">
            <w:pPr>
              <w:pStyle w:val="ListParagraph"/>
              <w:numPr>
                <w:ilvl w:val="0"/>
                <w:numId w:val="49"/>
              </w:numPr>
              <w:spacing w:before="60" w:after="60"/>
            </w:pPr>
            <w:r>
              <w:t xml:space="preserve">If set to "true", a measure cannot have the same name as any column in the model. </w:t>
            </w:r>
          </w:p>
          <w:p w:rsidR="00E14BB7" w:rsidRDefault="009E660B">
            <w:pPr>
              <w:pStyle w:val="ListParagraph"/>
              <w:numPr>
                <w:ilvl w:val="0"/>
                <w:numId w:val="49"/>
              </w:numPr>
              <w:spacing w:before="60" w:after="60"/>
            </w:pPr>
            <w:r>
              <w:t xml:space="preserve">If set to "false", this restriction is not </w:t>
            </w:r>
            <w:r>
              <w:t>enforced.</w:t>
            </w:r>
          </w:p>
          <w:p w:rsidR="00E14BB7" w:rsidRDefault="009E660B">
            <w:pPr>
              <w:pStyle w:val="TableBodyText"/>
            </w:pPr>
            <w:r>
              <w:t>Compatibility level 1500 or higher is required.</w:t>
            </w:r>
          </w:p>
        </w:tc>
      </w:tr>
      <w:tr w:rsidR="00E14BB7" w:rsidTr="00E14BB7">
        <w:tc>
          <w:tcPr>
            <w:tcW w:w="3134" w:type="dxa"/>
          </w:tcPr>
          <w:p w:rsidR="00E14BB7" w:rsidRDefault="009E660B">
            <w:pPr>
              <w:pStyle w:val="TableBodyText"/>
            </w:pPr>
            <w:r>
              <w:t>DiscourageImplicitMeasures</w:t>
            </w:r>
            <w:bookmarkStart w:id="76" w:name="Appendix_A_Target_8"/>
            <w:r>
              <w:rPr>
                <w:rStyle w:val="Hyperlink"/>
              </w:rPr>
              <w:fldChar w:fldCharType="begin"/>
            </w:r>
            <w:r>
              <w:rPr>
                <w:rStyle w:val="Hyperlink"/>
                <w:szCs w:val="24"/>
              </w:rPr>
              <w:instrText xml:space="preserve"> HYPERLINK \l "Appendix_A_8" \o "Product behavior note 8" \h </w:instrText>
            </w:r>
            <w:r>
              <w:rPr>
                <w:rStyle w:val="Hyperlink"/>
              </w:rPr>
            </w:r>
            <w:r>
              <w:rPr>
                <w:rStyle w:val="Hyperlink"/>
                <w:szCs w:val="24"/>
              </w:rPr>
              <w:fldChar w:fldCharType="separate"/>
            </w:r>
            <w:r>
              <w:rPr>
                <w:rStyle w:val="Hyperlink"/>
              </w:rPr>
              <w:t>&lt;8&gt;</w:t>
            </w:r>
            <w:r>
              <w:rPr>
                <w:rStyle w:val="Hyperlink"/>
              </w:rPr>
              <w:fldChar w:fldCharType="end"/>
            </w:r>
            <w:bookmarkEnd w:id="76"/>
          </w:p>
        </w:tc>
        <w:tc>
          <w:tcPr>
            <w:tcW w:w="1417" w:type="dxa"/>
          </w:tcPr>
          <w:p w:rsidR="00E14BB7" w:rsidRDefault="009E660B">
            <w:pPr>
              <w:pStyle w:val="TableBodyText"/>
            </w:pPr>
            <w:r>
              <w:t>boolean</w:t>
            </w:r>
          </w:p>
        </w:tc>
        <w:tc>
          <w:tcPr>
            <w:tcW w:w="4924" w:type="dxa"/>
          </w:tcPr>
          <w:p w:rsidR="00E14BB7" w:rsidRDefault="009E660B">
            <w:pPr>
              <w:pStyle w:val="TableBodyText"/>
            </w:pPr>
            <w:r>
              <w:t>A Boolean that determines whether to discourage the implicit measures.</w:t>
            </w:r>
          </w:p>
          <w:p w:rsidR="00E14BB7" w:rsidRDefault="009E660B">
            <w:pPr>
              <w:pStyle w:val="ListParagraph"/>
              <w:numPr>
                <w:ilvl w:val="0"/>
                <w:numId w:val="49"/>
              </w:numPr>
              <w:spacing w:before="60" w:after="60"/>
            </w:pPr>
            <w:r>
              <w:t>If set to "true", implic</w:t>
            </w:r>
            <w:r>
              <w:t>it measures are discouraged.</w:t>
            </w:r>
          </w:p>
          <w:p w:rsidR="00E14BB7" w:rsidRDefault="009E660B">
            <w:pPr>
              <w:pStyle w:val="ListParagraph"/>
              <w:numPr>
                <w:ilvl w:val="0"/>
                <w:numId w:val="49"/>
              </w:numPr>
              <w:spacing w:before="60" w:after="60"/>
            </w:pPr>
            <w:r>
              <w:t>If set to "false", implicit measures are not discouraged.</w:t>
            </w:r>
          </w:p>
          <w:p w:rsidR="00E14BB7" w:rsidRDefault="009E660B">
            <w:pPr>
              <w:pStyle w:val="TableBodyText"/>
            </w:pPr>
            <w:r>
              <w:t>Compatibility level 1500 or higher is required.</w:t>
            </w:r>
          </w:p>
        </w:tc>
      </w:tr>
      <w:tr w:rsidR="00E14BB7" w:rsidTr="00E14BB7">
        <w:tc>
          <w:tcPr>
            <w:tcW w:w="3134" w:type="dxa"/>
          </w:tcPr>
          <w:p w:rsidR="00E14BB7" w:rsidRDefault="009E660B">
            <w:pPr>
              <w:pStyle w:val="TableBodyText"/>
            </w:pPr>
            <w:r>
              <w:t>DataSourceDefaultMaxConnections</w:t>
            </w:r>
            <w:bookmarkStart w:id="77" w:name="Appendix_A_Target_9"/>
            <w:r>
              <w:rPr>
                <w:rStyle w:val="Hyperlink"/>
              </w:rPr>
              <w:fldChar w:fldCharType="begin"/>
            </w:r>
            <w:r>
              <w:rPr>
                <w:rStyle w:val="Hyperlink"/>
                <w:szCs w:val="24"/>
              </w:rPr>
              <w:instrText xml:space="preserve"> HYPERLINK \l "Appendix_A_9" \o "Product behavior note 9" \h </w:instrText>
            </w:r>
            <w:r>
              <w:rPr>
                <w:rStyle w:val="Hyperlink"/>
              </w:rPr>
            </w:r>
            <w:r>
              <w:rPr>
                <w:rStyle w:val="Hyperlink"/>
                <w:szCs w:val="24"/>
              </w:rPr>
              <w:fldChar w:fldCharType="separate"/>
            </w:r>
            <w:r>
              <w:rPr>
                <w:rStyle w:val="Hyperlink"/>
              </w:rPr>
              <w:t>&lt;9&gt;</w:t>
            </w:r>
            <w:r>
              <w:rPr>
                <w:rStyle w:val="Hyperlink"/>
              </w:rPr>
              <w:fldChar w:fldCharType="end"/>
            </w:r>
            <w:bookmarkEnd w:id="77"/>
          </w:p>
        </w:tc>
        <w:tc>
          <w:tcPr>
            <w:tcW w:w="1417" w:type="dxa"/>
          </w:tcPr>
          <w:p w:rsidR="00E14BB7" w:rsidRDefault="009E660B">
            <w:pPr>
              <w:pStyle w:val="TableBodyText"/>
            </w:pPr>
            <w:r>
              <w:t>int</w:t>
            </w:r>
          </w:p>
        </w:tc>
        <w:tc>
          <w:tcPr>
            <w:tcW w:w="4924" w:type="dxa"/>
          </w:tcPr>
          <w:p w:rsidR="00E14BB7" w:rsidRDefault="009E660B">
            <w:pPr>
              <w:pStyle w:val="TableBodyText"/>
            </w:pPr>
            <w:r>
              <w:t xml:space="preserve">The default value for the </w:t>
            </w:r>
            <w:r>
              <w:rPr>
                <w:b/>
              </w:rPr>
              <w:t>MaxConnections</w:t>
            </w:r>
            <w:r>
              <w:t xml:space="preserve"> property of the </w:t>
            </w:r>
            <w:r>
              <w:rPr>
                <w:b/>
              </w:rPr>
              <w:t>DataSource</w:t>
            </w:r>
            <w:r>
              <w:t xml:space="preserve"> object when the object does not specify that value explicitly.</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SourceQueryCulture</w:t>
            </w:r>
            <w:bookmarkStart w:id="78" w:name="Appendix_A_Target_10"/>
            <w:r>
              <w:rPr>
                <w:rStyle w:val="Hyperlink"/>
              </w:rPr>
              <w:fldChar w:fldCharType="begin"/>
            </w:r>
            <w:r>
              <w:rPr>
                <w:rStyle w:val="Hyperlink"/>
                <w:szCs w:val="24"/>
              </w:rPr>
              <w:instrText xml:space="preserve"> HYPERLINK \l "Appendix_A_10" \o "Product behavior note </w:instrText>
            </w:r>
            <w:r>
              <w:rPr>
                <w:rStyle w:val="Hyperlink"/>
                <w:szCs w:val="24"/>
              </w:rPr>
              <w:instrText xml:space="preserve">10" \h </w:instrText>
            </w:r>
            <w:r>
              <w:rPr>
                <w:rStyle w:val="Hyperlink"/>
              </w:rPr>
            </w:r>
            <w:r>
              <w:rPr>
                <w:rStyle w:val="Hyperlink"/>
                <w:szCs w:val="24"/>
              </w:rPr>
              <w:fldChar w:fldCharType="separate"/>
            </w:r>
            <w:r>
              <w:rPr>
                <w:rStyle w:val="Hyperlink"/>
              </w:rPr>
              <w:t>&lt;10&gt;</w:t>
            </w:r>
            <w:r>
              <w:rPr>
                <w:rStyle w:val="Hyperlink"/>
              </w:rPr>
              <w:fldChar w:fldCharType="end"/>
            </w:r>
            <w:bookmarkEnd w:id="78"/>
          </w:p>
        </w:tc>
        <w:tc>
          <w:tcPr>
            <w:tcW w:w="1417" w:type="dxa"/>
          </w:tcPr>
          <w:p w:rsidR="00E14BB7" w:rsidRDefault="009E660B">
            <w:pPr>
              <w:pStyle w:val="TableBodyText"/>
            </w:pPr>
            <w:r>
              <w:t>string</w:t>
            </w:r>
          </w:p>
        </w:tc>
        <w:tc>
          <w:tcPr>
            <w:tcW w:w="4924" w:type="dxa"/>
          </w:tcPr>
          <w:p w:rsidR="00E14BB7" w:rsidRDefault="009E660B">
            <w:pPr>
              <w:pStyle w:val="TableBodyText"/>
            </w:pPr>
            <w:r>
              <w:t>The name of the culture to be used when formatting during refresh through M.</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MAttributes</w:t>
            </w:r>
            <w:bookmarkStart w:id="79" w:name="Appendix_A_Target_11"/>
            <w:r>
              <w:rPr>
                <w:rStyle w:val="Hyperlink"/>
              </w:rPr>
              <w:fldChar w:fldCharType="begin"/>
            </w:r>
            <w:r>
              <w:rPr>
                <w:rStyle w:val="Hyperlink"/>
                <w:szCs w:val="24"/>
              </w:rPr>
              <w:instrText xml:space="preserve"> HYPERLINK \l "Appendix_A_11" \o "Product behavior note 11" \h </w:instrText>
            </w:r>
            <w:r>
              <w:rPr>
                <w:rStyle w:val="Hyperlink"/>
              </w:rPr>
            </w:r>
            <w:r>
              <w:rPr>
                <w:rStyle w:val="Hyperlink"/>
                <w:szCs w:val="24"/>
              </w:rPr>
              <w:fldChar w:fldCharType="separate"/>
            </w:r>
            <w:r>
              <w:rPr>
                <w:rStyle w:val="Hyperlink"/>
              </w:rPr>
              <w:t>&lt;11&gt;</w:t>
            </w:r>
            <w:r>
              <w:rPr>
                <w:rStyle w:val="Hyperlink"/>
              </w:rPr>
              <w:fldChar w:fldCharType="end"/>
            </w:r>
            <w:bookmarkEnd w:id="79"/>
          </w:p>
        </w:tc>
        <w:tc>
          <w:tcPr>
            <w:tcW w:w="1417" w:type="dxa"/>
          </w:tcPr>
          <w:p w:rsidR="00E14BB7" w:rsidRDefault="009E660B">
            <w:pPr>
              <w:pStyle w:val="TableBodyText"/>
            </w:pPr>
            <w:r>
              <w:t>string</w:t>
            </w:r>
          </w:p>
        </w:tc>
        <w:tc>
          <w:tcPr>
            <w:tcW w:w="4924" w:type="dxa"/>
          </w:tcPr>
          <w:p w:rsidR="00E14BB7" w:rsidRDefault="009E660B">
            <w:pPr>
              <w:pStyle w:val="TableBodyText"/>
            </w:pPr>
            <w:r>
              <w:t>A set of optional pro</w:t>
            </w:r>
            <w:r>
              <w:t>perties that can be used to define the literal attributes on the section members of the M queries.</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DiscourageCompositeModels</w:t>
            </w:r>
            <w:bookmarkStart w:id="80" w:name="Appendix_A_Target_12"/>
            <w:r>
              <w:rPr>
                <w:rStyle w:val="Hyperlink"/>
              </w:rPr>
              <w:fldChar w:fldCharType="begin"/>
            </w:r>
            <w:r>
              <w:rPr>
                <w:rStyle w:val="Hyperlink"/>
                <w:szCs w:val="24"/>
              </w:rPr>
              <w:instrText xml:space="preserve"> HYPERLINK \l "Appendix_A_12" \o "Product behavior note 12" \h </w:instrText>
            </w:r>
            <w:r>
              <w:rPr>
                <w:rStyle w:val="Hyperlink"/>
              </w:rPr>
            </w:r>
            <w:r>
              <w:rPr>
                <w:rStyle w:val="Hyperlink"/>
                <w:szCs w:val="24"/>
              </w:rPr>
              <w:fldChar w:fldCharType="separate"/>
            </w:r>
            <w:r>
              <w:rPr>
                <w:rStyle w:val="Hyperlink"/>
              </w:rPr>
              <w:t>&lt;12&gt;</w:t>
            </w:r>
            <w:r>
              <w:rPr>
                <w:rStyle w:val="Hyperlink"/>
              </w:rPr>
              <w:fldChar w:fldCharType="end"/>
            </w:r>
            <w:bookmarkEnd w:id="80"/>
          </w:p>
        </w:tc>
        <w:tc>
          <w:tcPr>
            <w:tcW w:w="1417" w:type="dxa"/>
          </w:tcPr>
          <w:p w:rsidR="00E14BB7" w:rsidRDefault="009E660B">
            <w:pPr>
              <w:pStyle w:val="TableBodyText"/>
            </w:pPr>
            <w:r>
              <w:t>boolean</w:t>
            </w:r>
          </w:p>
        </w:tc>
        <w:tc>
          <w:tcPr>
            <w:tcW w:w="4924" w:type="dxa"/>
          </w:tcPr>
          <w:p w:rsidR="00E14BB7" w:rsidRDefault="009E660B">
            <w:pPr>
              <w:pStyle w:val="TableBodyText"/>
            </w:pPr>
            <w:r>
              <w:t>A Bo</w:t>
            </w:r>
            <w:r>
              <w:t>olean that indicates whether composite models usage is discouraged.</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AutomaticAggregationOptions</w:t>
            </w:r>
            <w:bookmarkStart w:id="81" w:name="Appendix_A_Target_13"/>
            <w:r>
              <w:rPr>
                <w:rStyle w:val="Hyperlink"/>
              </w:rPr>
              <w:fldChar w:fldCharType="begin"/>
            </w:r>
            <w:r>
              <w:rPr>
                <w:rStyle w:val="Hyperlink"/>
                <w:szCs w:val="24"/>
              </w:rPr>
              <w:instrText xml:space="preserve"> HYPERLINK \l "Appendix_A_13" \o "Product behavior note 13" \h </w:instrText>
            </w:r>
            <w:r>
              <w:rPr>
                <w:rStyle w:val="Hyperlink"/>
              </w:rPr>
            </w:r>
            <w:r>
              <w:rPr>
                <w:rStyle w:val="Hyperlink"/>
                <w:szCs w:val="24"/>
              </w:rPr>
              <w:fldChar w:fldCharType="separate"/>
            </w:r>
            <w:r>
              <w:rPr>
                <w:rStyle w:val="Hyperlink"/>
              </w:rPr>
              <w:t>&lt;13&gt;</w:t>
            </w:r>
            <w:r>
              <w:rPr>
                <w:rStyle w:val="Hyperlink"/>
              </w:rPr>
              <w:fldChar w:fldCharType="end"/>
            </w:r>
            <w:bookmarkEnd w:id="81"/>
          </w:p>
        </w:tc>
        <w:tc>
          <w:tcPr>
            <w:tcW w:w="1417" w:type="dxa"/>
          </w:tcPr>
          <w:p w:rsidR="00E14BB7" w:rsidRDefault="009E660B">
            <w:pPr>
              <w:pStyle w:val="TableBodyText"/>
            </w:pPr>
            <w:r>
              <w:t>string</w:t>
            </w:r>
          </w:p>
        </w:tc>
        <w:tc>
          <w:tcPr>
            <w:tcW w:w="4924" w:type="dxa"/>
          </w:tcPr>
          <w:p w:rsidR="00E14BB7" w:rsidRDefault="009E660B">
            <w:pPr>
              <w:pStyle w:val="TableBodyText"/>
            </w:pPr>
            <w:r>
              <w:t>A set of options for the automatic</w:t>
            </w:r>
            <w:r>
              <w:t>-aggregation subsystem.</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MaxParallelismPerRefresh</w:t>
            </w:r>
            <w:bookmarkStart w:id="82" w:name="Appendix_A_Target_14"/>
            <w:r>
              <w:rPr>
                <w:rStyle w:val="Hyperlink"/>
              </w:rPr>
              <w:fldChar w:fldCharType="begin"/>
            </w:r>
            <w:r>
              <w:rPr>
                <w:rStyle w:val="Hyperlink"/>
                <w:szCs w:val="24"/>
              </w:rPr>
              <w:instrText xml:space="preserve"> HYPERLINK \l "Appendix_A_14" \o "Product behavior note 14" \h </w:instrText>
            </w:r>
            <w:r>
              <w:rPr>
                <w:rStyle w:val="Hyperlink"/>
              </w:rPr>
            </w:r>
            <w:r>
              <w:rPr>
                <w:rStyle w:val="Hyperlink"/>
                <w:szCs w:val="24"/>
              </w:rPr>
              <w:fldChar w:fldCharType="separate"/>
            </w:r>
            <w:r>
              <w:rPr>
                <w:rStyle w:val="Hyperlink"/>
              </w:rPr>
              <w:t>&lt;14&gt;</w:t>
            </w:r>
            <w:r>
              <w:rPr>
                <w:rStyle w:val="Hyperlink"/>
              </w:rPr>
              <w:fldChar w:fldCharType="end"/>
            </w:r>
            <w:bookmarkEnd w:id="82"/>
          </w:p>
        </w:tc>
        <w:tc>
          <w:tcPr>
            <w:tcW w:w="1417" w:type="dxa"/>
          </w:tcPr>
          <w:p w:rsidR="00E14BB7" w:rsidRDefault="009E660B">
            <w:pPr>
              <w:pStyle w:val="TableBodyText"/>
            </w:pPr>
            <w:r>
              <w:t>int</w:t>
            </w:r>
          </w:p>
        </w:tc>
        <w:tc>
          <w:tcPr>
            <w:tcW w:w="4924" w:type="dxa"/>
          </w:tcPr>
          <w:p w:rsidR="00E14BB7" w:rsidRDefault="009E660B">
            <w:pPr>
              <w:pStyle w:val="TableBodyText"/>
            </w:pPr>
            <w:r>
              <w:t xml:space="preserve">The default value for number of concurrent jobs in data refresh. The command SEQUENCE can override the property using the </w:t>
            </w:r>
            <w:r>
              <w:rPr>
                <w:b/>
              </w:rPr>
              <w:t>MaxParallelism</w:t>
            </w:r>
            <w:r>
              <w:t xml:space="preserve"> field. </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MaxParallelismPer</w:t>
            </w:r>
            <w:bookmarkStart w:id="83" w:name="_Hlk116912701"/>
            <w:r>
              <w:t>Query</w:t>
            </w:r>
            <w:bookmarkStart w:id="84" w:name="Appendix_A_Target_15"/>
            <w:bookmarkEnd w:id="83"/>
            <w:r>
              <w:rPr>
                <w:rStyle w:val="Hyperlink"/>
              </w:rPr>
              <w:fldChar w:fldCharType="begin"/>
            </w:r>
            <w:r>
              <w:rPr>
                <w:rStyle w:val="Hyperlink"/>
                <w:szCs w:val="24"/>
              </w:rPr>
              <w:instrText xml:space="preserve"> HYPERLINK \l "Appendix_A_15" \o "Product behavior note 15" \h </w:instrText>
            </w:r>
            <w:r>
              <w:rPr>
                <w:rStyle w:val="Hyperlink"/>
              </w:rPr>
            </w:r>
            <w:r>
              <w:rPr>
                <w:rStyle w:val="Hyperlink"/>
                <w:szCs w:val="24"/>
              </w:rPr>
              <w:fldChar w:fldCharType="separate"/>
            </w:r>
            <w:r>
              <w:rPr>
                <w:rStyle w:val="Hyperlink"/>
              </w:rPr>
              <w:t>&lt;15&gt;</w:t>
            </w:r>
            <w:r>
              <w:rPr>
                <w:rStyle w:val="Hyperlink"/>
              </w:rPr>
              <w:fldChar w:fldCharType="end"/>
            </w:r>
            <w:bookmarkEnd w:id="84"/>
          </w:p>
        </w:tc>
        <w:tc>
          <w:tcPr>
            <w:tcW w:w="1417" w:type="dxa"/>
          </w:tcPr>
          <w:p w:rsidR="00E14BB7" w:rsidRDefault="009E660B">
            <w:pPr>
              <w:pStyle w:val="TableBodyText"/>
            </w:pPr>
            <w:r>
              <w:t>int</w:t>
            </w:r>
          </w:p>
        </w:tc>
        <w:tc>
          <w:tcPr>
            <w:tcW w:w="4924" w:type="dxa"/>
          </w:tcPr>
          <w:p w:rsidR="00E14BB7" w:rsidRDefault="009E660B">
            <w:pPr>
              <w:pStyle w:val="TableBodyText"/>
            </w:pPr>
            <w:r>
              <w:t>The maximum degree of parallelism for a query when connecting to data sources using DirectQuery.</w:t>
            </w:r>
          </w:p>
          <w:p w:rsidR="00E14BB7" w:rsidRDefault="009E660B">
            <w:pPr>
              <w:pStyle w:val="TableBodyText"/>
            </w:pPr>
            <w:r>
              <w:t>Compatibility level 1600 or higher is required.</w:t>
            </w:r>
          </w:p>
        </w:tc>
      </w:tr>
      <w:tr w:rsidR="00E14BB7" w:rsidTr="00E14BB7">
        <w:tc>
          <w:tcPr>
            <w:tcW w:w="3134" w:type="dxa"/>
          </w:tcPr>
          <w:p w:rsidR="00E14BB7" w:rsidRDefault="009E660B">
            <w:pPr>
              <w:pStyle w:val="TableBodyText"/>
            </w:pPr>
            <w:r>
              <w:t>DefaultPowerBIDataSourceVersion</w:t>
            </w:r>
            <w:bookmarkStart w:id="85" w:name="Appendix_A_Target_16"/>
            <w:r>
              <w:rPr>
                <w:rStyle w:val="Hyperlink"/>
              </w:rPr>
              <w:fldChar w:fldCharType="begin"/>
            </w:r>
            <w:r>
              <w:rPr>
                <w:rStyle w:val="Hyperlink"/>
                <w:szCs w:val="24"/>
              </w:rPr>
              <w:instrText xml:space="preserve"> HYP</w:instrText>
            </w:r>
            <w:r>
              <w:rPr>
                <w:rStyle w:val="Hyperlink"/>
                <w:szCs w:val="24"/>
              </w:rPr>
              <w:instrText xml:space="preserve">ERLINK \l "Appendix_A_16" \o "Product behavior note 16" \h </w:instrText>
            </w:r>
            <w:r>
              <w:rPr>
                <w:rStyle w:val="Hyperlink"/>
              </w:rPr>
            </w:r>
            <w:r>
              <w:rPr>
                <w:rStyle w:val="Hyperlink"/>
                <w:szCs w:val="24"/>
              </w:rPr>
              <w:fldChar w:fldCharType="separate"/>
            </w:r>
            <w:r>
              <w:rPr>
                <w:rStyle w:val="Hyperlink"/>
              </w:rPr>
              <w:t>&lt;16&gt;</w:t>
            </w:r>
            <w:r>
              <w:rPr>
                <w:rStyle w:val="Hyperlink"/>
              </w:rPr>
              <w:fldChar w:fldCharType="end"/>
            </w:r>
            <w:bookmarkEnd w:id="85"/>
          </w:p>
        </w:tc>
        <w:tc>
          <w:tcPr>
            <w:tcW w:w="1417" w:type="dxa"/>
          </w:tcPr>
          <w:p w:rsidR="00E14BB7" w:rsidRDefault="009E660B">
            <w:pPr>
              <w:pStyle w:val="TableBodyText"/>
            </w:pPr>
            <w:r>
              <w:t>enumeration</w:t>
            </w:r>
          </w:p>
        </w:tc>
        <w:tc>
          <w:tcPr>
            <w:tcW w:w="4924" w:type="dxa"/>
          </w:tcPr>
          <w:p w:rsidR="00E14BB7" w:rsidRDefault="009E660B">
            <w:pPr>
              <w:pStyle w:val="TableBodyText"/>
            </w:pPr>
            <w:r>
              <w:t>Defines the storage mode of the M expressions used by Power BI Service Semantic Models. The following are the supported values:</w:t>
            </w:r>
          </w:p>
          <w:p w:rsidR="00E14BB7" w:rsidRDefault="009E660B">
            <w:pPr>
              <w:pStyle w:val="ListParagraph"/>
              <w:numPr>
                <w:ilvl w:val="0"/>
                <w:numId w:val="49"/>
              </w:numPr>
              <w:spacing w:before="60" w:after="60"/>
            </w:pPr>
            <w:r>
              <w:t>PowerBI_V1 (0) – Default value</w:t>
            </w:r>
          </w:p>
          <w:p w:rsidR="00E14BB7" w:rsidRDefault="009E660B">
            <w:pPr>
              <w:pStyle w:val="ListParagraph"/>
              <w:numPr>
                <w:ilvl w:val="0"/>
                <w:numId w:val="49"/>
              </w:numPr>
              <w:spacing w:before="60" w:after="60"/>
            </w:pPr>
            <w:r>
              <w:t>PowerBI V2 (1) – The</w:t>
            </w:r>
            <w:r>
              <w:t xml:space="preserve"> model stores the M Expressions using the Expressions property of the Model.</w:t>
            </w:r>
          </w:p>
          <w:p w:rsidR="00E14BB7" w:rsidRDefault="009E660B">
            <w:pPr>
              <w:pStyle w:val="ListParagraph"/>
              <w:numPr>
                <w:ilvl w:val="0"/>
                <w:numId w:val="49"/>
              </w:numPr>
              <w:spacing w:before="60" w:after="60"/>
            </w:pPr>
            <w:r>
              <w:t xml:space="preserve">PowerBI_V3 (2) – The model stores the M Expressions using the Expressions property of the </w:t>
            </w:r>
            <w:r>
              <w:rPr>
                <w:b/>
              </w:rPr>
              <w:t>Model</w:t>
            </w:r>
            <w:r>
              <w:t xml:space="preserve"> and </w:t>
            </w:r>
            <w:r>
              <w:rPr>
                <w:b/>
              </w:rPr>
              <w:t>DataSource</w:t>
            </w:r>
            <w:r>
              <w:t>.</w:t>
            </w:r>
          </w:p>
          <w:p w:rsidR="00E14BB7" w:rsidRDefault="009E660B">
            <w:pPr>
              <w:pStyle w:val="TableBodyText"/>
            </w:pPr>
            <w:r>
              <w:t xml:space="preserve">Compatibility level of 1450 or higher is required. </w:t>
            </w:r>
            <w:r>
              <w:lastRenderedPageBreak/>
              <w:t>Value (2) requir</w:t>
            </w:r>
            <w:r>
              <w:t>es a compatibility level of 1465 or higher.</w:t>
            </w:r>
          </w:p>
        </w:tc>
      </w:tr>
      <w:tr w:rsidR="00E14BB7" w:rsidTr="00E14BB7">
        <w:tc>
          <w:tcPr>
            <w:tcW w:w="3134" w:type="dxa"/>
          </w:tcPr>
          <w:p w:rsidR="00E14BB7" w:rsidRDefault="009E660B">
            <w:pPr>
              <w:pStyle w:val="TableBodyText"/>
            </w:pPr>
            <w:r>
              <w:lastRenderedPageBreak/>
              <w:t>DirectLakeBehavior</w:t>
            </w:r>
            <w:bookmarkStart w:id="86" w:name="Appendix_A_Target_17"/>
            <w:r>
              <w:rPr>
                <w:rStyle w:val="Hyperlink"/>
              </w:rPr>
              <w:fldChar w:fldCharType="begin"/>
            </w:r>
            <w:r>
              <w:rPr>
                <w:rStyle w:val="Hyperlink"/>
                <w:szCs w:val="24"/>
              </w:rPr>
              <w:instrText xml:space="preserve"> HYPERLINK \l "Appendix_A_17" \o "Product behavior note 17" \h </w:instrText>
            </w:r>
            <w:r>
              <w:rPr>
                <w:rStyle w:val="Hyperlink"/>
              </w:rPr>
            </w:r>
            <w:r>
              <w:rPr>
                <w:rStyle w:val="Hyperlink"/>
                <w:szCs w:val="24"/>
              </w:rPr>
              <w:fldChar w:fldCharType="separate"/>
            </w:r>
            <w:r>
              <w:rPr>
                <w:rStyle w:val="Hyperlink"/>
              </w:rPr>
              <w:t>&lt;17&gt;</w:t>
            </w:r>
            <w:r>
              <w:rPr>
                <w:rStyle w:val="Hyperlink"/>
              </w:rPr>
              <w:fldChar w:fldCharType="end"/>
            </w:r>
            <w:bookmarkEnd w:id="86"/>
          </w:p>
        </w:tc>
        <w:tc>
          <w:tcPr>
            <w:tcW w:w="1417" w:type="dxa"/>
          </w:tcPr>
          <w:p w:rsidR="00E14BB7" w:rsidRDefault="009E660B">
            <w:pPr>
              <w:pStyle w:val="TableBodyText"/>
            </w:pPr>
            <w:r>
              <w:t>enumeration</w:t>
            </w:r>
          </w:p>
        </w:tc>
        <w:tc>
          <w:tcPr>
            <w:tcW w:w="4924" w:type="dxa"/>
          </w:tcPr>
          <w:p w:rsidR="00E14BB7" w:rsidRDefault="009E660B">
            <w:pPr>
              <w:pStyle w:val="TableBodyText"/>
            </w:pPr>
            <w:r>
              <w:t>Defines the fallback behavior of Direct Lake tables using the following values:</w:t>
            </w:r>
          </w:p>
          <w:p w:rsidR="00E14BB7" w:rsidRDefault="009E660B">
            <w:pPr>
              <w:pStyle w:val="ListParagraph"/>
              <w:numPr>
                <w:ilvl w:val="0"/>
                <w:numId w:val="49"/>
              </w:numPr>
              <w:spacing w:before="60" w:after="60"/>
            </w:pPr>
            <w:r>
              <w:t>0 – Dynamic fallback depending</w:t>
            </w:r>
            <w:r>
              <w:t xml:space="preserve"> on the data source capabilities</w:t>
            </w:r>
          </w:p>
          <w:p w:rsidR="00E14BB7" w:rsidRDefault="009E660B">
            <w:pPr>
              <w:pStyle w:val="ListParagraph"/>
              <w:numPr>
                <w:ilvl w:val="0"/>
                <w:numId w:val="49"/>
              </w:numPr>
              <w:spacing w:before="60" w:after="60"/>
            </w:pPr>
            <w:r>
              <w:t>1 – Direct Lake only</w:t>
            </w:r>
          </w:p>
          <w:p w:rsidR="00E14BB7" w:rsidRDefault="009E660B">
            <w:pPr>
              <w:pStyle w:val="ListParagraph"/>
              <w:numPr>
                <w:ilvl w:val="0"/>
                <w:numId w:val="49"/>
              </w:numPr>
              <w:spacing w:before="60" w:after="60"/>
            </w:pPr>
            <w:r>
              <w:t>2 – Direct Query only</w:t>
            </w:r>
          </w:p>
          <w:p w:rsidR="00E14BB7" w:rsidRDefault="009E660B">
            <w:pPr>
              <w:pStyle w:val="TableBodyText"/>
            </w:pPr>
            <w:r>
              <w:t>Compatibility level 1604 or higher is required.</w:t>
            </w:r>
          </w:p>
        </w:tc>
      </w:tr>
      <w:tr w:rsidR="00E14BB7" w:rsidTr="00E14BB7">
        <w:tc>
          <w:tcPr>
            <w:tcW w:w="3134" w:type="dxa"/>
          </w:tcPr>
          <w:p w:rsidR="00E14BB7" w:rsidRDefault="009E660B">
            <w:pPr>
              <w:pStyle w:val="TableBodyText"/>
            </w:pPr>
            <w:r>
              <w:t>ValueFilterBehavior</w:t>
            </w:r>
            <w:bookmarkStart w:id="87" w:name="Appendix_A_Target_18"/>
            <w:r>
              <w:rPr>
                <w:rStyle w:val="Hyperlink"/>
              </w:rPr>
              <w:fldChar w:fldCharType="begin"/>
            </w:r>
            <w:r>
              <w:rPr>
                <w:rStyle w:val="Hyperlink"/>
                <w:szCs w:val="24"/>
              </w:rPr>
              <w:instrText xml:space="preserve"> HYPERLINK \l "Appendix_A_18" \o "Product behavior note 18" \h </w:instrText>
            </w:r>
            <w:r>
              <w:rPr>
                <w:rStyle w:val="Hyperlink"/>
              </w:rPr>
            </w:r>
            <w:r>
              <w:rPr>
                <w:rStyle w:val="Hyperlink"/>
                <w:szCs w:val="24"/>
              </w:rPr>
              <w:fldChar w:fldCharType="separate"/>
            </w:r>
            <w:r>
              <w:rPr>
                <w:rStyle w:val="Hyperlink"/>
              </w:rPr>
              <w:t>&lt;18&gt;</w:t>
            </w:r>
            <w:r>
              <w:rPr>
                <w:rStyle w:val="Hyperlink"/>
              </w:rPr>
              <w:fldChar w:fldCharType="end"/>
            </w:r>
            <w:bookmarkEnd w:id="87"/>
          </w:p>
        </w:tc>
        <w:tc>
          <w:tcPr>
            <w:tcW w:w="1417" w:type="dxa"/>
          </w:tcPr>
          <w:p w:rsidR="00E14BB7" w:rsidRDefault="009E660B">
            <w:pPr>
              <w:pStyle w:val="TableBodyText"/>
            </w:pPr>
            <w:r>
              <w:t>enumeration</w:t>
            </w:r>
          </w:p>
        </w:tc>
        <w:tc>
          <w:tcPr>
            <w:tcW w:w="4924" w:type="dxa"/>
          </w:tcPr>
          <w:p w:rsidR="00E14BB7" w:rsidRDefault="009E660B">
            <w:pPr>
              <w:pStyle w:val="TableBodyText"/>
            </w:pPr>
            <w:r>
              <w:t>Defines the behavior of value</w:t>
            </w:r>
            <w:r>
              <w:t xml:space="preserve"> filters in the SummarizeColumns() DAX function. Allowed values are:</w:t>
            </w:r>
          </w:p>
          <w:p w:rsidR="00E14BB7" w:rsidRDefault="009E660B">
            <w:pPr>
              <w:pStyle w:val="ListParagraph"/>
              <w:numPr>
                <w:ilvl w:val="0"/>
                <w:numId w:val="49"/>
              </w:numPr>
              <w:spacing w:before="60" w:after="60"/>
            </w:pPr>
            <w:r>
              <w:t>Coalesce – All value filters on the same table are applied together in a coalesced fashion.</w:t>
            </w:r>
          </w:p>
          <w:p w:rsidR="00E14BB7" w:rsidRDefault="009E660B">
            <w:pPr>
              <w:pStyle w:val="ListParagraph"/>
              <w:numPr>
                <w:ilvl w:val="0"/>
                <w:numId w:val="49"/>
              </w:numPr>
              <w:spacing w:before="60" w:after="60"/>
            </w:pPr>
            <w:r>
              <w:t>Independent – Value filters on the same table are applied independently.</w:t>
            </w:r>
          </w:p>
          <w:p w:rsidR="00E14BB7" w:rsidRDefault="009E660B">
            <w:pPr>
              <w:pStyle w:val="ListParagraph"/>
              <w:numPr>
                <w:ilvl w:val="0"/>
                <w:numId w:val="49"/>
              </w:numPr>
              <w:spacing w:before="60" w:after="60"/>
            </w:pPr>
            <w:r>
              <w:t>Automatic – Coalesce o</w:t>
            </w:r>
            <w:r>
              <w:t xml:space="preserve">r Independent are automatically determined. </w:t>
            </w:r>
          </w:p>
          <w:p w:rsidR="00E14BB7" w:rsidRDefault="009E660B">
            <w:pPr>
              <w:pStyle w:val="TableBodyText"/>
            </w:pPr>
            <w:r>
              <w:t>Compatibility level 1606 or higher is required.</w:t>
            </w:r>
          </w:p>
        </w:tc>
      </w:tr>
      <w:tr w:rsidR="00E14BB7" w:rsidTr="00E14BB7">
        <w:tc>
          <w:tcPr>
            <w:tcW w:w="3134" w:type="dxa"/>
          </w:tcPr>
          <w:p w:rsidR="00E14BB7" w:rsidRDefault="009E660B">
            <w:pPr>
              <w:pStyle w:val="TableBodyText"/>
            </w:pPr>
            <w:r>
              <w:t>SelectionExpressionBehavior</w:t>
            </w:r>
            <w:bookmarkStart w:id="88" w:name="Appendix_A_Target_19"/>
            <w:r>
              <w:rPr>
                <w:rStyle w:val="Hyperlink"/>
              </w:rPr>
              <w:fldChar w:fldCharType="begin"/>
            </w:r>
            <w:r>
              <w:rPr>
                <w:rStyle w:val="Hyperlink"/>
                <w:szCs w:val="24"/>
              </w:rPr>
              <w:instrText xml:space="preserve"> HYPERLINK \l "Appendix_A_19" \o "Product behavior note 19" \h </w:instrText>
            </w:r>
            <w:r>
              <w:rPr>
                <w:rStyle w:val="Hyperlink"/>
              </w:rPr>
            </w:r>
            <w:r>
              <w:rPr>
                <w:rStyle w:val="Hyperlink"/>
                <w:szCs w:val="24"/>
              </w:rPr>
              <w:fldChar w:fldCharType="separate"/>
            </w:r>
            <w:r>
              <w:rPr>
                <w:rStyle w:val="Hyperlink"/>
              </w:rPr>
              <w:t>&lt;19&gt;</w:t>
            </w:r>
            <w:r>
              <w:rPr>
                <w:rStyle w:val="Hyperlink"/>
              </w:rPr>
              <w:fldChar w:fldCharType="end"/>
            </w:r>
            <w:bookmarkEnd w:id="88"/>
          </w:p>
        </w:tc>
        <w:tc>
          <w:tcPr>
            <w:tcW w:w="1417" w:type="dxa"/>
          </w:tcPr>
          <w:p w:rsidR="00E14BB7" w:rsidRDefault="009E660B">
            <w:pPr>
              <w:pStyle w:val="TableBodyText"/>
            </w:pPr>
            <w:r>
              <w:t>enumeration</w:t>
            </w:r>
          </w:p>
        </w:tc>
        <w:tc>
          <w:tcPr>
            <w:tcW w:w="4924" w:type="dxa"/>
          </w:tcPr>
          <w:p w:rsidR="00E14BB7" w:rsidRDefault="009E660B">
            <w:pPr>
              <w:pStyle w:val="TableBodyText"/>
            </w:pPr>
            <w:r>
              <w:t>An enumeration that defines the behavior of selectio</w:t>
            </w:r>
            <w:r>
              <w:t>n expressions on calculation groups using the following values:</w:t>
            </w:r>
          </w:p>
          <w:p w:rsidR="00E14BB7" w:rsidRDefault="009E660B">
            <w:pPr>
              <w:pStyle w:val="ListParagraph"/>
              <w:numPr>
                <w:ilvl w:val="0"/>
                <w:numId w:val="49"/>
              </w:numPr>
              <w:spacing w:before="60" w:after="60"/>
            </w:pPr>
            <w:r>
              <w:t>NonVisual (0) – Calculation group columns are marked as non-aggregatable in CSDL. When MultipleOrEmptySelectionExpression is not defined on a calculation group, multiple and empty selections w</w:t>
            </w:r>
            <w:r>
              <w:t xml:space="preserve">ill not apply any calculation items to the selected measure. </w:t>
            </w:r>
          </w:p>
          <w:p w:rsidR="00E14BB7" w:rsidRDefault="009E660B">
            <w:pPr>
              <w:pStyle w:val="ListParagraph"/>
              <w:numPr>
                <w:ilvl w:val="0"/>
                <w:numId w:val="49"/>
              </w:numPr>
              <w:spacing w:before="60" w:after="60"/>
            </w:pPr>
            <w:r>
              <w:t>Visual (1) – Calculation group columns are marked as aggregatable in CSDL. When MultipleOrEmptySelectionExpression is not defined on a calculation group, multiple and empty selections will evalu</w:t>
            </w:r>
            <w:r>
              <w:t xml:space="preserve">ate to BLANK() rather than evaluate to the selected measure. </w:t>
            </w:r>
          </w:p>
          <w:p w:rsidR="00E14BB7" w:rsidRDefault="009E660B">
            <w:pPr>
              <w:pStyle w:val="ListParagraph"/>
              <w:numPr>
                <w:ilvl w:val="0"/>
                <w:numId w:val="49"/>
              </w:numPr>
              <w:spacing w:before="60" w:after="60"/>
            </w:pPr>
            <w:r>
              <w:t>Automatic (3) – Same effective behavior as "NonVisual". In the future, a higher compatibility level will automatically change the effective behavior to "Visual".</w:t>
            </w:r>
          </w:p>
          <w:p w:rsidR="00E14BB7" w:rsidRDefault="009E660B">
            <w:pPr>
              <w:pStyle w:val="TableBodyText"/>
            </w:pPr>
            <w:r>
              <w:t xml:space="preserve">Compatibility level 1609 or </w:t>
            </w:r>
            <w:r>
              <w:t>higher is required.</w:t>
            </w:r>
          </w:p>
        </w:tc>
      </w:tr>
      <w:tr w:rsidR="00E14BB7" w:rsidTr="00E14BB7">
        <w:tc>
          <w:tcPr>
            <w:tcW w:w="3134" w:type="dxa"/>
          </w:tcPr>
          <w:p w:rsidR="00E14BB7" w:rsidRDefault="009E660B">
            <w:pPr>
              <w:pStyle w:val="TableBodyText"/>
            </w:pPr>
            <w:r>
              <w:t>VersionMarker</w:t>
            </w:r>
            <w:bookmarkStart w:id="89" w:name="Appendix_A_Target_20"/>
            <w:r>
              <w:rPr>
                <w:rStyle w:val="Hyperlink"/>
              </w:rPr>
              <w:fldChar w:fldCharType="begin"/>
            </w:r>
            <w:r>
              <w:rPr>
                <w:rStyle w:val="Hyperlink"/>
                <w:szCs w:val="24"/>
              </w:rPr>
              <w:instrText xml:space="preserve"> HYPERLINK \l "Appendix_A_20" \o "Product behavior note 20" \h </w:instrText>
            </w:r>
            <w:r>
              <w:rPr>
                <w:rStyle w:val="Hyperlink"/>
              </w:rPr>
            </w:r>
            <w:r>
              <w:rPr>
                <w:rStyle w:val="Hyperlink"/>
                <w:szCs w:val="24"/>
              </w:rPr>
              <w:fldChar w:fldCharType="separate"/>
            </w:r>
            <w:r>
              <w:rPr>
                <w:rStyle w:val="Hyperlink"/>
              </w:rPr>
              <w:t>&lt;20&gt;</w:t>
            </w:r>
            <w:r>
              <w:rPr>
                <w:rStyle w:val="Hyperlink"/>
              </w:rPr>
              <w:fldChar w:fldCharType="end"/>
            </w:r>
            <w:bookmarkEnd w:id="89"/>
          </w:p>
        </w:tc>
        <w:tc>
          <w:tcPr>
            <w:tcW w:w="1417" w:type="dxa"/>
          </w:tcPr>
          <w:p w:rsidR="00E14BB7" w:rsidRDefault="009E660B">
            <w:pPr>
              <w:pStyle w:val="TableBodyText"/>
            </w:pPr>
            <w:r>
              <w:t>string</w:t>
            </w:r>
          </w:p>
        </w:tc>
        <w:tc>
          <w:tcPr>
            <w:tcW w:w="4924" w:type="dxa"/>
          </w:tcPr>
          <w:p w:rsidR="00E14BB7" w:rsidRDefault="009E660B">
            <w:pPr>
              <w:pStyle w:val="TableBodyText"/>
            </w:pPr>
            <w:r>
              <w:t xml:space="preserve">The marker that serves as an indication of the version of the metadata of the </w:t>
            </w:r>
            <w:r>
              <w:rPr>
                <w:b/>
              </w:rPr>
              <w:t>Model</w:t>
            </w:r>
            <w:r>
              <w:t xml:space="preserve">. The marker is updated when any transaction on the </w:t>
            </w:r>
            <w:r>
              <w:rPr>
                <w:b/>
              </w:rPr>
              <w:t>Model</w:t>
            </w:r>
            <w:r>
              <w:t xml:space="preserve"> is committed.</w:t>
            </w:r>
          </w:p>
        </w:tc>
      </w:tr>
    </w:tbl>
    <w:p w:rsidR="00E14BB7" w:rsidRDefault="00E14BB7"/>
    <w:p w:rsidR="00E14BB7" w:rsidRDefault="009E660B">
      <w:pPr>
        <w:pStyle w:val="Heading4"/>
      </w:pPr>
      <w:bookmarkStart w:id="90" w:name="section_ee12dcb7096e4e4e99a447caeb9390f5"/>
      <w:bookmarkStart w:id="91" w:name="_Toc242316389"/>
      <w:r>
        <w:t>DataSource Object</w:t>
      </w:r>
      <w:bookmarkEnd w:id="90"/>
      <w:bookmarkEnd w:id="91"/>
    </w:p>
    <w:p w:rsidR="00E14BB7" w:rsidRDefault="009E660B">
      <w:r>
        <w:t xml:space="preserve">The </w:t>
      </w:r>
      <w:r>
        <w:rPr>
          <w:b/>
        </w:rPr>
        <w:t>DataSource</w:t>
      </w:r>
      <w:r>
        <w:t xml:space="preserve"> object represents an external source of data. It is a child of a </w:t>
      </w:r>
      <w:r>
        <w:rPr>
          <w:b/>
        </w:rPr>
        <w:t>Model</w:t>
      </w:r>
      <w:r>
        <w:t xml:space="preserve"> object.</w:t>
      </w:r>
    </w:p>
    <w:p w:rsidR="00E14BB7" w:rsidRDefault="009E660B">
      <w:r>
        <w:t xml:space="preserve">The </w:t>
      </w:r>
      <w:r>
        <w:rPr>
          <w:b/>
        </w:rPr>
        <w:t>DataSource</w:t>
      </w:r>
      <w:r>
        <w:t xml:space="preserve"> object has the following properties.</w:t>
      </w:r>
    </w:p>
    <w:tbl>
      <w:tblPr>
        <w:tblStyle w:val="Table-ShadedHeader"/>
        <w:tblW w:w="0" w:type="auto"/>
        <w:tblLook w:val="04A0" w:firstRow="1" w:lastRow="0" w:firstColumn="1" w:lastColumn="0" w:noHBand="0" w:noVBand="1"/>
      </w:tblPr>
      <w:tblGrid>
        <w:gridCol w:w="219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90" w:type="dxa"/>
          </w:tcPr>
          <w:p w:rsidR="00E14BB7" w:rsidRDefault="009E660B">
            <w:pPr>
              <w:pStyle w:val="TableHeaderText"/>
            </w:pPr>
            <w:r>
              <w:lastRenderedPageBreak/>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9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90" w:type="dxa"/>
          </w:tcPr>
          <w:p w:rsidR="00E14BB7" w:rsidRDefault="009E660B">
            <w:pPr>
              <w:pStyle w:val="TableBodyText"/>
            </w:pPr>
            <w:r>
              <w:t>ModelID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Model</w:t>
            </w:r>
            <w:r>
              <w:t xml:space="preserve"> object.</w:t>
            </w:r>
          </w:p>
        </w:tc>
      </w:tr>
      <w:tr w:rsidR="00E14BB7" w:rsidTr="00E14BB7">
        <w:tc>
          <w:tcPr>
            <w:tcW w:w="219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9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90" w:type="dxa"/>
          </w:tcPr>
          <w:p w:rsidR="00E14BB7" w:rsidRDefault="009E660B">
            <w:pPr>
              <w:pStyle w:val="TableBodyText"/>
            </w:pPr>
            <w:r>
              <w:t>Type</w:t>
            </w:r>
          </w:p>
        </w:tc>
        <w:tc>
          <w:tcPr>
            <w:tcW w:w="1445" w:type="dxa"/>
          </w:tcPr>
          <w:p w:rsidR="00E14BB7" w:rsidRDefault="009E660B">
            <w:pPr>
              <w:pStyle w:val="TableBodyText"/>
            </w:pPr>
            <w:r>
              <w:t>enumeration</w:t>
            </w:r>
          </w:p>
        </w:tc>
        <w:tc>
          <w:tcPr>
            <w:tcW w:w="5765" w:type="dxa"/>
          </w:tcPr>
          <w:p w:rsidR="00E14BB7" w:rsidRDefault="009E660B">
            <w:pPr>
              <w:pStyle w:val="TableBodyText"/>
            </w:pPr>
            <w:r>
              <w:t xml:space="preserve">The type of </w:t>
            </w:r>
            <w:r>
              <w:rPr>
                <w:b/>
              </w:rPr>
              <w:t>DataSource</w:t>
            </w:r>
            <w:r>
              <w:t>. The only possible values are as follows:</w:t>
            </w:r>
          </w:p>
          <w:p w:rsidR="00E14BB7" w:rsidRDefault="009E660B">
            <w:pPr>
              <w:pStyle w:val="ListParagraph"/>
              <w:numPr>
                <w:ilvl w:val="0"/>
                <w:numId w:val="50"/>
              </w:numPr>
              <w:spacing w:before="60" w:after="60"/>
            </w:pPr>
            <w:r>
              <w:t xml:space="preserve">Provider (1) - A data source </w:t>
            </w:r>
            <w:r>
              <w:t>that has a data provider and connection string.</w:t>
            </w:r>
          </w:p>
          <w:p w:rsidR="00E14BB7" w:rsidRDefault="009E660B">
            <w:pPr>
              <w:pStyle w:val="ListParagraph"/>
              <w:numPr>
                <w:ilvl w:val="0"/>
                <w:numId w:val="50"/>
              </w:numPr>
              <w:spacing w:before="60" w:after="60"/>
            </w:pPr>
            <w:r>
              <w:t>Structured (2) - A data source that uses a JSON-based extensible protocol to define the location and mechanism by which the data is retrieved. Compatibility level 1400 or higher is required.</w:t>
            </w:r>
            <w:bookmarkStart w:id="92" w:name="Appendix_A_Target_21"/>
            <w:r>
              <w:rPr>
                <w:rStyle w:val="Hyperlink"/>
              </w:rPr>
              <w:fldChar w:fldCharType="begin"/>
            </w:r>
            <w:r>
              <w:rPr>
                <w:rStyle w:val="Hyperlink"/>
                <w:sz w:val="18"/>
                <w:szCs w:val="24"/>
              </w:rPr>
              <w:instrText xml:space="preserve"> HYPERLINK \l "A</w:instrText>
            </w:r>
            <w:r>
              <w:rPr>
                <w:rStyle w:val="Hyperlink"/>
                <w:sz w:val="18"/>
                <w:szCs w:val="24"/>
              </w:rPr>
              <w:instrText xml:space="preserve">ppendix_A_21" \o "Product behavior note 21" \h </w:instrText>
            </w:r>
            <w:r>
              <w:rPr>
                <w:rStyle w:val="Hyperlink"/>
              </w:rPr>
            </w:r>
            <w:r>
              <w:rPr>
                <w:rStyle w:val="Hyperlink"/>
                <w:sz w:val="18"/>
                <w:szCs w:val="24"/>
              </w:rPr>
              <w:fldChar w:fldCharType="separate"/>
            </w:r>
            <w:r>
              <w:rPr>
                <w:rStyle w:val="Hyperlink"/>
              </w:rPr>
              <w:t>&lt;21&gt;</w:t>
            </w:r>
            <w:r>
              <w:rPr>
                <w:rStyle w:val="Hyperlink"/>
              </w:rPr>
              <w:fldChar w:fldCharType="end"/>
            </w:r>
            <w:bookmarkEnd w:id="92"/>
          </w:p>
        </w:tc>
      </w:tr>
      <w:tr w:rsidR="00E14BB7" w:rsidTr="00E14BB7">
        <w:tc>
          <w:tcPr>
            <w:tcW w:w="2190" w:type="dxa"/>
          </w:tcPr>
          <w:p w:rsidR="00E14BB7" w:rsidRDefault="009E660B">
            <w:pPr>
              <w:pStyle w:val="TableBodyText"/>
            </w:pPr>
            <w:r>
              <w:t>ConnectionString</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is used to open the connection to a provider data source.</w:t>
            </w:r>
          </w:p>
        </w:tc>
      </w:tr>
      <w:tr w:rsidR="00E14BB7" w:rsidTr="00E14BB7">
        <w:tc>
          <w:tcPr>
            <w:tcW w:w="2190" w:type="dxa"/>
          </w:tcPr>
          <w:p w:rsidR="00E14BB7" w:rsidRDefault="009E660B">
            <w:pPr>
              <w:pStyle w:val="TableBodyText"/>
            </w:pPr>
            <w:r>
              <w:t>ImpersonationMode</w:t>
            </w:r>
          </w:p>
        </w:tc>
        <w:tc>
          <w:tcPr>
            <w:tcW w:w="1445" w:type="dxa"/>
          </w:tcPr>
          <w:p w:rsidR="00E14BB7" w:rsidRDefault="009E660B">
            <w:pPr>
              <w:pStyle w:val="TableBodyText"/>
            </w:pPr>
            <w:r>
              <w:t>enumeration</w:t>
            </w:r>
          </w:p>
        </w:tc>
        <w:tc>
          <w:tcPr>
            <w:tcW w:w="5765" w:type="dxa"/>
          </w:tcPr>
          <w:p w:rsidR="00E14BB7" w:rsidRDefault="009E660B">
            <w:pPr>
              <w:pStyle w:val="TableBodyText"/>
            </w:pPr>
            <w:r>
              <w:t>A numeric value that specifies the credentials to use for impersonation whe</w:t>
            </w:r>
            <w:r>
              <w:t>n connecting to a provider data source. The enumeration values are as follows:</w:t>
            </w:r>
          </w:p>
          <w:p w:rsidR="00E14BB7" w:rsidRDefault="009E660B">
            <w:pPr>
              <w:pStyle w:val="ListParagraph"/>
              <w:numPr>
                <w:ilvl w:val="0"/>
                <w:numId w:val="51"/>
              </w:numPr>
              <w:spacing w:before="60" w:after="60"/>
            </w:pPr>
            <w:r>
              <w:t xml:space="preserve">Default (1) – The server uses the inherited value of ImpersonationMode from the database object’s DataSourceImpersonationInfo (see </w:t>
            </w:r>
            <w:hyperlink r:id="rId69" w:anchor="Section_854a72f2d6374be3b60f6a44422e80c9">
              <w:r>
                <w:rPr>
                  <w:rStyle w:val="Hyperlink"/>
                </w:rPr>
                <w:t>[MS-SSAS]</w:t>
              </w:r>
            </w:hyperlink>
            <w:r>
              <w:t xml:space="preserve"> section 2.2.4.2.2.5).</w:t>
            </w:r>
          </w:p>
          <w:p w:rsidR="00E14BB7" w:rsidRDefault="009E660B">
            <w:pPr>
              <w:pStyle w:val="ListParagraph"/>
              <w:numPr>
                <w:ilvl w:val="0"/>
                <w:numId w:val="51"/>
              </w:numPr>
              <w:spacing w:before="60" w:after="60"/>
            </w:pPr>
            <w:r>
              <w:t>ImpersonateAccount (2) - The server uses the specified user account.</w:t>
            </w:r>
          </w:p>
          <w:p w:rsidR="00E14BB7" w:rsidRDefault="009E660B">
            <w:pPr>
              <w:pStyle w:val="ListParagraph"/>
              <w:numPr>
                <w:ilvl w:val="0"/>
                <w:numId w:val="51"/>
              </w:numPr>
              <w:spacing w:before="60" w:after="60"/>
            </w:pPr>
            <w:r>
              <w:t xml:space="preserve">ImpersonateAnonymous (3) - The server uses the anonymous user account. </w:t>
            </w:r>
          </w:p>
          <w:p w:rsidR="00E14BB7" w:rsidRDefault="009E660B">
            <w:pPr>
              <w:pStyle w:val="ListParagraph"/>
              <w:numPr>
                <w:ilvl w:val="0"/>
                <w:numId w:val="51"/>
              </w:numPr>
              <w:spacing w:before="60" w:after="60"/>
            </w:pPr>
            <w:r>
              <w:t xml:space="preserve">ImpersonateCurrentUser (4) - The server uses the user account that the client is connecting as. </w:t>
            </w:r>
          </w:p>
          <w:p w:rsidR="00E14BB7" w:rsidRDefault="009E660B">
            <w:pPr>
              <w:pStyle w:val="ListParagraph"/>
              <w:numPr>
                <w:ilvl w:val="0"/>
                <w:numId w:val="51"/>
              </w:numPr>
              <w:spacing w:before="60" w:after="60"/>
            </w:pPr>
            <w:r>
              <w:t>ImpersonateServiceAccount (5) - The server uses the user account that the server is running as.</w:t>
            </w:r>
          </w:p>
          <w:p w:rsidR="00E14BB7" w:rsidRDefault="009E660B">
            <w:pPr>
              <w:pStyle w:val="ListParagraph"/>
              <w:numPr>
                <w:ilvl w:val="0"/>
                <w:numId w:val="51"/>
              </w:numPr>
              <w:spacing w:before="60" w:after="60"/>
            </w:pPr>
            <w:r>
              <w:t xml:space="preserve">ImpersonateUnattendedAccount (6) – The server uses an </w:t>
            </w:r>
            <w:r>
              <w:t>unattended user account.</w:t>
            </w:r>
            <w:bookmarkStart w:id="93" w:name="Appendix_A_Target_22"/>
            <w:r>
              <w:rPr>
                <w:rStyle w:val="Hyperlink"/>
              </w:rPr>
              <w:fldChar w:fldCharType="begin"/>
            </w:r>
            <w:r>
              <w:rPr>
                <w:rStyle w:val="Hyperlink"/>
                <w:sz w:val="18"/>
                <w:szCs w:val="24"/>
              </w:rPr>
              <w:instrText xml:space="preserve"> HYPERLINK \l "Appendix_A_22" \o "Product behavior note 22" \h </w:instrText>
            </w:r>
            <w:r>
              <w:rPr>
                <w:rStyle w:val="Hyperlink"/>
              </w:rPr>
            </w:r>
            <w:r>
              <w:rPr>
                <w:rStyle w:val="Hyperlink"/>
                <w:sz w:val="18"/>
                <w:szCs w:val="24"/>
              </w:rPr>
              <w:fldChar w:fldCharType="separate"/>
            </w:r>
            <w:r>
              <w:rPr>
                <w:rStyle w:val="Hyperlink"/>
              </w:rPr>
              <w:t>&lt;22&gt;</w:t>
            </w:r>
            <w:r>
              <w:rPr>
                <w:rStyle w:val="Hyperlink"/>
              </w:rPr>
              <w:fldChar w:fldCharType="end"/>
            </w:r>
            <w:bookmarkEnd w:id="93"/>
          </w:p>
        </w:tc>
      </w:tr>
      <w:tr w:rsidR="00E14BB7" w:rsidTr="00E14BB7">
        <w:tc>
          <w:tcPr>
            <w:tcW w:w="2190" w:type="dxa"/>
          </w:tcPr>
          <w:p w:rsidR="00E14BB7" w:rsidRDefault="009E660B">
            <w:pPr>
              <w:pStyle w:val="TableBodyText"/>
            </w:pPr>
            <w:r>
              <w:t>Account</w:t>
            </w:r>
          </w:p>
        </w:tc>
        <w:tc>
          <w:tcPr>
            <w:tcW w:w="1445" w:type="dxa"/>
          </w:tcPr>
          <w:p w:rsidR="00E14BB7" w:rsidRDefault="009E660B">
            <w:pPr>
              <w:pStyle w:val="TableBodyText"/>
            </w:pPr>
            <w:r>
              <w:t>string</w:t>
            </w:r>
          </w:p>
        </w:tc>
        <w:tc>
          <w:tcPr>
            <w:tcW w:w="5765" w:type="dxa"/>
          </w:tcPr>
          <w:p w:rsidR="00E14BB7" w:rsidRDefault="009E660B">
            <w:pPr>
              <w:pStyle w:val="TableBodyText"/>
            </w:pPr>
            <w:r>
              <w:t>The user account that is used for impersonation when connecting to a provider data source.</w:t>
            </w:r>
            <w:bookmarkStart w:id="94" w:name="Appendix_A_Target_23"/>
            <w:r>
              <w:rPr>
                <w:rStyle w:val="Hyperlink"/>
              </w:rPr>
              <w:fldChar w:fldCharType="begin"/>
            </w:r>
            <w:r>
              <w:rPr>
                <w:rStyle w:val="Hyperlink"/>
                <w:szCs w:val="24"/>
              </w:rPr>
              <w:instrText xml:space="preserve"> HYPERLINK \l "Appendix_A_23" \o "Product behavior no</w:instrText>
            </w:r>
            <w:r>
              <w:rPr>
                <w:rStyle w:val="Hyperlink"/>
                <w:szCs w:val="24"/>
              </w:rPr>
              <w:instrText xml:space="preserve">te 23" \h </w:instrText>
            </w:r>
            <w:r>
              <w:rPr>
                <w:rStyle w:val="Hyperlink"/>
              </w:rPr>
            </w:r>
            <w:r>
              <w:rPr>
                <w:rStyle w:val="Hyperlink"/>
                <w:szCs w:val="24"/>
              </w:rPr>
              <w:fldChar w:fldCharType="separate"/>
            </w:r>
            <w:r>
              <w:rPr>
                <w:rStyle w:val="Hyperlink"/>
              </w:rPr>
              <w:t>&lt;23&gt;</w:t>
            </w:r>
            <w:r>
              <w:rPr>
                <w:rStyle w:val="Hyperlink"/>
              </w:rPr>
              <w:fldChar w:fldCharType="end"/>
            </w:r>
            <w:bookmarkEnd w:id="94"/>
          </w:p>
        </w:tc>
      </w:tr>
      <w:tr w:rsidR="00E14BB7" w:rsidTr="00E14BB7">
        <w:tc>
          <w:tcPr>
            <w:tcW w:w="2190" w:type="dxa"/>
          </w:tcPr>
          <w:p w:rsidR="00E14BB7" w:rsidRDefault="009E660B">
            <w:pPr>
              <w:pStyle w:val="TableBodyText"/>
            </w:pPr>
            <w:r>
              <w:t>Password</w:t>
            </w:r>
          </w:p>
        </w:tc>
        <w:tc>
          <w:tcPr>
            <w:tcW w:w="1445" w:type="dxa"/>
          </w:tcPr>
          <w:p w:rsidR="00E14BB7" w:rsidRDefault="009E660B">
            <w:pPr>
              <w:pStyle w:val="TableBodyText"/>
            </w:pPr>
            <w:r>
              <w:t>string</w:t>
            </w:r>
          </w:p>
        </w:tc>
        <w:tc>
          <w:tcPr>
            <w:tcW w:w="5765" w:type="dxa"/>
          </w:tcPr>
          <w:p w:rsidR="00E14BB7" w:rsidRDefault="009E660B">
            <w:pPr>
              <w:pStyle w:val="TableBodyText"/>
            </w:pPr>
            <w:r>
              <w:t>The password that is used to impersonate the specified user account when connecting to a provider data source.</w:t>
            </w:r>
          </w:p>
        </w:tc>
      </w:tr>
      <w:tr w:rsidR="00E14BB7" w:rsidTr="00E14BB7">
        <w:tc>
          <w:tcPr>
            <w:tcW w:w="2190" w:type="dxa"/>
          </w:tcPr>
          <w:p w:rsidR="00E14BB7" w:rsidRDefault="009E660B">
            <w:pPr>
              <w:pStyle w:val="TableBodyText"/>
            </w:pPr>
            <w:r>
              <w:t>MaxConnections</w:t>
            </w:r>
          </w:p>
        </w:tc>
        <w:tc>
          <w:tcPr>
            <w:tcW w:w="1445" w:type="dxa"/>
          </w:tcPr>
          <w:p w:rsidR="00E14BB7" w:rsidRDefault="009E660B">
            <w:pPr>
              <w:pStyle w:val="TableBodyText"/>
            </w:pPr>
            <w:r>
              <w:t>int</w:t>
            </w:r>
          </w:p>
        </w:tc>
        <w:tc>
          <w:tcPr>
            <w:tcW w:w="5765" w:type="dxa"/>
          </w:tcPr>
          <w:p w:rsidR="00E14BB7" w:rsidRDefault="009E660B">
            <w:pPr>
              <w:pStyle w:val="TableBodyText"/>
            </w:pPr>
            <w:r>
              <w:t>The maximum number of connections to be opened concurrently to the data source.</w:t>
            </w:r>
          </w:p>
        </w:tc>
      </w:tr>
      <w:tr w:rsidR="00E14BB7" w:rsidTr="00E14BB7">
        <w:tc>
          <w:tcPr>
            <w:tcW w:w="2190" w:type="dxa"/>
          </w:tcPr>
          <w:p w:rsidR="00E14BB7" w:rsidRDefault="009E660B">
            <w:pPr>
              <w:pStyle w:val="TableBodyText"/>
            </w:pPr>
            <w:r>
              <w:t>Isolation</w:t>
            </w:r>
          </w:p>
        </w:tc>
        <w:tc>
          <w:tcPr>
            <w:tcW w:w="1445" w:type="dxa"/>
          </w:tcPr>
          <w:p w:rsidR="00E14BB7" w:rsidRDefault="009E660B">
            <w:pPr>
              <w:pStyle w:val="TableBodyText"/>
            </w:pPr>
            <w:r>
              <w:t>e</w:t>
            </w:r>
            <w:r>
              <w:t>numeration</w:t>
            </w:r>
          </w:p>
        </w:tc>
        <w:tc>
          <w:tcPr>
            <w:tcW w:w="5765" w:type="dxa"/>
          </w:tcPr>
          <w:p w:rsidR="00E14BB7" w:rsidRDefault="009E660B">
            <w:pPr>
              <w:pStyle w:val="TableBodyText"/>
            </w:pPr>
            <w:r>
              <w:t>The kind of isolation that is used when executing commands against the provider data source. The possible values are as follows:</w:t>
            </w:r>
          </w:p>
          <w:p w:rsidR="00E14BB7" w:rsidRDefault="009E660B">
            <w:pPr>
              <w:pStyle w:val="ListParagraph"/>
              <w:numPr>
                <w:ilvl w:val="0"/>
                <w:numId w:val="52"/>
              </w:numPr>
              <w:spacing w:before="60" w:after="60"/>
            </w:pPr>
            <w:r>
              <w:t>ReadCommitted (1) – This value specifies that statements cannot read data that has been modified, but not committed,</w:t>
            </w:r>
            <w:r>
              <w:t xml:space="preserve"> by other transactions.</w:t>
            </w:r>
          </w:p>
          <w:p w:rsidR="00E14BB7" w:rsidRDefault="009E660B">
            <w:pPr>
              <w:pStyle w:val="ListParagraph"/>
              <w:numPr>
                <w:ilvl w:val="0"/>
                <w:numId w:val="52"/>
              </w:numPr>
              <w:spacing w:before="60" w:after="60"/>
            </w:pPr>
            <w:r>
              <w:t xml:space="preserve">Snapshot (2) – This value ensures that the data read by any statement in a transaction is transactionally consistent, as if the statements in a transaction receive a snapshot of the committed data as it existed at the start of the </w:t>
            </w:r>
            <w:r>
              <w:t>transaction.</w:t>
            </w:r>
            <w:bookmarkStart w:id="95" w:name="Appendix_A_Target_24"/>
            <w:r>
              <w:rPr>
                <w:rStyle w:val="Hyperlink"/>
              </w:rPr>
              <w:fldChar w:fldCharType="begin"/>
            </w:r>
            <w:r>
              <w:rPr>
                <w:rStyle w:val="Hyperlink"/>
                <w:sz w:val="18"/>
                <w:szCs w:val="24"/>
              </w:rPr>
              <w:instrText xml:space="preserve"> HYPERLINK \l "Appendix_A_24" \o "Product behavior note 24" \h </w:instrText>
            </w:r>
            <w:r>
              <w:rPr>
                <w:rStyle w:val="Hyperlink"/>
              </w:rPr>
            </w:r>
            <w:r>
              <w:rPr>
                <w:rStyle w:val="Hyperlink"/>
                <w:sz w:val="18"/>
                <w:szCs w:val="24"/>
              </w:rPr>
              <w:fldChar w:fldCharType="separate"/>
            </w:r>
            <w:r>
              <w:rPr>
                <w:rStyle w:val="Hyperlink"/>
              </w:rPr>
              <w:t>&lt;24&gt;</w:t>
            </w:r>
            <w:r>
              <w:rPr>
                <w:rStyle w:val="Hyperlink"/>
              </w:rPr>
              <w:fldChar w:fldCharType="end"/>
            </w:r>
            <w:bookmarkEnd w:id="95"/>
          </w:p>
        </w:tc>
      </w:tr>
      <w:tr w:rsidR="00E14BB7" w:rsidTr="00E14BB7">
        <w:tc>
          <w:tcPr>
            <w:tcW w:w="2190" w:type="dxa"/>
          </w:tcPr>
          <w:p w:rsidR="00E14BB7" w:rsidRDefault="009E660B">
            <w:pPr>
              <w:pStyle w:val="TableBodyText"/>
            </w:pPr>
            <w:r>
              <w:t>Timeout</w:t>
            </w:r>
          </w:p>
        </w:tc>
        <w:tc>
          <w:tcPr>
            <w:tcW w:w="1445" w:type="dxa"/>
          </w:tcPr>
          <w:p w:rsidR="00E14BB7" w:rsidRDefault="009E660B">
            <w:pPr>
              <w:pStyle w:val="TableBodyText"/>
            </w:pPr>
            <w:r>
              <w:t>int</w:t>
            </w:r>
          </w:p>
        </w:tc>
        <w:tc>
          <w:tcPr>
            <w:tcW w:w="5765" w:type="dxa"/>
          </w:tcPr>
          <w:p w:rsidR="00E14BB7" w:rsidRDefault="009E660B">
            <w:pPr>
              <w:pStyle w:val="TableBodyText"/>
            </w:pPr>
            <w:r>
              <w:t>The timeout in seconds for commands executed against a provider data source.</w:t>
            </w:r>
          </w:p>
        </w:tc>
      </w:tr>
      <w:tr w:rsidR="00E14BB7" w:rsidTr="00E14BB7">
        <w:tc>
          <w:tcPr>
            <w:tcW w:w="2190" w:type="dxa"/>
          </w:tcPr>
          <w:p w:rsidR="00E14BB7" w:rsidRDefault="009E660B">
            <w:pPr>
              <w:pStyle w:val="TableBodyText"/>
            </w:pPr>
            <w:r>
              <w:lastRenderedPageBreak/>
              <w:t>Provider</w:t>
            </w:r>
          </w:p>
        </w:tc>
        <w:tc>
          <w:tcPr>
            <w:tcW w:w="1445" w:type="dxa"/>
          </w:tcPr>
          <w:p w:rsidR="00E14BB7" w:rsidRDefault="009E660B">
            <w:pPr>
              <w:pStyle w:val="TableBodyText"/>
            </w:pPr>
            <w:r>
              <w:t>string</w:t>
            </w:r>
          </w:p>
        </w:tc>
        <w:tc>
          <w:tcPr>
            <w:tcW w:w="5765" w:type="dxa"/>
          </w:tcPr>
          <w:p w:rsidR="00E14BB7" w:rsidRDefault="009E660B">
            <w:pPr>
              <w:pStyle w:val="TableBodyText"/>
            </w:pPr>
            <w:r>
              <w:t>An optional string that identifies the name of the managed data pr</w:t>
            </w:r>
            <w:r>
              <w:t>ovider for the provider data source.</w:t>
            </w:r>
          </w:p>
        </w:tc>
      </w:tr>
      <w:tr w:rsidR="00E14BB7" w:rsidTr="00E14BB7">
        <w:tc>
          <w:tcPr>
            <w:tcW w:w="219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90" w:type="dxa"/>
          </w:tcPr>
          <w:p w:rsidR="00E14BB7" w:rsidRDefault="009E660B">
            <w:pPr>
              <w:pStyle w:val="TableBodyText"/>
            </w:pPr>
            <w:r>
              <w:t>ConnectionDetails</w:t>
            </w:r>
            <w:bookmarkStart w:id="96" w:name="Appendix_A_Target_25"/>
            <w:r>
              <w:rPr>
                <w:rStyle w:val="Hyperlink"/>
              </w:rPr>
              <w:fldChar w:fldCharType="begin"/>
            </w:r>
            <w:r>
              <w:rPr>
                <w:rStyle w:val="Hyperlink"/>
                <w:szCs w:val="24"/>
              </w:rPr>
              <w:instrText xml:space="preserve"> HYPERLINK \l "Appendix_A_25" \o "Product behavior note 25" \h </w:instrText>
            </w:r>
            <w:r>
              <w:rPr>
                <w:rStyle w:val="Hyperlink"/>
              </w:rPr>
            </w:r>
            <w:r>
              <w:rPr>
                <w:rStyle w:val="Hyperlink"/>
                <w:szCs w:val="24"/>
              </w:rPr>
              <w:fldChar w:fldCharType="separate"/>
            </w:r>
            <w:r>
              <w:rPr>
                <w:rStyle w:val="Hyperlink"/>
              </w:rPr>
              <w:t>&lt;25&gt;</w:t>
            </w:r>
            <w:r>
              <w:rPr>
                <w:rStyle w:val="Hyperlink"/>
              </w:rPr>
              <w:fldChar w:fldCharType="end"/>
            </w:r>
            <w:bookmarkEnd w:id="96"/>
          </w:p>
        </w:tc>
        <w:tc>
          <w:tcPr>
            <w:tcW w:w="1445" w:type="dxa"/>
          </w:tcPr>
          <w:p w:rsidR="00E14BB7" w:rsidRDefault="009E660B">
            <w:pPr>
              <w:pStyle w:val="TableBodyText"/>
            </w:pPr>
            <w:r>
              <w:t>string</w:t>
            </w:r>
          </w:p>
        </w:tc>
        <w:tc>
          <w:tcPr>
            <w:tcW w:w="5765" w:type="dxa"/>
          </w:tcPr>
          <w:p w:rsidR="00E14BB7" w:rsidRDefault="009E660B">
            <w:pPr>
              <w:pStyle w:val="TableBodyText"/>
            </w:pPr>
            <w:r>
              <w:t>The information that identifies the location of the stru</w:t>
            </w:r>
            <w:r>
              <w:t>ctured data source. This is a property bag formatted as a JSON string that allows details about the connection to the data source to be passed.</w:t>
            </w:r>
          </w:p>
          <w:p w:rsidR="00E14BB7" w:rsidRDefault="009E660B">
            <w:pPr>
              <w:pStyle w:val="TableBodyText"/>
            </w:pPr>
            <w:r>
              <w:t>Compatibility level 1400 or higher is required.</w:t>
            </w:r>
          </w:p>
        </w:tc>
      </w:tr>
      <w:tr w:rsidR="00E14BB7" w:rsidTr="00E14BB7">
        <w:tc>
          <w:tcPr>
            <w:tcW w:w="2190" w:type="dxa"/>
          </w:tcPr>
          <w:p w:rsidR="00E14BB7" w:rsidRDefault="009E660B">
            <w:pPr>
              <w:pStyle w:val="TableBodyText"/>
            </w:pPr>
            <w:r>
              <w:t>Options</w:t>
            </w:r>
            <w:bookmarkStart w:id="97" w:name="Appendix_A_Target_26"/>
            <w:r>
              <w:rPr>
                <w:rStyle w:val="Hyperlink"/>
              </w:rPr>
              <w:fldChar w:fldCharType="begin"/>
            </w:r>
            <w:r>
              <w:rPr>
                <w:rStyle w:val="Hyperlink"/>
                <w:szCs w:val="24"/>
              </w:rPr>
              <w:instrText xml:space="preserve"> HYPERLINK \l "Appendix_A_26" \o "Product behavior not</w:instrText>
            </w:r>
            <w:r>
              <w:rPr>
                <w:rStyle w:val="Hyperlink"/>
                <w:szCs w:val="24"/>
              </w:rPr>
              <w:instrText xml:space="preserve">e 26" \h </w:instrText>
            </w:r>
            <w:r>
              <w:rPr>
                <w:rStyle w:val="Hyperlink"/>
              </w:rPr>
            </w:r>
            <w:r>
              <w:rPr>
                <w:rStyle w:val="Hyperlink"/>
                <w:szCs w:val="24"/>
              </w:rPr>
              <w:fldChar w:fldCharType="separate"/>
            </w:r>
            <w:r>
              <w:rPr>
                <w:rStyle w:val="Hyperlink"/>
              </w:rPr>
              <w:t>&lt;26&gt;</w:t>
            </w:r>
            <w:r>
              <w:rPr>
                <w:rStyle w:val="Hyperlink"/>
              </w:rPr>
              <w:fldChar w:fldCharType="end"/>
            </w:r>
            <w:bookmarkEnd w:id="97"/>
          </w:p>
        </w:tc>
        <w:tc>
          <w:tcPr>
            <w:tcW w:w="1445" w:type="dxa"/>
          </w:tcPr>
          <w:p w:rsidR="00E14BB7" w:rsidRDefault="009E660B">
            <w:pPr>
              <w:pStyle w:val="TableBodyText"/>
            </w:pPr>
            <w:r>
              <w:t>string</w:t>
            </w:r>
          </w:p>
        </w:tc>
        <w:tc>
          <w:tcPr>
            <w:tcW w:w="5765" w:type="dxa"/>
          </w:tcPr>
          <w:p w:rsidR="00E14BB7" w:rsidRDefault="009E660B">
            <w:pPr>
              <w:pStyle w:val="TableBodyText"/>
            </w:pPr>
            <w:r>
              <w:t>The information that defines possible additional settings for the structured data source. This is a property bag formatted as a JSON string.</w:t>
            </w:r>
          </w:p>
          <w:p w:rsidR="00E14BB7" w:rsidRDefault="009E660B">
            <w:pPr>
              <w:pStyle w:val="TableBodyText"/>
            </w:pPr>
            <w:r>
              <w:t>Compatibility level 1400 or higher is required.</w:t>
            </w:r>
          </w:p>
        </w:tc>
      </w:tr>
      <w:tr w:rsidR="00E14BB7" w:rsidTr="00E14BB7">
        <w:tc>
          <w:tcPr>
            <w:tcW w:w="2190" w:type="dxa"/>
          </w:tcPr>
          <w:p w:rsidR="00E14BB7" w:rsidRDefault="009E660B">
            <w:pPr>
              <w:pStyle w:val="TableBodyText"/>
            </w:pPr>
            <w:r>
              <w:t>Credential</w:t>
            </w:r>
            <w:bookmarkStart w:id="98" w:name="Appendix_A_Target_27"/>
            <w:r>
              <w:rPr>
                <w:rStyle w:val="Hyperlink"/>
              </w:rPr>
              <w:fldChar w:fldCharType="begin"/>
            </w:r>
            <w:r>
              <w:rPr>
                <w:rStyle w:val="Hyperlink"/>
                <w:szCs w:val="24"/>
              </w:rPr>
              <w:instrText xml:space="preserve"> HYPERLINK \l "Appendix_A_27" \o "Product behavior note 27" \h </w:instrText>
            </w:r>
            <w:r>
              <w:rPr>
                <w:rStyle w:val="Hyperlink"/>
              </w:rPr>
            </w:r>
            <w:r>
              <w:rPr>
                <w:rStyle w:val="Hyperlink"/>
                <w:szCs w:val="24"/>
              </w:rPr>
              <w:fldChar w:fldCharType="separate"/>
            </w:r>
            <w:r>
              <w:rPr>
                <w:rStyle w:val="Hyperlink"/>
              </w:rPr>
              <w:t>&lt;27&gt;</w:t>
            </w:r>
            <w:r>
              <w:rPr>
                <w:rStyle w:val="Hyperlink"/>
              </w:rPr>
              <w:fldChar w:fldCharType="end"/>
            </w:r>
            <w:bookmarkEnd w:id="98"/>
          </w:p>
        </w:tc>
        <w:tc>
          <w:tcPr>
            <w:tcW w:w="1445" w:type="dxa"/>
          </w:tcPr>
          <w:p w:rsidR="00E14BB7" w:rsidRDefault="009E660B">
            <w:pPr>
              <w:pStyle w:val="TableBodyText"/>
            </w:pPr>
            <w:r>
              <w:t>string</w:t>
            </w:r>
          </w:p>
        </w:tc>
        <w:tc>
          <w:tcPr>
            <w:tcW w:w="5765" w:type="dxa"/>
          </w:tcPr>
          <w:p w:rsidR="00E14BB7" w:rsidRDefault="009E660B">
            <w:pPr>
              <w:pStyle w:val="TableBodyText"/>
            </w:pPr>
            <w:r>
              <w:t>The credential information that authenticates against the structured data source. This is a property bag formatted as a JSON string.</w:t>
            </w:r>
          </w:p>
          <w:p w:rsidR="00E14BB7" w:rsidRDefault="009E660B">
            <w:pPr>
              <w:pStyle w:val="TableBodyText"/>
            </w:pPr>
            <w:r>
              <w:t>Compatibility level 1400 or higher is required.</w:t>
            </w:r>
          </w:p>
        </w:tc>
      </w:tr>
      <w:tr w:rsidR="00E14BB7" w:rsidTr="00E14BB7">
        <w:tc>
          <w:tcPr>
            <w:tcW w:w="2190" w:type="dxa"/>
          </w:tcPr>
          <w:p w:rsidR="00E14BB7" w:rsidRDefault="009E660B">
            <w:pPr>
              <w:pStyle w:val="TableBodyText"/>
            </w:pPr>
            <w:r>
              <w:t>ContextExpression</w:t>
            </w:r>
            <w:bookmarkStart w:id="99" w:name="Appendix_A_Target_28"/>
            <w:r>
              <w:rPr>
                <w:rStyle w:val="Hyperlink"/>
              </w:rPr>
              <w:fldChar w:fldCharType="begin"/>
            </w:r>
            <w:r>
              <w:rPr>
                <w:rStyle w:val="Hyperlink"/>
                <w:szCs w:val="24"/>
              </w:rPr>
              <w:instrText xml:space="preserve"> HYPERLINK \l "Appendix_A_28" \o "Product behavior note 28" \h </w:instrText>
            </w:r>
            <w:r>
              <w:rPr>
                <w:rStyle w:val="Hyperlink"/>
              </w:rPr>
            </w:r>
            <w:r>
              <w:rPr>
                <w:rStyle w:val="Hyperlink"/>
                <w:szCs w:val="24"/>
              </w:rPr>
              <w:fldChar w:fldCharType="separate"/>
            </w:r>
            <w:r>
              <w:rPr>
                <w:rStyle w:val="Hyperlink"/>
              </w:rPr>
              <w:t>&lt;28&gt;</w:t>
            </w:r>
            <w:r>
              <w:rPr>
                <w:rStyle w:val="Hyperlink"/>
              </w:rPr>
              <w:fldChar w:fldCharType="end"/>
            </w:r>
            <w:bookmarkEnd w:id="99"/>
          </w:p>
        </w:tc>
        <w:tc>
          <w:tcPr>
            <w:tcW w:w="1445" w:type="dxa"/>
          </w:tcPr>
          <w:p w:rsidR="00E14BB7" w:rsidRDefault="009E660B">
            <w:pPr>
              <w:pStyle w:val="TableBodyText"/>
            </w:pPr>
            <w:r>
              <w:t>string</w:t>
            </w:r>
          </w:p>
        </w:tc>
        <w:tc>
          <w:tcPr>
            <w:tcW w:w="5765" w:type="dxa"/>
          </w:tcPr>
          <w:p w:rsidR="00E14BB7" w:rsidRDefault="009E660B">
            <w:pPr>
              <w:pStyle w:val="TableBodyText"/>
            </w:pPr>
            <w:r>
              <w:t>A string that can contain additional information, such as content type, content shape, and format, about the structure and/or metadata of the structured data s</w:t>
            </w:r>
            <w:r>
              <w:t xml:space="preserve">ource. The data source is then represented by the </w:t>
            </w:r>
            <w:r>
              <w:rPr>
                <w:b/>
              </w:rPr>
              <w:t>ConnectionDetails</w:t>
            </w:r>
            <w:r>
              <w:t xml:space="preserve"> property.</w:t>
            </w:r>
          </w:p>
          <w:p w:rsidR="00E14BB7" w:rsidRDefault="009E660B">
            <w:pPr>
              <w:pStyle w:val="TableBodyText"/>
            </w:pPr>
            <w:r>
              <w:t>Compatibility level 1400 or higher is required.</w:t>
            </w:r>
          </w:p>
        </w:tc>
      </w:tr>
    </w:tbl>
    <w:p w:rsidR="00E14BB7" w:rsidRDefault="00E14BB7"/>
    <w:p w:rsidR="00E14BB7" w:rsidRDefault="009E660B">
      <w:pPr>
        <w:pStyle w:val="Heading4"/>
      </w:pPr>
      <w:bookmarkStart w:id="100" w:name="section_6360ac8407174170bce0284cbef419ca"/>
      <w:bookmarkStart w:id="101" w:name="_Toc242316390"/>
      <w:r>
        <w:t>Table Object</w:t>
      </w:r>
      <w:bookmarkEnd w:id="100"/>
      <w:bookmarkEnd w:id="101"/>
    </w:p>
    <w:p w:rsidR="00E14BB7" w:rsidRDefault="009E660B">
      <w:r>
        <w:t xml:space="preserve">The </w:t>
      </w:r>
      <w:r>
        <w:rPr>
          <w:b/>
        </w:rPr>
        <w:t>Table</w:t>
      </w:r>
      <w:r>
        <w:t xml:space="preserve"> object represents a table in the data model. It is a child of a </w:t>
      </w:r>
      <w:r>
        <w:rPr>
          <w:b/>
        </w:rPr>
        <w:t>Model</w:t>
      </w:r>
      <w:r>
        <w:t xml:space="preserve"> object. The </w:t>
      </w:r>
      <w:r>
        <w:rPr>
          <w:b/>
        </w:rPr>
        <w:t>Table</w:t>
      </w:r>
      <w:r>
        <w:t xml:space="preserve"> object is defined</w:t>
      </w:r>
      <w:r>
        <w:t xml:space="preserve"> to have a set of columns, and the rows in the tables are based on </w:t>
      </w:r>
      <w:r>
        <w:rPr>
          <w:b/>
        </w:rPr>
        <w:t>Partition</w:t>
      </w:r>
      <w:r>
        <w:t xml:space="preserve"> child objects. </w:t>
      </w:r>
    </w:p>
    <w:p w:rsidR="00E14BB7" w:rsidRDefault="009E660B">
      <w:r>
        <w:t xml:space="preserve">The </w:t>
      </w:r>
      <w:r>
        <w:rPr>
          <w:b/>
        </w:rPr>
        <w:t>Table</w:t>
      </w:r>
      <w:r>
        <w:t xml:space="preserve"> object has the following properties.</w:t>
      </w:r>
    </w:p>
    <w:tbl>
      <w:tblPr>
        <w:tblStyle w:val="Table-ShadedHeader"/>
        <w:tblW w:w="0" w:type="auto"/>
        <w:tblLook w:val="04A0" w:firstRow="1" w:lastRow="0" w:firstColumn="1" w:lastColumn="0" w:noHBand="0" w:noVBand="1"/>
      </w:tblPr>
      <w:tblGrid>
        <w:gridCol w:w="3598"/>
        <w:gridCol w:w="1411"/>
        <w:gridCol w:w="446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3398" w:type="dxa"/>
          </w:tcPr>
          <w:p w:rsidR="00E14BB7" w:rsidRDefault="009E660B">
            <w:pPr>
              <w:pStyle w:val="TableHeaderText"/>
            </w:pPr>
            <w:r>
              <w:t>Name</w:t>
            </w:r>
          </w:p>
        </w:tc>
        <w:tc>
          <w:tcPr>
            <w:tcW w:w="1417" w:type="dxa"/>
          </w:tcPr>
          <w:p w:rsidR="00E14BB7" w:rsidRDefault="009E660B">
            <w:pPr>
              <w:pStyle w:val="TableHeaderText"/>
            </w:pPr>
            <w:r>
              <w:t>Type</w:t>
            </w:r>
          </w:p>
        </w:tc>
        <w:tc>
          <w:tcPr>
            <w:tcW w:w="4660" w:type="dxa"/>
          </w:tcPr>
          <w:p w:rsidR="00E14BB7" w:rsidRDefault="009E660B">
            <w:pPr>
              <w:pStyle w:val="TableHeaderText"/>
            </w:pPr>
            <w:r>
              <w:t>Description</w:t>
            </w:r>
          </w:p>
        </w:tc>
      </w:tr>
      <w:tr w:rsidR="00E14BB7" w:rsidTr="00E14BB7">
        <w:tc>
          <w:tcPr>
            <w:tcW w:w="3398" w:type="dxa"/>
          </w:tcPr>
          <w:p w:rsidR="00E14BB7" w:rsidRDefault="009E660B">
            <w:pPr>
              <w:pStyle w:val="TableBodyText"/>
            </w:pPr>
            <w:r>
              <w:t>ID</w:t>
            </w:r>
          </w:p>
        </w:tc>
        <w:tc>
          <w:tcPr>
            <w:tcW w:w="1417" w:type="dxa"/>
          </w:tcPr>
          <w:p w:rsidR="00E14BB7" w:rsidRDefault="009E660B">
            <w:pPr>
              <w:pStyle w:val="TableBodyText"/>
            </w:pPr>
            <w:r>
              <w:t>unsignedLong</w:t>
            </w:r>
          </w:p>
        </w:tc>
        <w:tc>
          <w:tcPr>
            <w:tcW w:w="4660" w:type="dxa"/>
          </w:tcPr>
          <w:p w:rsidR="00E14BB7" w:rsidRDefault="009E660B">
            <w:pPr>
              <w:pStyle w:val="TableBodyText"/>
            </w:pPr>
            <w:r>
              <w:t>A reference to the object.</w:t>
            </w:r>
          </w:p>
        </w:tc>
      </w:tr>
      <w:tr w:rsidR="00E14BB7" w:rsidTr="00E14BB7">
        <w:tc>
          <w:tcPr>
            <w:tcW w:w="3398" w:type="dxa"/>
          </w:tcPr>
          <w:p w:rsidR="00E14BB7" w:rsidRDefault="009E660B">
            <w:pPr>
              <w:pStyle w:val="TableBodyText"/>
            </w:pPr>
            <w:r>
              <w:t>ModelID</w:t>
            </w:r>
          </w:p>
        </w:tc>
        <w:tc>
          <w:tcPr>
            <w:tcW w:w="1417" w:type="dxa"/>
          </w:tcPr>
          <w:p w:rsidR="00E14BB7" w:rsidRDefault="009E660B">
            <w:pPr>
              <w:pStyle w:val="TableBodyText"/>
            </w:pPr>
            <w:r>
              <w:t>unsignedLong</w:t>
            </w:r>
          </w:p>
        </w:tc>
        <w:tc>
          <w:tcPr>
            <w:tcW w:w="4660" w:type="dxa"/>
          </w:tcPr>
          <w:p w:rsidR="00E14BB7" w:rsidRDefault="009E660B">
            <w:pPr>
              <w:pStyle w:val="TableBodyText"/>
            </w:pPr>
            <w:r>
              <w:t xml:space="preserve">An ID-based reference to a </w:t>
            </w:r>
            <w:r>
              <w:rPr>
                <w:b/>
              </w:rPr>
              <w:t>Model</w:t>
            </w:r>
            <w:r>
              <w:t xml:space="preserve"> object.</w:t>
            </w:r>
          </w:p>
        </w:tc>
      </w:tr>
      <w:tr w:rsidR="00E14BB7" w:rsidTr="00E14BB7">
        <w:tc>
          <w:tcPr>
            <w:tcW w:w="3398" w:type="dxa"/>
          </w:tcPr>
          <w:p w:rsidR="00E14BB7" w:rsidRDefault="009E660B">
            <w:pPr>
              <w:pStyle w:val="TableBodyText"/>
            </w:pPr>
            <w:r>
              <w:t>Name</w:t>
            </w:r>
          </w:p>
        </w:tc>
        <w:tc>
          <w:tcPr>
            <w:tcW w:w="1417" w:type="dxa"/>
          </w:tcPr>
          <w:p w:rsidR="00E14BB7" w:rsidRDefault="009E660B">
            <w:pPr>
              <w:pStyle w:val="TableBodyText"/>
            </w:pPr>
            <w:r>
              <w:t>string</w:t>
            </w:r>
          </w:p>
        </w:tc>
        <w:tc>
          <w:tcPr>
            <w:tcW w:w="4660" w:type="dxa"/>
          </w:tcPr>
          <w:p w:rsidR="00E14BB7" w:rsidRDefault="009E660B">
            <w:pPr>
              <w:pStyle w:val="TableBodyText"/>
            </w:pPr>
            <w:r>
              <w:t>The name of the object.</w:t>
            </w:r>
          </w:p>
        </w:tc>
      </w:tr>
      <w:tr w:rsidR="00E14BB7" w:rsidTr="00E14BB7">
        <w:tc>
          <w:tcPr>
            <w:tcW w:w="3398" w:type="dxa"/>
          </w:tcPr>
          <w:p w:rsidR="00E14BB7" w:rsidRDefault="009E660B">
            <w:pPr>
              <w:pStyle w:val="TableBodyText"/>
            </w:pPr>
            <w:r>
              <w:t>DataCategory</w:t>
            </w:r>
          </w:p>
        </w:tc>
        <w:tc>
          <w:tcPr>
            <w:tcW w:w="1417" w:type="dxa"/>
          </w:tcPr>
          <w:p w:rsidR="00E14BB7" w:rsidRDefault="009E660B">
            <w:pPr>
              <w:pStyle w:val="TableBodyText"/>
            </w:pPr>
            <w:r>
              <w:t>string</w:t>
            </w:r>
          </w:p>
        </w:tc>
        <w:tc>
          <w:tcPr>
            <w:tcW w:w="4660" w:type="dxa"/>
          </w:tcPr>
          <w:p w:rsidR="00E14BB7" w:rsidRDefault="009E660B">
            <w:pPr>
              <w:pStyle w:val="TableBodyText"/>
            </w:pPr>
            <w:r>
              <w:t xml:space="preserve">A string that specifies the category of the data. The values automatically map to the DIMENSION_TYPE column as defined in </w:t>
            </w:r>
            <w:hyperlink r:id="rId70" w:anchor="Section_854a72f2d6374be3b60f6a44422e80c9">
              <w:r>
                <w:rPr>
                  <w:rStyle w:val="Hyperlink"/>
                </w:rPr>
                <w:t>[MS-SSAS]</w:t>
              </w:r>
            </w:hyperlink>
            <w:r>
              <w:t xml:space="preserve"> section 3.1.4.2.2.1.3.6.1. </w:t>
            </w:r>
          </w:p>
          <w:p w:rsidR="00E14BB7" w:rsidRDefault="009E660B">
            <w:pPr>
              <w:pStyle w:val="TableBodyText"/>
            </w:pPr>
            <w:r>
              <w:t>The possible values are as follows:</w:t>
            </w:r>
          </w:p>
          <w:p w:rsidR="00E14BB7" w:rsidRDefault="009E660B">
            <w:pPr>
              <w:pStyle w:val="ListParagraph"/>
              <w:numPr>
                <w:ilvl w:val="0"/>
                <w:numId w:val="53"/>
              </w:numPr>
              <w:spacing w:before="60" w:after="60"/>
            </w:pPr>
            <w:r>
              <w:t xml:space="preserve">Unknown (0) – All unknown strings are returned in the </w:t>
            </w:r>
            <w:r>
              <w:rPr>
                <w:b/>
              </w:rPr>
              <w:t>Contents</w:t>
            </w:r>
            <w:r>
              <w:t xml:space="preserve"> attribute of the </w:t>
            </w:r>
            <w:r>
              <w:rPr>
                <w:b/>
              </w:rPr>
              <w:t>EntityType</w:t>
            </w:r>
            <w:r>
              <w:t xml:space="preserve"> element of Conceptual Schema Definition Language with Business Intelligence annotations (CSDLBI). For more information, see </w:t>
            </w:r>
            <w:hyperlink r:id="rId71" w:anchor="Section_336647b095bf4375962d4024c4554faa">
              <w:r>
                <w:rPr>
                  <w:rStyle w:val="Hyperlink"/>
                </w:rPr>
                <w:t>[MS-CSDLBI]</w:t>
              </w:r>
            </w:hyperlink>
            <w:r>
              <w:t>. (Maps to UNKNOWN)</w:t>
            </w:r>
          </w:p>
          <w:p w:rsidR="00E14BB7" w:rsidRDefault="009E660B">
            <w:pPr>
              <w:pStyle w:val="ListParagraph"/>
              <w:numPr>
                <w:ilvl w:val="0"/>
                <w:numId w:val="53"/>
              </w:numPr>
              <w:spacing w:before="60" w:after="60"/>
            </w:pPr>
            <w:r>
              <w:t>Regular (1) – stand</w:t>
            </w:r>
            <w:r>
              <w:t>ard dimension (Maps to OTHER)</w:t>
            </w:r>
          </w:p>
          <w:p w:rsidR="00E14BB7" w:rsidRDefault="009E660B">
            <w:pPr>
              <w:pStyle w:val="ListParagraph"/>
              <w:numPr>
                <w:ilvl w:val="0"/>
                <w:numId w:val="53"/>
              </w:numPr>
              <w:spacing w:before="60" w:after="60"/>
            </w:pPr>
            <w:r>
              <w:t>Time (2) – time dimension (Maps to TIME)</w:t>
            </w:r>
          </w:p>
          <w:p w:rsidR="00E14BB7" w:rsidRDefault="009E660B">
            <w:pPr>
              <w:pStyle w:val="ListParagraph"/>
              <w:numPr>
                <w:ilvl w:val="0"/>
                <w:numId w:val="53"/>
              </w:numPr>
              <w:spacing w:before="60" w:after="60"/>
            </w:pPr>
            <w:r>
              <w:t xml:space="preserve">Geography (3) – geography dimension (Maps </w:t>
            </w:r>
            <w:r>
              <w:lastRenderedPageBreak/>
              <w:t>to GEOGRAPHY)</w:t>
            </w:r>
          </w:p>
          <w:p w:rsidR="00E14BB7" w:rsidRDefault="009E660B">
            <w:pPr>
              <w:pStyle w:val="ListParagraph"/>
              <w:numPr>
                <w:ilvl w:val="0"/>
                <w:numId w:val="53"/>
              </w:numPr>
              <w:spacing w:before="60" w:after="60"/>
            </w:pPr>
            <w:r>
              <w:t>Organization (4) – organization dimension (Maps to ORGANIZATION)</w:t>
            </w:r>
          </w:p>
          <w:p w:rsidR="00E14BB7" w:rsidRDefault="009E660B">
            <w:pPr>
              <w:pStyle w:val="ListParagraph"/>
              <w:numPr>
                <w:ilvl w:val="0"/>
                <w:numId w:val="53"/>
              </w:numPr>
              <w:spacing w:before="60" w:after="60"/>
            </w:pPr>
            <w:r>
              <w:t xml:space="preserve">BillOfMaterials (5) – bill of materials dimension (Maps to BILL </w:t>
            </w:r>
            <w:r>
              <w:t>OF MATERIALS)</w:t>
            </w:r>
          </w:p>
          <w:p w:rsidR="00E14BB7" w:rsidRDefault="009E660B">
            <w:pPr>
              <w:pStyle w:val="ListParagraph"/>
              <w:numPr>
                <w:ilvl w:val="0"/>
                <w:numId w:val="53"/>
              </w:numPr>
              <w:spacing w:before="60" w:after="60"/>
            </w:pPr>
            <w:r>
              <w:t>Accounts (6) – accounts dimension (Maps to ACCOUNTS)</w:t>
            </w:r>
          </w:p>
          <w:p w:rsidR="00E14BB7" w:rsidRDefault="009E660B">
            <w:pPr>
              <w:pStyle w:val="ListParagraph"/>
              <w:numPr>
                <w:ilvl w:val="0"/>
                <w:numId w:val="53"/>
              </w:numPr>
              <w:spacing w:before="60" w:after="60"/>
            </w:pPr>
            <w:r>
              <w:t>Customers (7) – customers dimension (Maps to CUSTOMERS)</w:t>
            </w:r>
          </w:p>
          <w:p w:rsidR="00E14BB7" w:rsidRDefault="009E660B">
            <w:pPr>
              <w:pStyle w:val="ListParagraph"/>
              <w:numPr>
                <w:ilvl w:val="0"/>
                <w:numId w:val="53"/>
              </w:numPr>
              <w:spacing w:before="60" w:after="60"/>
            </w:pPr>
            <w:r>
              <w:t>Products (8) – products dimension (Maps to PRODUCTS)</w:t>
            </w:r>
          </w:p>
          <w:p w:rsidR="00E14BB7" w:rsidRDefault="009E660B">
            <w:pPr>
              <w:pStyle w:val="ListParagraph"/>
              <w:numPr>
                <w:ilvl w:val="0"/>
                <w:numId w:val="53"/>
              </w:numPr>
              <w:spacing w:before="60" w:after="60"/>
            </w:pPr>
            <w:r>
              <w:t>Scenario (9) – scenario dimension (Maps to SCENARIO)</w:t>
            </w:r>
          </w:p>
          <w:p w:rsidR="00E14BB7" w:rsidRDefault="009E660B">
            <w:pPr>
              <w:pStyle w:val="ListParagraph"/>
              <w:numPr>
                <w:ilvl w:val="0"/>
                <w:numId w:val="53"/>
              </w:numPr>
              <w:spacing w:before="60" w:after="60"/>
            </w:pPr>
            <w:r>
              <w:t xml:space="preserve">Quantitative (10) – </w:t>
            </w:r>
            <w:r>
              <w:t>quantitative dimension (Maps to QUANTITATIVE)</w:t>
            </w:r>
          </w:p>
          <w:p w:rsidR="00E14BB7" w:rsidRDefault="009E660B">
            <w:pPr>
              <w:pStyle w:val="ListParagraph"/>
              <w:numPr>
                <w:ilvl w:val="0"/>
                <w:numId w:val="53"/>
              </w:numPr>
              <w:spacing w:before="60" w:after="60"/>
            </w:pPr>
            <w:r>
              <w:t>Utility (11) – utility dimension (Maps to UTILITY)</w:t>
            </w:r>
          </w:p>
          <w:p w:rsidR="00E14BB7" w:rsidRDefault="009E660B">
            <w:pPr>
              <w:pStyle w:val="ListParagraph"/>
              <w:numPr>
                <w:ilvl w:val="0"/>
                <w:numId w:val="53"/>
              </w:numPr>
              <w:spacing w:before="60" w:after="60"/>
            </w:pPr>
            <w:r>
              <w:t>Currency (12) – currency dimension (Maps to CURRENCY)</w:t>
            </w:r>
          </w:p>
          <w:p w:rsidR="00E14BB7" w:rsidRDefault="009E660B">
            <w:pPr>
              <w:pStyle w:val="ListParagraph"/>
              <w:numPr>
                <w:ilvl w:val="0"/>
                <w:numId w:val="53"/>
              </w:numPr>
              <w:spacing w:before="60" w:after="60"/>
            </w:pPr>
            <w:r>
              <w:t>Rates (13) – rates dimension (Maps to RATES)</w:t>
            </w:r>
          </w:p>
          <w:p w:rsidR="00E14BB7" w:rsidRDefault="009E660B">
            <w:pPr>
              <w:pStyle w:val="ListParagraph"/>
              <w:numPr>
                <w:ilvl w:val="0"/>
                <w:numId w:val="53"/>
              </w:numPr>
              <w:spacing w:before="60" w:after="60"/>
            </w:pPr>
            <w:r>
              <w:t>Channel (14) – channel dimension (Maps to CHANNEL)</w:t>
            </w:r>
          </w:p>
          <w:p w:rsidR="00E14BB7" w:rsidRDefault="009E660B">
            <w:pPr>
              <w:pStyle w:val="ListParagraph"/>
              <w:numPr>
                <w:ilvl w:val="0"/>
                <w:numId w:val="53"/>
              </w:numPr>
              <w:spacing w:before="60" w:after="60"/>
            </w:pPr>
            <w:r>
              <w:t>Promotion</w:t>
            </w:r>
            <w:r>
              <w:t xml:space="preserve"> (15) – promotion dimension (Maps to PROMOTION)</w:t>
            </w:r>
          </w:p>
        </w:tc>
      </w:tr>
      <w:tr w:rsidR="00E14BB7" w:rsidTr="00E14BB7">
        <w:tc>
          <w:tcPr>
            <w:tcW w:w="3398" w:type="dxa"/>
          </w:tcPr>
          <w:p w:rsidR="00E14BB7" w:rsidRDefault="009E660B">
            <w:pPr>
              <w:pStyle w:val="TableBodyText"/>
            </w:pPr>
            <w:r>
              <w:lastRenderedPageBreak/>
              <w:t>Description</w:t>
            </w:r>
          </w:p>
        </w:tc>
        <w:tc>
          <w:tcPr>
            <w:tcW w:w="1417" w:type="dxa"/>
          </w:tcPr>
          <w:p w:rsidR="00E14BB7" w:rsidRDefault="009E660B">
            <w:pPr>
              <w:pStyle w:val="TableBodyText"/>
            </w:pPr>
            <w:r>
              <w:t>string</w:t>
            </w:r>
          </w:p>
        </w:tc>
        <w:tc>
          <w:tcPr>
            <w:tcW w:w="4660" w:type="dxa"/>
          </w:tcPr>
          <w:p w:rsidR="00E14BB7" w:rsidRDefault="009E660B">
            <w:pPr>
              <w:pStyle w:val="TableBodyText"/>
            </w:pPr>
            <w:r>
              <w:t>The description of the object.</w:t>
            </w:r>
          </w:p>
        </w:tc>
      </w:tr>
      <w:tr w:rsidR="00E14BB7" w:rsidTr="00E14BB7">
        <w:tc>
          <w:tcPr>
            <w:tcW w:w="3398" w:type="dxa"/>
          </w:tcPr>
          <w:p w:rsidR="00E14BB7" w:rsidRDefault="009E660B">
            <w:pPr>
              <w:pStyle w:val="TableBodyText"/>
            </w:pPr>
            <w:r>
              <w:t>IsHidden</w:t>
            </w:r>
          </w:p>
        </w:tc>
        <w:tc>
          <w:tcPr>
            <w:tcW w:w="1417" w:type="dxa"/>
          </w:tcPr>
          <w:p w:rsidR="00E14BB7" w:rsidRDefault="009E660B">
            <w:pPr>
              <w:pStyle w:val="TableBodyText"/>
            </w:pPr>
            <w:r>
              <w:t>boolean</w:t>
            </w:r>
          </w:p>
        </w:tc>
        <w:tc>
          <w:tcPr>
            <w:tcW w:w="4660" w:type="dxa"/>
          </w:tcPr>
          <w:p w:rsidR="00E14BB7" w:rsidRDefault="009E660B">
            <w:pPr>
              <w:pStyle w:val="TableBodyText"/>
            </w:pPr>
            <w:r>
              <w:t>A Boolean that indicates whether the table is treated as hidden by client visualization tools.</w:t>
            </w:r>
          </w:p>
          <w:p w:rsidR="00E14BB7" w:rsidRDefault="009E660B">
            <w:pPr>
              <w:pStyle w:val="TableBodyText"/>
            </w:pPr>
            <w:r>
              <w:t xml:space="preserve">If the table is treated as hidden by client </w:t>
            </w:r>
            <w:r>
              <w:t>visualization tools, it is "true"; otherwise, it is "false".</w:t>
            </w:r>
          </w:p>
        </w:tc>
      </w:tr>
      <w:tr w:rsidR="00E14BB7" w:rsidTr="00E14BB7">
        <w:tc>
          <w:tcPr>
            <w:tcW w:w="3398" w:type="dxa"/>
          </w:tcPr>
          <w:p w:rsidR="00E14BB7" w:rsidRDefault="009E660B">
            <w:pPr>
              <w:pStyle w:val="TableBodyText"/>
            </w:pPr>
            <w:r>
              <w:t>TableStorageID</w:t>
            </w:r>
          </w:p>
        </w:tc>
        <w:tc>
          <w:tcPr>
            <w:tcW w:w="1417" w:type="dxa"/>
          </w:tcPr>
          <w:p w:rsidR="00E14BB7" w:rsidRDefault="009E660B">
            <w:pPr>
              <w:pStyle w:val="TableBodyText"/>
            </w:pPr>
            <w:r>
              <w:t>unsignedLong</w:t>
            </w:r>
          </w:p>
        </w:tc>
        <w:tc>
          <w:tcPr>
            <w:tcW w:w="4660" w:type="dxa"/>
          </w:tcPr>
          <w:p w:rsidR="00E14BB7" w:rsidRDefault="009E660B">
            <w:pPr>
              <w:pStyle w:val="TableBodyText"/>
            </w:pPr>
            <w:r>
              <w:t xml:space="preserve">An ID-based reference to a </w:t>
            </w:r>
            <w:r>
              <w:rPr>
                <w:b/>
              </w:rPr>
              <w:t>TableStorage</w:t>
            </w:r>
            <w:r>
              <w:t xml:space="preserve"> object. The </w:t>
            </w:r>
            <w:r>
              <w:rPr>
                <w:b/>
              </w:rPr>
              <w:t>TableStorage</w:t>
            </w:r>
            <w:r>
              <w:t xml:space="preserve"> object is reserved for internal use only.</w:t>
            </w:r>
          </w:p>
        </w:tc>
      </w:tr>
      <w:tr w:rsidR="00E14BB7" w:rsidTr="00E14BB7">
        <w:tc>
          <w:tcPr>
            <w:tcW w:w="3398" w:type="dxa"/>
          </w:tcPr>
          <w:p w:rsidR="00E14BB7" w:rsidRDefault="009E660B">
            <w:pPr>
              <w:pStyle w:val="TableBodyText"/>
            </w:pPr>
            <w:r>
              <w:t>ModifiedTime</w:t>
            </w:r>
          </w:p>
        </w:tc>
        <w:tc>
          <w:tcPr>
            <w:tcW w:w="1417" w:type="dxa"/>
          </w:tcPr>
          <w:p w:rsidR="00E14BB7" w:rsidRDefault="009E660B">
            <w:pPr>
              <w:pStyle w:val="TableBodyText"/>
            </w:pPr>
            <w:r>
              <w:t>dateTime</w:t>
            </w:r>
          </w:p>
        </w:tc>
        <w:tc>
          <w:tcPr>
            <w:tcW w:w="4660" w:type="dxa"/>
          </w:tcPr>
          <w:p w:rsidR="00E14BB7" w:rsidRDefault="009E660B">
            <w:pPr>
              <w:pStyle w:val="TableBodyText"/>
            </w:pPr>
            <w:r>
              <w:t>The time that the object was last mo</w:t>
            </w:r>
            <w:r>
              <w:t>dified.</w:t>
            </w:r>
          </w:p>
        </w:tc>
      </w:tr>
      <w:tr w:rsidR="00E14BB7" w:rsidTr="00E14BB7">
        <w:tc>
          <w:tcPr>
            <w:tcW w:w="3398" w:type="dxa"/>
          </w:tcPr>
          <w:p w:rsidR="00E14BB7" w:rsidRDefault="009E660B">
            <w:pPr>
              <w:pStyle w:val="TableBodyText"/>
            </w:pPr>
            <w:r>
              <w:t>StructureModifiedTime</w:t>
            </w:r>
          </w:p>
        </w:tc>
        <w:tc>
          <w:tcPr>
            <w:tcW w:w="1417" w:type="dxa"/>
          </w:tcPr>
          <w:p w:rsidR="00E14BB7" w:rsidRDefault="009E660B">
            <w:pPr>
              <w:pStyle w:val="TableBodyText"/>
            </w:pPr>
            <w:r>
              <w:t>dateTime</w:t>
            </w:r>
          </w:p>
        </w:tc>
        <w:tc>
          <w:tcPr>
            <w:tcW w:w="4660" w:type="dxa"/>
          </w:tcPr>
          <w:p w:rsidR="00E14BB7" w:rsidRDefault="009E660B">
            <w:pPr>
              <w:pStyle w:val="TableBodyText"/>
            </w:pPr>
            <w:r>
              <w:t>The time that the structure of the object was last modified.</w:t>
            </w:r>
          </w:p>
        </w:tc>
      </w:tr>
      <w:tr w:rsidR="00E14BB7" w:rsidTr="00E14BB7">
        <w:tc>
          <w:tcPr>
            <w:tcW w:w="3398" w:type="dxa"/>
          </w:tcPr>
          <w:p w:rsidR="00E14BB7" w:rsidRDefault="009E660B">
            <w:pPr>
              <w:pStyle w:val="TableBodyText"/>
            </w:pPr>
            <w:r>
              <w:t>SystemFlags</w:t>
            </w:r>
          </w:p>
        </w:tc>
        <w:tc>
          <w:tcPr>
            <w:tcW w:w="1417" w:type="dxa"/>
          </w:tcPr>
          <w:p w:rsidR="00E14BB7" w:rsidRDefault="009E660B">
            <w:pPr>
              <w:pStyle w:val="TableBodyText"/>
            </w:pPr>
            <w:r>
              <w:t>long</w:t>
            </w:r>
          </w:p>
        </w:tc>
        <w:tc>
          <w:tcPr>
            <w:tcW w:w="4660" w:type="dxa"/>
          </w:tcPr>
          <w:p w:rsidR="00E14BB7" w:rsidRDefault="009E660B">
            <w:pPr>
              <w:pStyle w:val="TableBodyText"/>
            </w:pPr>
            <w:r>
              <w:t>A bitmask that is used to identify the type of object.</w:t>
            </w:r>
          </w:p>
          <w:p w:rsidR="00E14BB7" w:rsidRDefault="009E660B">
            <w:pPr>
              <w:pStyle w:val="TableBodyText"/>
            </w:pPr>
            <w:r>
              <w:t>The possible values are as follows:</w:t>
            </w:r>
          </w:p>
          <w:p w:rsidR="00E14BB7" w:rsidRDefault="009E660B">
            <w:pPr>
              <w:pStyle w:val="ListParagraph"/>
              <w:numPr>
                <w:ilvl w:val="0"/>
                <w:numId w:val="54"/>
              </w:numPr>
              <w:spacing w:before="60" w:after="60"/>
            </w:pPr>
            <w:r>
              <w:t xml:space="preserve">Bit 0 is set to 1: The object is a system </w:t>
            </w:r>
            <w:r>
              <w:t>table that is defined and built internally by the system.</w:t>
            </w:r>
          </w:p>
          <w:p w:rsidR="00E14BB7" w:rsidRDefault="009E660B">
            <w:pPr>
              <w:pStyle w:val="ListParagraph"/>
              <w:numPr>
                <w:ilvl w:val="0"/>
                <w:numId w:val="54"/>
              </w:numPr>
              <w:spacing w:before="60" w:after="60"/>
            </w:pPr>
            <w:r>
              <w:t>Bit 1 is set to 1: The object is a user-created calculated table.</w:t>
            </w:r>
          </w:p>
        </w:tc>
      </w:tr>
      <w:tr w:rsidR="00E14BB7" w:rsidTr="00E14BB7">
        <w:tc>
          <w:tcPr>
            <w:tcW w:w="3398" w:type="dxa"/>
          </w:tcPr>
          <w:p w:rsidR="00E14BB7" w:rsidRDefault="009E660B">
            <w:pPr>
              <w:pStyle w:val="TableBodyText"/>
            </w:pPr>
            <w:r>
              <w:t>ShowAsVariationsOnly</w:t>
            </w:r>
            <w:bookmarkStart w:id="102" w:name="Appendix_A_Target_29"/>
            <w:r>
              <w:rPr>
                <w:rStyle w:val="Hyperlink"/>
              </w:rPr>
              <w:fldChar w:fldCharType="begin"/>
            </w:r>
            <w:r>
              <w:rPr>
                <w:rStyle w:val="Hyperlink"/>
                <w:szCs w:val="24"/>
              </w:rPr>
              <w:instrText xml:space="preserve"> HYPERLINK \l "Appendix_A_29" \o "Product behavior note 29" \h </w:instrText>
            </w:r>
            <w:r>
              <w:rPr>
                <w:rStyle w:val="Hyperlink"/>
              </w:rPr>
            </w:r>
            <w:r>
              <w:rPr>
                <w:rStyle w:val="Hyperlink"/>
                <w:szCs w:val="24"/>
              </w:rPr>
              <w:fldChar w:fldCharType="separate"/>
            </w:r>
            <w:r>
              <w:rPr>
                <w:rStyle w:val="Hyperlink"/>
              </w:rPr>
              <w:t>&lt;29&gt;</w:t>
            </w:r>
            <w:r>
              <w:rPr>
                <w:rStyle w:val="Hyperlink"/>
              </w:rPr>
              <w:fldChar w:fldCharType="end"/>
            </w:r>
            <w:bookmarkEnd w:id="102"/>
          </w:p>
        </w:tc>
        <w:tc>
          <w:tcPr>
            <w:tcW w:w="1417" w:type="dxa"/>
          </w:tcPr>
          <w:p w:rsidR="00E14BB7" w:rsidRDefault="009E660B">
            <w:pPr>
              <w:pStyle w:val="TableBodyText"/>
            </w:pPr>
            <w:r>
              <w:t>boolean</w:t>
            </w:r>
          </w:p>
        </w:tc>
        <w:tc>
          <w:tcPr>
            <w:tcW w:w="4660" w:type="dxa"/>
          </w:tcPr>
          <w:p w:rsidR="00E14BB7" w:rsidRDefault="009E660B">
            <w:pPr>
              <w:pStyle w:val="TableBodyText"/>
            </w:pPr>
            <w:r>
              <w:t xml:space="preserve">A Boolean that dictates whether </w:t>
            </w:r>
            <w:r>
              <w:t xml:space="preserve">the table is shown only when referenced as </w:t>
            </w:r>
            <w:r>
              <w:rPr>
                <w:b/>
              </w:rPr>
              <w:t>Variation</w:t>
            </w:r>
            <w:r>
              <w:t>.</w:t>
            </w:r>
          </w:p>
          <w:p w:rsidR="00E14BB7" w:rsidRDefault="009E660B">
            <w:pPr>
              <w:pStyle w:val="TableBodyText"/>
            </w:pPr>
            <w:r>
              <w:t>If it is "true", the table is shown only when it is referenced as a variation; otherwise, it is "false".</w:t>
            </w:r>
          </w:p>
          <w:p w:rsidR="00E14BB7" w:rsidRDefault="009E660B">
            <w:pPr>
              <w:pStyle w:val="TableBodyText"/>
            </w:pPr>
            <w:r>
              <w:t>Compatibility level 1400 or higher is required.</w:t>
            </w:r>
          </w:p>
        </w:tc>
      </w:tr>
      <w:tr w:rsidR="00E14BB7" w:rsidTr="00E14BB7">
        <w:tc>
          <w:tcPr>
            <w:tcW w:w="3398" w:type="dxa"/>
          </w:tcPr>
          <w:p w:rsidR="00E14BB7" w:rsidRDefault="009E660B">
            <w:pPr>
              <w:pStyle w:val="TableBodyText"/>
            </w:pPr>
            <w:r>
              <w:t>IsPrivate</w:t>
            </w:r>
            <w:bookmarkStart w:id="103" w:name="Appendix_A_Target_30"/>
            <w:r>
              <w:rPr>
                <w:rStyle w:val="Hyperlink"/>
              </w:rPr>
              <w:fldChar w:fldCharType="begin"/>
            </w:r>
            <w:r>
              <w:rPr>
                <w:rStyle w:val="Hyperlink"/>
                <w:szCs w:val="24"/>
              </w:rPr>
              <w:instrText xml:space="preserve"> HYPERLINK \l "Appendix_A_30" \o "Pro</w:instrText>
            </w:r>
            <w:r>
              <w:rPr>
                <w:rStyle w:val="Hyperlink"/>
                <w:szCs w:val="24"/>
              </w:rPr>
              <w:instrText xml:space="preserve">duct behavior note 30" \h </w:instrText>
            </w:r>
            <w:r>
              <w:rPr>
                <w:rStyle w:val="Hyperlink"/>
              </w:rPr>
            </w:r>
            <w:r>
              <w:rPr>
                <w:rStyle w:val="Hyperlink"/>
                <w:szCs w:val="24"/>
              </w:rPr>
              <w:fldChar w:fldCharType="separate"/>
            </w:r>
            <w:r>
              <w:rPr>
                <w:rStyle w:val="Hyperlink"/>
              </w:rPr>
              <w:t>&lt;30&gt;</w:t>
            </w:r>
            <w:r>
              <w:rPr>
                <w:rStyle w:val="Hyperlink"/>
              </w:rPr>
              <w:fldChar w:fldCharType="end"/>
            </w:r>
            <w:bookmarkEnd w:id="103"/>
          </w:p>
        </w:tc>
        <w:tc>
          <w:tcPr>
            <w:tcW w:w="1417" w:type="dxa"/>
          </w:tcPr>
          <w:p w:rsidR="00E14BB7" w:rsidRDefault="009E660B">
            <w:pPr>
              <w:pStyle w:val="TableBodyText"/>
            </w:pPr>
            <w:r>
              <w:t>boolean</w:t>
            </w:r>
          </w:p>
        </w:tc>
        <w:tc>
          <w:tcPr>
            <w:tcW w:w="4660" w:type="dxa"/>
          </w:tcPr>
          <w:p w:rsidR="00E14BB7" w:rsidRDefault="009E660B">
            <w:pPr>
              <w:pStyle w:val="TableBodyText"/>
            </w:pPr>
            <w:r>
              <w:t xml:space="preserve">A Boolean that dictates whether the table is to be </w:t>
            </w:r>
            <w:r>
              <w:lastRenderedPageBreak/>
              <w:t>hidden for all clients.</w:t>
            </w:r>
          </w:p>
          <w:p w:rsidR="00E14BB7" w:rsidRDefault="009E660B">
            <w:pPr>
              <w:pStyle w:val="TableBodyText"/>
            </w:pPr>
            <w:r>
              <w:t>If it is "true", the table is hidden for all clients; otherwise, it is "false".</w:t>
            </w:r>
          </w:p>
          <w:p w:rsidR="00E14BB7" w:rsidRDefault="009E660B">
            <w:pPr>
              <w:pStyle w:val="TableBodyText"/>
            </w:pPr>
            <w:r>
              <w:t>Compatibility level 1400 or higher is required.</w:t>
            </w:r>
          </w:p>
        </w:tc>
      </w:tr>
      <w:tr w:rsidR="00E14BB7" w:rsidTr="00E14BB7">
        <w:tc>
          <w:tcPr>
            <w:tcW w:w="3398" w:type="dxa"/>
          </w:tcPr>
          <w:p w:rsidR="00E14BB7" w:rsidRDefault="009E660B">
            <w:pPr>
              <w:pStyle w:val="TableBodyText"/>
            </w:pPr>
            <w:r>
              <w:lastRenderedPageBreak/>
              <w:t>DefaultDetailRowsDefinitionID</w:t>
            </w:r>
            <w:bookmarkStart w:id="104" w:name="Appendix_A_Target_31"/>
            <w:r>
              <w:rPr>
                <w:rStyle w:val="Hyperlink"/>
              </w:rPr>
              <w:fldChar w:fldCharType="begin"/>
            </w:r>
            <w:r>
              <w:rPr>
                <w:rStyle w:val="Hyperlink"/>
                <w:szCs w:val="24"/>
              </w:rPr>
              <w:instrText xml:space="preserve"> HYPERLINK \l "Appendix_A_31" \o "Product behavior note 31" \h </w:instrText>
            </w:r>
            <w:r>
              <w:rPr>
                <w:rStyle w:val="Hyperlink"/>
              </w:rPr>
            </w:r>
            <w:r>
              <w:rPr>
                <w:rStyle w:val="Hyperlink"/>
                <w:szCs w:val="24"/>
              </w:rPr>
              <w:fldChar w:fldCharType="separate"/>
            </w:r>
            <w:r>
              <w:rPr>
                <w:rStyle w:val="Hyperlink"/>
              </w:rPr>
              <w:t>&lt;31&gt;</w:t>
            </w:r>
            <w:r>
              <w:rPr>
                <w:rStyle w:val="Hyperlink"/>
              </w:rPr>
              <w:fldChar w:fldCharType="end"/>
            </w:r>
            <w:bookmarkEnd w:id="104"/>
          </w:p>
        </w:tc>
        <w:tc>
          <w:tcPr>
            <w:tcW w:w="1417" w:type="dxa"/>
          </w:tcPr>
          <w:p w:rsidR="00E14BB7" w:rsidRDefault="009E660B">
            <w:pPr>
              <w:pStyle w:val="TableBodyText"/>
            </w:pPr>
            <w:r>
              <w:t>unsignedLong</w:t>
            </w:r>
          </w:p>
        </w:tc>
        <w:tc>
          <w:tcPr>
            <w:tcW w:w="4660" w:type="dxa"/>
          </w:tcPr>
          <w:p w:rsidR="00E14BB7" w:rsidRDefault="009E660B">
            <w:pPr>
              <w:pStyle w:val="TableBodyText"/>
            </w:pPr>
            <w:r>
              <w:t xml:space="preserve">An ID-based reference to a </w:t>
            </w:r>
            <w:r>
              <w:rPr>
                <w:b/>
              </w:rPr>
              <w:t>DetailRowsDefinition</w:t>
            </w:r>
            <w:r>
              <w:t xml:space="preserve"> object. This property defines the default </w:t>
            </w:r>
            <w:hyperlink w:anchor="gt_cb85a97c-0727-442f-bbdc-72468e149fd6">
              <w:r>
                <w:rPr>
                  <w:rStyle w:val="HyperlinkGreen"/>
                  <w:b/>
                </w:rPr>
                <w:t>Data Analysis Expressions (DAX)</w:t>
              </w:r>
            </w:hyperlink>
            <w:r>
              <w:t xml:space="preserve"> expression to apply when drilling through to the detail rows for measures in this table.</w:t>
            </w:r>
          </w:p>
          <w:p w:rsidR="00E14BB7" w:rsidRDefault="009E660B">
            <w:pPr>
              <w:pStyle w:val="TableBodyText"/>
            </w:pPr>
            <w:r>
              <w:t>Compatibility level 1400 or higher is required.</w:t>
            </w:r>
          </w:p>
        </w:tc>
      </w:tr>
      <w:tr w:rsidR="00E14BB7" w:rsidTr="00E14BB7">
        <w:tc>
          <w:tcPr>
            <w:tcW w:w="3398" w:type="dxa"/>
          </w:tcPr>
          <w:p w:rsidR="00E14BB7" w:rsidRDefault="009E660B">
            <w:pPr>
              <w:pStyle w:val="TableBodyText"/>
            </w:pPr>
            <w:r>
              <w:t>CalculationGroupID</w:t>
            </w:r>
            <w:bookmarkStart w:id="105" w:name="Appendix_A_Target_32"/>
            <w:r>
              <w:rPr>
                <w:rStyle w:val="Hyperlink"/>
              </w:rPr>
              <w:fldChar w:fldCharType="begin"/>
            </w:r>
            <w:r>
              <w:rPr>
                <w:rStyle w:val="Hyperlink"/>
                <w:szCs w:val="24"/>
              </w:rPr>
              <w:instrText xml:space="preserve"> HYPERLINK \l "Appendix_A_32" \o "Product behavior note 32" \h </w:instrText>
            </w:r>
            <w:r>
              <w:rPr>
                <w:rStyle w:val="Hyperlink"/>
              </w:rPr>
            </w:r>
            <w:r>
              <w:rPr>
                <w:rStyle w:val="Hyperlink"/>
                <w:szCs w:val="24"/>
              </w:rPr>
              <w:fldChar w:fldCharType="separate"/>
            </w:r>
            <w:r>
              <w:rPr>
                <w:rStyle w:val="Hyperlink"/>
              </w:rPr>
              <w:t>&lt;32&gt;</w:t>
            </w:r>
            <w:r>
              <w:rPr>
                <w:rStyle w:val="Hyperlink"/>
              </w:rPr>
              <w:fldChar w:fldCharType="end"/>
            </w:r>
            <w:bookmarkEnd w:id="105"/>
          </w:p>
        </w:tc>
        <w:tc>
          <w:tcPr>
            <w:tcW w:w="1417" w:type="dxa"/>
          </w:tcPr>
          <w:p w:rsidR="00E14BB7" w:rsidRDefault="009E660B">
            <w:pPr>
              <w:pStyle w:val="TableBodyText"/>
            </w:pPr>
            <w:r>
              <w:t>unsignedLong</w:t>
            </w:r>
          </w:p>
        </w:tc>
        <w:tc>
          <w:tcPr>
            <w:tcW w:w="4660" w:type="dxa"/>
          </w:tcPr>
          <w:p w:rsidR="00E14BB7" w:rsidRDefault="009E660B">
            <w:pPr>
              <w:pStyle w:val="TableBodyText"/>
            </w:pPr>
            <w:r>
              <w:t xml:space="preserve">An ID-based reference to a </w:t>
            </w:r>
            <w:r>
              <w:rPr>
                <w:b/>
              </w:rPr>
              <w:t>CalculationGroup</w:t>
            </w:r>
            <w:r>
              <w:t xml:space="preserve"> object. A calculation group reduces the number of redundant measures by grouping common measure expressions as calculation items.</w:t>
            </w:r>
          </w:p>
          <w:p w:rsidR="00E14BB7" w:rsidRDefault="009E660B">
            <w:pPr>
              <w:pStyle w:val="TableBodyText"/>
            </w:pPr>
            <w:r>
              <w:t>Compatibility level 1500 or higher is required.</w:t>
            </w:r>
          </w:p>
        </w:tc>
      </w:tr>
      <w:tr w:rsidR="00E14BB7" w:rsidTr="00E14BB7">
        <w:tc>
          <w:tcPr>
            <w:tcW w:w="3398" w:type="dxa"/>
          </w:tcPr>
          <w:p w:rsidR="00E14BB7" w:rsidRDefault="009E660B">
            <w:pPr>
              <w:pStyle w:val="TableBodyText"/>
            </w:pPr>
            <w:r>
              <w:t>RefreshPolicyID</w:t>
            </w:r>
            <w:bookmarkStart w:id="106" w:name="Appendix_A_Target_33"/>
            <w:r>
              <w:rPr>
                <w:rStyle w:val="Hyperlink"/>
              </w:rPr>
              <w:fldChar w:fldCharType="begin"/>
            </w:r>
            <w:r>
              <w:rPr>
                <w:rStyle w:val="Hyperlink"/>
                <w:szCs w:val="24"/>
              </w:rPr>
              <w:instrText xml:space="preserve"> HYPERLINK \l "Appendix_A_33" \o "Product behavior note 33" \h </w:instrText>
            </w:r>
            <w:r>
              <w:rPr>
                <w:rStyle w:val="Hyperlink"/>
              </w:rPr>
            </w:r>
            <w:r>
              <w:rPr>
                <w:rStyle w:val="Hyperlink"/>
                <w:szCs w:val="24"/>
              </w:rPr>
              <w:fldChar w:fldCharType="separate"/>
            </w:r>
            <w:r>
              <w:rPr>
                <w:rStyle w:val="Hyperlink"/>
              </w:rPr>
              <w:t>&lt;33&gt;</w:t>
            </w:r>
            <w:r>
              <w:rPr>
                <w:rStyle w:val="Hyperlink"/>
              </w:rPr>
              <w:fldChar w:fldCharType="end"/>
            </w:r>
            <w:bookmarkEnd w:id="106"/>
          </w:p>
        </w:tc>
        <w:tc>
          <w:tcPr>
            <w:tcW w:w="1417" w:type="dxa"/>
          </w:tcPr>
          <w:p w:rsidR="00E14BB7" w:rsidRDefault="009E660B">
            <w:pPr>
              <w:pStyle w:val="TableBodyText"/>
            </w:pPr>
            <w:r>
              <w:t>unsignedLong</w:t>
            </w:r>
          </w:p>
        </w:tc>
        <w:tc>
          <w:tcPr>
            <w:tcW w:w="4660" w:type="dxa"/>
          </w:tcPr>
          <w:p w:rsidR="00E14BB7" w:rsidRDefault="009E660B">
            <w:pPr>
              <w:pStyle w:val="TableBodyText"/>
            </w:pPr>
            <w:r>
              <w:t xml:space="preserve">An ID-based reference to a </w:t>
            </w:r>
            <w:r>
              <w:rPr>
                <w:b/>
              </w:rPr>
              <w:t>RefreshPolicy</w:t>
            </w:r>
            <w:r>
              <w:t xml:space="preserve"> object. A refresh policy allows partitions to be refreshed and main</w:t>
            </w:r>
            <w:r>
              <w:t>tained by the server automatically.</w:t>
            </w:r>
          </w:p>
          <w:p w:rsidR="00E14BB7" w:rsidRDefault="009E660B">
            <w:pPr>
              <w:pStyle w:val="TableBodyText"/>
            </w:pPr>
            <w:r>
              <w:t>Compatibility level 1500 or higher is required.</w:t>
            </w:r>
          </w:p>
        </w:tc>
      </w:tr>
      <w:tr w:rsidR="00E14BB7" w:rsidTr="00E14BB7">
        <w:tc>
          <w:tcPr>
            <w:tcW w:w="3398" w:type="dxa"/>
          </w:tcPr>
          <w:p w:rsidR="00E14BB7" w:rsidRDefault="009E660B">
            <w:pPr>
              <w:pStyle w:val="TableBodyText"/>
            </w:pPr>
            <w:r>
              <w:t>ExcludeFromModelRefresh</w:t>
            </w:r>
            <w:bookmarkStart w:id="107" w:name="Appendix_A_Target_34"/>
            <w:r>
              <w:rPr>
                <w:rStyle w:val="Hyperlink"/>
              </w:rPr>
              <w:fldChar w:fldCharType="begin"/>
            </w:r>
            <w:r>
              <w:rPr>
                <w:rStyle w:val="Hyperlink"/>
                <w:szCs w:val="24"/>
              </w:rPr>
              <w:instrText xml:space="preserve"> HYPERLINK \l "Appendix_A_34" \o "Product behavior note 34" \h </w:instrText>
            </w:r>
            <w:r>
              <w:rPr>
                <w:rStyle w:val="Hyperlink"/>
              </w:rPr>
            </w:r>
            <w:r>
              <w:rPr>
                <w:rStyle w:val="Hyperlink"/>
                <w:szCs w:val="24"/>
              </w:rPr>
              <w:fldChar w:fldCharType="separate"/>
            </w:r>
            <w:r>
              <w:rPr>
                <w:rStyle w:val="Hyperlink"/>
              </w:rPr>
              <w:t>&lt;34&gt;</w:t>
            </w:r>
            <w:r>
              <w:rPr>
                <w:rStyle w:val="Hyperlink"/>
              </w:rPr>
              <w:fldChar w:fldCharType="end"/>
            </w:r>
            <w:bookmarkEnd w:id="107"/>
          </w:p>
        </w:tc>
        <w:tc>
          <w:tcPr>
            <w:tcW w:w="1417" w:type="dxa"/>
          </w:tcPr>
          <w:p w:rsidR="00E14BB7" w:rsidRDefault="009E660B">
            <w:pPr>
              <w:pStyle w:val="TableBodyText"/>
            </w:pPr>
            <w:r>
              <w:t>boolean</w:t>
            </w:r>
          </w:p>
        </w:tc>
        <w:tc>
          <w:tcPr>
            <w:tcW w:w="4660" w:type="dxa"/>
          </w:tcPr>
          <w:p w:rsidR="00E14BB7" w:rsidRDefault="009E660B">
            <w:pPr>
              <w:pStyle w:val="TableBodyText"/>
            </w:pPr>
            <w:r>
              <w:t>A Boolean that indicates whether the table is excluded when the model</w:t>
            </w:r>
            <w:r>
              <w:t xml:space="preserve"> is refreshed.</w:t>
            </w:r>
          </w:p>
          <w:p w:rsidR="00E14BB7" w:rsidRDefault="009E660B">
            <w:pPr>
              <w:pStyle w:val="TableBodyText"/>
            </w:pPr>
            <w:r>
              <w:t xml:space="preserve">When the value is "true", a refresh operation on the model does not trigger a refresh on any partitions of the table that were already processed. </w:t>
            </w:r>
          </w:p>
          <w:p w:rsidR="00E14BB7" w:rsidRDefault="009E660B">
            <w:pPr>
              <w:pStyle w:val="TableBodyText"/>
            </w:pPr>
            <w:r>
              <w:t>Compatibility level 1500 or higher is required.</w:t>
            </w:r>
          </w:p>
        </w:tc>
      </w:tr>
      <w:tr w:rsidR="00E14BB7" w:rsidTr="00E14BB7">
        <w:tc>
          <w:tcPr>
            <w:tcW w:w="3398" w:type="dxa"/>
          </w:tcPr>
          <w:p w:rsidR="00E14BB7" w:rsidRDefault="009E660B">
            <w:pPr>
              <w:pStyle w:val="TableBodyText"/>
            </w:pPr>
            <w:r>
              <w:t>AlternateSourcePrecedence</w:t>
            </w:r>
            <w:bookmarkStart w:id="108" w:name="Appendix_A_Target_35"/>
            <w:r>
              <w:rPr>
                <w:rStyle w:val="Hyperlink"/>
              </w:rPr>
              <w:fldChar w:fldCharType="begin"/>
            </w:r>
            <w:r>
              <w:rPr>
                <w:rStyle w:val="Hyperlink"/>
                <w:szCs w:val="24"/>
              </w:rPr>
              <w:instrText xml:space="preserve"> HYPERLINK \l "App</w:instrText>
            </w:r>
            <w:r>
              <w:rPr>
                <w:rStyle w:val="Hyperlink"/>
                <w:szCs w:val="24"/>
              </w:rPr>
              <w:instrText xml:space="preserve">endix_A_35" \o "Product behavior note 35" \h </w:instrText>
            </w:r>
            <w:r>
              <w:rPr>
                <w:rStyle w:val="Hyperlink"/>
              </w:rPr>
            </w:r>
            <w:r>
              <w:rPr>
                <w:rStyle w:val="Hyperlink"/>
                <w:szCs w:val="24"/>
              </w:rPr>
              <w:fldChar w:fldCharType="separate"/>
            </w:r>
            <w:r>
              <w:rPr>
                <w:rStyle w:val="Hyperlink"/>
              </w:rPr>
              <w:t>&lt;35&gt;</w:t>
            </w:r>
            <w:r>
              <w:rPr>
                <w:rStyle w:val="Hyperlink"/>
              </w:rPr>
              <w:fldChar w:fldCharType="end"/>
            </w:r>
            <w:bookmarkEnd w:id="108"/>
          </w:p>
        </w:tc>
        <w:tc>
          <w:tcPr>
            <w:tcW w:w="1417" w:type="dxa"/>
          </w:tcPr>
          <w:p w:rsidR="00E14BB7" w:rsidRDefault="009E660B">
            <w:pPr>
              <w:pStyle w:val="TableBodyText"/>
            </w:pPr>
            <w:r>
              <w:t>int</w:t>
            </w:r>
          </w:p>
        </w:tc>
        <w:tc>
          <w:tcPr>
            <w:tcW w:w="4660" w:type="dxa"/>
          </w:tcPr>
          <w:p w:rsidR="00E14BB7" w:rsidRDefault="009E660B">
            <w:pPr>
              <w:pStyle w:val="TableBodyText"/>
            </w:pPr>
            <w:r>
              <w:t>The ranking or precedence that is used to select the aggregation table in case more than one match is found. The table with higher precedence is preferred over the table with lower precedence if more t</w:t>
            </w:r>
            <w:r>
              <w:t>han one aggregation table matches for a query.</w:t>
            </w:r>
          </w:p>
          <w:p w:rsidR="00E14BB7" w:rsidRDefault="009E660B">
            <w:pPr>
              <w:pStyle w:val="TableBodyText"/>
            </w:pPr>
            <w:r>
              <w:t>Compatibility level 1500 or higher is required.</w:t>
            </w:r>
          </w:p>
        </w:tc>
      </w:tr>
      <w:tr w:rsidR="00E14BB7" w:rsidTr="00E14BB7">
        <w:tc>
          <w:tcPr>
            <w:tcW w:w="3398" w:type="dxa"/>
          </w:tcPr>
          <w:p w:rsidR="00E14BB7" w:rsidRDefault="009E660B">
            <w:pPr>
              <w:pStyle w:val="TableBodyText"/>
            </w:pPr>
            <w:r>
              <w:t>LineageTag</w:t>
            </w:r>
            <w:bookmarkStart w:id="109" w:name="Appendix_A_Target_36"/>
            <w:r>
              <w:rPr>
                <w:rStyle w:val="Hyperlink"/>
              </w:rPr>
              <w:fldChar w:fldCharType="begin"/>
            </w:r>
            <w:r>
              <w:rPr>
                <w:rStyle w:val="Hyperlink"/>
                <w:szCs w:val="24"/>
              </w:rPr>
              <w:instrText xml:space="preserve"> HYPERLINK \l "Appendix_A_36" \o "Product behavior note 36" \h </w:instrText>
            </w:r>
            <w:r>
              <w:rPr>
                <w:rStyle w:val="Hyperlink"/>
              </w:rPr>
            </w:r>
            <w:r>
              <w:rPr>
                <w:rStyle w:val="Hyperlink"/>
                <w:szCs w:val="24"/>
              </w:rPr>
              <w:fldChar w:fldCharType="separate"/>
            </w:r>
            <w:r>
              <w:rPr>
                <w:rStyle w:val="Hyperlink"/>
              </w:rPr>
              <w:t>&lt;36&gt;</w:t>
            </w:r>
            <w:r>
              <w:rPr>
                <w:rStyle w:val="Hyperlink"/>
              </w:rPr>
              <w:fldChar w:fldCharType="end"/>
            </w:r>
            <w:bookmarkEnd w:id="109"/>
          </w:p>
        </w:tc>
        <w:tc>
          <w:tcPr>
            <w:tcW w:w="1417" w:type="dxa"/>
          </w:tcPr>
          <w:p w:rsidR="00E14BB7" w:rsidRDefault="009E660B">
            <w:pPr>
              <w:pStyle w:val="TableBodyText"/>
            </w:pPr>
            <w:r>
              <w:t>string</w:t>
            </w:r>
          </w:p>
        </w:tc>
        <w:tc>
          <w:tcPr>
            <w:tcW w:w="4660" w:type="dxa"/>
          </w:tcPr>
          <w:p w:rsidR="00E14BB7" w:rsidRDefault="009E660B">
            <w:pPr>
              <w:pStyle w:val="TableBodyText"/>
            </w:pPr>
            <w:r>
              <w:t>An optional tag that can be used to define the lineage of a table across</w:t>
            </w:r>
            <w:r>
              <w:t xml:space="preserve"> different versions of a model.</w:t>
            </w:r>
          </w:p>
          <w:p w:rsidR="00E14BB7" w:rsidRDefault="009E660B">
            <w:pPr>
              <w:pStyle w:val="TableBodyText"/>
            </w:pPr>
            <w:r>
              <w:t>Compatibility level 1600 or higher is required.</w:t>
            </w:r>
          </w:p>
        </w:tc>
      </w:tr>
      <w:tr w:rsidR="00E14BB7" w:rsidTr="00E14BB7">
        <w:tc>
          <w:tcPr>
            <w:tcW w:w="3398" w:type="dxa"/>
          </w:tcPr>
          <w:p w:rsidR="00E14BB7" w:rsidRDefault="009E660B">
            <w:pPr>
              <w:pStyle w:val="TableBodyText"/>
            </w:pPr>
            <w:r>
              <w:t>SourceLineageTag</w:t>
            </w:r>
            <w:bookmarkStart w:id="110" w:name="Appendix_A_Target_37"/>
            <w:r>
              <w:rPr>
                <w:rStyle w:val="Hyperlink"/>
              </w:rPr>
              <w:fldChar w:fldCharType="begin"/>
            </w:r>
            <w:r>
              <w:rPr>
                <w:rStyle w:val="Hyperlink"/>
                <w:szCs w:val="24"/>
              </w:rPr>
              <w:instrText xml:space="preserve"> HYPERLINK \l "Appendix_A_37" \o "Product behavior note 37" \h </w:instrText>
            </w:r>
            <w:r>
              <w:rPr>
                <w:rStyle w:val="Hyperlink"/>
              </w:rPr>
            </w:r>
            <w:r>
              <w:rPr>
                <w:rStyle w:val="Hyperlink"/>
                <w:szCs w:val="24"/>
              </w:rPr>
              <w:fldChar w:fldCharType="separate"/>
            </w:r>
            <w:r>
              <w:rPr>
                <w:rStyle w:val="Hyperlink"/>
              </w:rPr>
              <w:t>&lt;37&gt;</w:t>
            </w:r>
            <w:r>
              <w:rPr>
                <w:rStyle w:val="Hyperlink"/>
              </w:rPr>
              <w:fldChar w:fldCharType="end"/>
            </w:r>
            <w:bookmarkEnd w:id="110"/>
          </w:p>
        </w:tc>
        <w:tc>
          <w:tcPr>
            <w:tcW w:w="1417" w:type="dxa"/>
          </w:tcPr>
          <w:p w:rsidR="00E14BB7" w:rsidRDefault="009E660B">
            <w:pPr>
              <w:pStyle w:val="TableBodyText"/>
            </w:pPr>
            <w:r>
              <w:t>string</w:t>
            </w:r>
          </w:p>
        </w:tc>
        <w:tc>
          <w:tcPr>
            <w:tcW w:w="4660" w:type="dxa"/>
          </w:tcPr>
          <w:p w:rsidR="00E14BB7" w:rsidRDefault="009E660B">
            <w:pPr>
              <w:pStyle w:val="TableBodyText"/>
            </w:pPr>
            <w:r>
              <w:t xml:space="preserve">An optional tag that can be used to define the lineage of a referenced table across different versions of a model. As opposed to </w:t>
            </w:r>
            <w:r>
              <w:rPr>
                <w:b/>
              </w:rPr>
              <w:t>LineageTag</w:t>
            </w:r>
            <w:r>
              <w:t xml:space="preserve">, </w:t>
            </w:r>
            <w:r>
              <w:rPr>
                <w:b/>
              </w:rPr>
              <w:t>SourceLineageTag</w:t>
            </w:r>
            <w:r>
              <w:t xml:space="preserve"> can be used to define the lineage of a referenced table rather than a table itself. </w:t>
            </w:r>
            <w:r>
              <w:rPr>
                <w:b/>
              </w:rPr>
              <w:t>SourceLineageT</w:t>
            </w:r>
            <w:r>
              <w:rPr>
                <w:b/>
              </w:rPr>
              <w:t>ag</w:t>
            </w:r>
            <w:r>
              <w:t xml:space="preserve"> is useful when a model references other models by using a Direct Query connection.</w:t>
            </w:r>
          </w:p>
          <w:p w:rsidR="00E14BB7" w:rsidRDefault="009E660B">
            <w:pPr>
              <w:pStyle w:val="TableBodyText"/>
            </w:pPr>
            <w:r>
              <w:t>Compatibility level 1600 or higher is required.</w:t>
            </w:r>
          </w:p>
        </w:tc>
      </w:tr>
      <w:tr w:rsidR="00E14BB7" w:rsidTr="00E14BB7">
        <w:tc>
          <w:tcPr>
            <w:tcW w:w="3398" w:type="dxa"/>
          </w:tcPr>
          <w:p w:rsidR="00E14BB7" w:rsidRDefault="009E660B">
            <w:pPr>
              <w:pStyle w:val="TableBodyText"/>
            </w:pPr>
            <w:r>
              <w:t>SystemManaged</w:t>
            </w:r>
            <w:bookmarkStart w:id="111" w:name="Appendix_A_Target_38"/>
            <w:r>
              <w:rPr>
                <w:rStyle w:val="Hyperlink"/>
              </w:rPr>
              <w:fldChar w:fldCharType="begin"/>
            </w:r>
            <w:r>
              <w:rPr>
                <w:rStyle w:val="Hyperlink"/>
                <w:szCs w:val="24"/>
              </w:rPr>
              <w:instrText xml:space="preserve"> HYPERLINK \l "Appendix_A_38" \o "Product behavior note 38" \h </w:instrText>
            </w:r>
            <w:r>
              <w:rPr>
                <w:rStyle w:val="Hyperlink"/>
              </w:rPr>
            </w:r>
            <w:r>
              <w:rPr>
                <w:rStyle w:val="Hyperlink"/>
                <w:szCs w:val="24"/>
              </w:rPr>
              <w:fldChar w:fldCharType="separate"/>
            </w:r>
            <w:r>
              <w:rPr>
                <w:rStyle w:val="Hyperlink"/>
              </w:rPr>
              <w:t>&lt;38&gt;</w:t>
            </w:r>
            <w:r>
              <w:rPr>
                <w:rStyle w:val="Hyperlink"/>
              </w:rPr>
              <w:fldChar w:fldCharType="end"/>
            </w:r>
            <w:bookmarkEnd w:id="111"/>
          </w:p>
        </w:tc>
        <w:tc>
          <w:tcPr>
            <w:tcW w:w="1417" w:type="dxa"/>
          </w:tcPr>
          <w:p w:rsidR="00E14BB7" w:rsidRDefault="009E660B">
            <w:pPr>
              <w:pStyle w:val="TableBodyText"/>
            </w:pPr>
            <w:r>
              <w:t>boolean</w:t>
            </w:r>
          </w:p>
        </w:tc>
        <w:tc>
          <w:tcPr>
            <w:tcW w:w="4660" w:type="dxa"/>
          </w:tcPr>
          <w:p w:rsidR="00E14BB7" w:rsidRDefault="009E660B">
            <w:pPr>
              <w:pStyle w:val="TableBodyText"/>
            </w:pPr>
            <w:r>
              <w:t>A Boolean that indicates whet</w:t>
            </w:r>
            <w:r>
              <w:t>her the table is managed by the system.</w:t>
            </w:r>
          </w:p>
          <w:p w:rsidR="00E14BB7" w:rsidRDefault="009E660B">
            <w:pPr>
              <w:pStyle w:val="TableBodyText"/>
            </w:pPr>
            <w:r>
              <w:t>Compatibility level 1600 or higher is required.</w:t>
            </w:r>
          </w:p>
        </w:tc>
      </w:tr>
      <w:tr w:rsidR="00E14BB7" w:rsidTr="00E14BB7">
        <w:tc>
          <w:tcPr>
            <w:tcW w:w="3398" w:type="dxa"/>
          </w:tcPr>
          <w:p w:rsidR="00E14BB7" w:rsidRDefault="009E660B">
            <w:pPr>
              <w:pStyle w:val="TableBodyText"/>
            </w:pPr>
            <w:r>
              <w:t>ExcludeFromAutomaticAggregations</w:t>
            </w:r>
            <w:bookmarkStart w:id="112" w:name="Appendix_A_Target_39"/>
            <w:r>
              <w:rPr>
                <w:rStyle w:val="Hyperlink"/>
              </w:rPr>
              <w:fldChar w:fldCharType="begin"/>
            </w:r>
            <w:r>
              <w:rPr>
                <w:rStyle w:val="Hyperlink"/>
                <w:szCs w:val="24"/>
              </w:rPr>
              <w:instrText xml:space="preserve"> HYPERLINK \l "Appendix_A_39" \o "Product behavior note 39" \h </w:instrText>
            </w:r>
            <w:r>
              <w:rPr>
                <w:rStyle w:val="Hyperlink"/>
              </w:rPr>
            </w:r>
            <w:r>
              <w:rPr>
                <w:rStyle w:val="Hyperlink"/>
                <w:szCs w:val="24"/>
              </w:rPr>
              <w:fldChar w:fldCharType="separate"/>
            </w:r>
            <w:r>
              <w:rPr>
                <w:rStyle w:val="Hyperlink"/>
              </w:rPr>
              <w:t>&lt;39&gt;</w:t>
            </w:r>
            <w:r>
              <w:rPr>
                <w:rStyle w:val="Hyperlink"/>
              </w:rPr>
              <w:fldChar w:fldCharType="end"/>
            </w:r>
            <w:bookmarkEnd w:id="112"/>
          </w:p>
        </w:tc>
        <w:tc>
          <w:tcPr>
            <w:tcW w:w="1417" w:type="dxa"/>
          </w:tcPr>
          <w:p w:rsidR="00E14BB7" w:rsidRDefault="009E660B">
            <w:pPr>
              <w:pStyle w:val="TableBodyText"/>
            </w:pPr>
            <w:r>
              <w:t>boolean</w:t>
            </w:r>
          </w:p>
        </w:tc>
        <w:tc>
          <w:tcPr>
            <w:tcW w:w="4660" w:type="dxa"/>
          </w:tcPr>
          <w:p w:rsidR="00E14BB7" w:rsidRDefault="009E660B">
            <w:pPr>
              <w:pStyle w:val="TableBodyText"/>
            </w:pPr>
            <w:r>
              <w:t>A Boolean that indicates whether the table is to be cons</w:t>
            </w:r>
            <w:r>
              <w:t>idered for training in automatic aggregations.</w:t>
            </w:r>
          </w:p>
          <w:p w:rsidR="00E14BB7" w:rsidRDefault="009E660B">
            <w:pPr>
              <w:pStyle w:val="TableBodyText"/>
            </w:pPr>
            <w:r>
              <w:lastRenderedPageBreak/>
              <w:t>Compatibility level 1600 or higher is required.</w:t>
            </w:r>
          </w:p>
        </w:tc>
      </w:tr>
    </w:tbl>
    <w:p w:rsidR="00E14BB7" w:rsidRDefault="00E14BB7"/>
    <w:p w:rsidR="00E14BB7" w:rsidRDefault="009E660B">
      <w:pPr>
        <w:pStyle w:val="Heading4"/>
      </w:pPr>
      <w:bookmarkStart w:id="113" w:name="section_00a9ec7a5f4d45178091b370fe2dc18b"/>
      <w:bookmarkStart w:id="114" w:name="_Toc242316391"/>
      <w:r>
        <w:t>Column Object</w:t>
      </w:r>
      <w:bookmarkEnd w:id="113"/>
      <w:bookmarkEnd w:id="114"/>
    </w:p>
    <w:p w:rsidR="00E14BB7" w:rsidRDefault="009E660B">
      <w:r>
        <w:t xml:space="preserve">The </w:t>
      </w:r>
      <w:r>
        <w:rPr>
          <w:b/>
        </w:rPr>
        <w:t>Column</w:t>
      </w:r>
      <w:r>
        <w:t xml:space="preserve"> object represents a column in a Table. It is a child of a </w:t>
      </w:r>
      <w:r>
        <w:rPr>
          <w:b/>
        </w:rPr>
        <w:t>Table</w:t>
      </w:r>
      <w:r>
        <w:t xml:space="preserve"> object. Each column has a number of properties defined on it that infl</w:t>
      </w:r>
      <w:r>
        <w:t>uence how client applications visualize the data in the column.</w:t>
      </w:r>
    </w:p>
    <w:p w:rsidR="00E14BB7" w:rsidRDefault="009E660B">
      <w:r>
        <w:t xml:space="preserve">The </w:t>
      </w:r>
      <w:r>
        <w:rPr>
          <w:b/>
        </w:rPr>
        <w:t>Column</w:t>
      </w:r>
      <w:r>
        <w:t xml:space="preserve"> object has the following properties.</w:t>
      </w:r>
    </w:p>
    <w:tbl>
      <w:tblPr>
        <w:tblStyle w:val="Table-ShadedHeader"/>
        <w:tblW w:w="0" w:type="auto"/>
        <w:tblLook w:val="04A0" w:firstRow="1" w:lastRow="0" w:firstColumn="1" w:lastColumn="0" w:noHBand="0" w:noVBand="1"/>
      </w:tblPr>
      <w:tblGrid>
        <w:gridCol w:w="2165"/>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Table</w:t>
            </w:r>
            <w:r>
              <w:t xml:space="preserve"> object.</w:t>
            </w:r>
          </w:p>
        </w:tc>
      </w:tr>
      <w:tr w:rsidR="00E14BB7" w:rsidTr="00E14BB7">
        <w:tc>
          <w:tcPr>
            <w:tcW w:w="2150" w:type="dxa"/>
          </w:tcPr>
          <w:p w:rsidR="00E14BB7" w:rsidRDefault="009E660B">
            <w:pPr>
              <w:pStyle w:val="TableBodyText"/>
            </w:pPr>
            <w:r>
              <w:t>ExplicitName</w:t>
            </w:r>
          </w:p>
        </w:tc>
        <w:tc>
          <w:tcPr>
            <w:tcW w:w="1445" w:type="dxa"/>
          </w:tcPr>
          <w:p w:rsidR="00E14BB7" w:rsidRDefault="009E660B">
            <w:pPr>
              <w:pStyle w:val="TableBodyText"/>
            </w:pPr>
            <w:r>
              <w:t>string</w:t>
            </w:r>
          </w:p>
        </w:tc>
        <w:tc>
          <w:tcPr>
            <w:tcW w:w="5765" w:type="dxa"/>
          </w:tcPr>
          <w:p w:rsidR="00E14BB7" w:rsidRDefault="009E660B">
            <w:pPr>
              <w:pStyle w:val="TableBodyText"/>
            </w:pPr>
            <w:r>
              <w:t>The user-specified name for the column. This element MUST be specified for calculated columns and columns that are bound to data. If a column in a calculated table leaves this unspecified, the name is inferred from the expression.</w:t>
            </w:r>
          </w:p>
        </w:tc>
      </w:tr>
      <w:tr w:rsidR="00E14BB7" w:rsidTr="00E14BB7">
        <w:tc>
          <w:tcPr>
            <w:tcW w:w="2150" w:type="dxa"/>
          </w:tcPr>
          <w:p w:rsidR="00E14BB7" w:rsidRDefault="009E660B">
            <w:pPr>
              <w:pStyle w:val="TableBodyText"/>
            </w:pPr>
            <w:r>
              <w:t>InferredName</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Specifies the engine-generated name for the column. It is valid only for columns of type </w:t>
            </w:r>
            <w:r>
              <w:rPr>
                <w:b/>
              </w:rPr>
              <w:t>CalculatedTableColumn</w:t>
            </w:r>
            <w:r>
              <w:t>.</w:t>
            </w:r>
          </w:p>
        </w:tc>
      </w:tr>
      <w:tr w:rsidR="00E14BB7" w:rsidTr="00E14BB7">
        <w:tc>
          <w:tcPr>
            <w:tcW w:w="2150" w:type="dxa"/>
          </w:tcPr>
          <w:p w:rsidR="00E14BB7" w:rsidRDefault="009E660B">
            <w:pPr>
              <w:pStyle w:val="TableBodyText"/>
            </w:pPr>
            <w:r>
              <w:t>ExplicitDataType</w:t>
            </w:r>
          </w:p>
        </w:tc>
        <w:tc>
          <w:tcPr>
            <w:tcW w:w="1445" w:type="dxa"/>
          </w:tcPr>
          <w:p w:rsidR="00E14BB7" w:rsidRDefault="009E660B">
            <w:pPr>
              <w:pStyle w:val="TableBodyText"/>
            </w:pPr>
            <w:r>
              <w:t>enumeration</w:t>
            </w:r>
          </w:p>
        </w:tc>
        <w:tc>
          <w:tcPr>
            <w:tcW w:w="5765" w:type="dxa"/>
          </w:tcPr>
          <w:p w:rsidR="00E14BB7" w:rsidRDefault="009E660B">
            <w:pPr>
              <w:pStyle w:val="TableBodyText"/>
            </w:pPr>
            <w:r>
              <w:t>The user-specified data type to be enforced on the contents of the column. The possible values are as follo</w:t>
            </w:r>
            <w:r>
              <w:t>ws:</w:t>
            </w:r>
          </w:p>
          <w:p w:rsidR="00E14BB7" w:rsidRDefault="009E660B">
            <w:pPr>
              <w:pStyle w:val="ListParagraph"/>
              <w:numPr>
                <w:ilvl w:val="0"/>
                <w:numId w:val="55"/>
              </w:numPr>
            </w:pPr>
            <w:r>
              <w:t xml:space="preserve">Automatic (1) – When calculated columns or calculated table columns set the value to </w:t>
            </w:r>
            <w:r>
              <w:rPr>
                <w:b/>
              </w:rPr>
              <w:t>Automatic</w:t>
            </w:r>
            <w:r>
              <w:t>, the type is automatically inferred.</w:t>
            </w:r>
          </w:p>
          <w:p w:rsidR="00E14BB7" w:rsidRDefault="009E660B">
            <w:pPr>
              <w:pStyle w:val="ListParagraph"/>
              <w:numPr>
                <w:ilvl w:val="0"/>
                <w:numId w:val="55"/>
              </w:numPr>
            </w:pPr>
            <w:r>
              <w:t>String (2)</w:t>
            </w:r>
          </w:p>
          <w:p w:rsidR="00E14BB7" w:rsidRDefault="009E660B">
            <w:pPr>
              <w:pStyle w:val="ListParagraph"/>
              <w:numPr>
                <w:ilvl w:val="0"/>
                <w:numId w:val="55"/>
              </w:numPr>
            </w:pPr>
            <w:r>
              <w:t>Int64 (6)</w:t>
            </w:r>
          </w:p>
          <w:p w:rsidR="00E14BB7" w:rsidRDefault="009E660B">
            <w:pPr>
              <w:pStyle w:val="ListParagraph"/>
              <w:numPr>
                <w:ilvl w:val="0"/>
                <w:numId w:val="55"/>
              </w:numPr>
            </w:pPr>
            <w:r>
              <w:t>Double (8)</w:t>
            </w:r>
          </w:p>
          <w:p w:rsidR="00E14BB7" w:rsidRDefault="009E660B">
            <w:pPr>
              <w:pStyle w:val="ListParagraph"/>
              <w:numPr>
                <w:ilvl w:val="0"/>
                <w:numId w:val="55"/>
              </w:numPr>
            </w:pPr>
            <w:r>
              <w:t>DateTime (9)</w:t>
            </w:r>
          </w:p>
          <w:p w:rsidR="00E14BB7" w:rsidRDefault="009E660B">
            <w:pPr>
              <w:pStyle w:val="ListParagraph"/>
              <w:numPr>
                <w:ilvl w:val="0"/>
                <w:numId w:val="55"/>
              </w:numPr>
            </w:pPr>
            <w:r>
              <w:t>Decimal (10)</w:t>
            </w:r>
          </w:p>
          <w:p w:rsidR="00E14BB7" w:rsidRDefault="009E660B">
            <w:pPr>
              <w:pStyle w:val="ListParagraph"/>
              <w:numPr>
                <w:ilvl w:val="0"/>
                <w:numId w:val="55"/>
              </w:numPr>
            </w:pPr>
            <w:r>
              <w:t>Boolean (11)</w:t>
            </w:r>
          </w:p>
          <w:p w:rsidR="00E14BB7" w:rsidRDefault="009E660B">
            <w:pPr>
              <w:pStyle w:val="ListParagraph"/>
              <w:numPr>
                <w:ilvl w:val="0"/>
                <w:numId w:val="55"/>
              </w:numPr>
            </w:pPr>
            <w:r>
              <w:t>Binary (17)</w:t>
            </w:r>
          </w:p>
          <w:p w:rsidR="00E14BB7" w:rsidRDefault="009E660B">
            <w:pPr>
              <w:pStyle w:val="ListParagraph"/>
              <w:numPr>
                <w:ilvl w:val="0"/>
                <w:numId w:val="55"/>
              </w:numPr>
            </w:pPr>
            <w:r>
              <w:t xml:space="preserve">Unknown (19) - This value cannot be set on the </w:t>
            </w:r>
            <w:r>
              <w:rPr>
                <w:b/>
              </w:rPr>
              <w:t>ExplicitDataType</w:t>
            </w:r>
            <w:r>
              <w:t xml:space="preserve"> field. It is set automatically by the engine on the </w:t>
            </w:r>
            <w:r>
              <w:rPr>
                <w:b/>
              </w:rPr>
              <w:t>InferredDataType</w:t>
            </w:r>
            <w:r>
              <w:t xml:space="preserve"> field of a calculated column that is in a semantic error state.</w:t>
            </w:r>
          </w:p>
        </w:tc>
      </w:tr>
      <w:tr w:rsidR="00E14BB7" w:rsidTr="00E14BB7">
        <w:tc>
          <w:tcPr>
            <w:tcW w:w="2150" w:type="dxa"/>
          </w:tcPr>
          <w:p w:rsidR="00E14BB7" w:rsidRDefault="009E660B">
            <w:pPr>
              <w:pStyle w:val="TableBodyText"/>
            </w:pPr>
            <w:r>
              <w:t>InferredDataType</w:t>
            </w:r>
          </w:p>
        </w:tc>
        <w:tc>
          <w:tcPr>
            <w:tcW w:w="1445" w:type="dxa"/>
          </w:tcPr>
          <w:p w:rsidR="00E14BB7" w:rsidRDefault="009E660B">
            <w:pPr>
              <w:pStyle w:val="TableBodyText"/>
            </w:pPr>
            <w:r>
              <w:t>enumeration</w:t>
            </w:r>
          </w:p>
        </w:tc>
        <w:tc>
          <w:tcPr>
            <w:tcW w:w="5765" w:type="dxa"/>
          </w:tcPr>
          <w:p w:rsidR="00E14BB7" w:rsidRDefault="009E660B">
            <w:pPr>
              <w:pStyle w:val="TableBodyText"/>
            </w:pPr>
            <w:r>
              <w:t>Specifies the engine-generate</w:t>
            </w:r>
            <w:r>
              <w:t xml:space="preserve">d data type for this column. It is valid only for columns of the type </w:t>
            </w:r>
            <w:r>
              <w:rPr>
                <w:b/>
              </w:rPr>
              <w:t>CalculatedTableColumn</w:t>
            </w:r>
            <w:r>
              <w:t xml:space="preserve"> or </w:t>
            </w:r>
            <w:r>
              <w:rPr>
                <w:b/>
              </w:rPr>
              <w:t>Calculated</w:t>
            </w:r>
            <w:r>
              <w:t>.</w:t>
            </w:r>
          </w:p>
        </w:tc>
      </w:tr>
      <w:tr w:rsidR="00E14BB7" w:rsidTr="00E14BB7">
        <w:tc>
          <w:tcPr>
            <w:tcW w:w="2150" w:type="dxa"/>
          </w:tcPr>
          <w:p w:rsidR="00E14BB7" w:rsidRDefault="009E660B">
            <w:pPr>
              <w:pStyle w:val="TableBodyText"/>
            </w:pPr>
            <w:r>
              <w:t>DataCategory</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The values in the following enumeration </w:t>
            </w:r>
            <w:r>
              <w:rPr>
                <w:b/>
              </w:rPr>
              <w:t>PropertyType</w:t>
            </w:r>
            <w:r>
              <w:t xml:space="preserve"> are automatically mapped to the LEVEL_TYPE column that is defined in </w:t>
            </w:r>
            <w:hyperlink r:id="rId72" w:anchor="Section_854a72f2d6374be3b60f6a44422e80c9">
              <w:r>
                <w:rPr>
                  <w:rStyle w:val="Hyperlink"/>
                </w:rPr>
                <w:t>[MS-SSAS]</w:t>
              </w:r>
            </w:hyperlink>
            <w:r>
              <w:t xml:space="preserve"> section 3.1.4.2.2.1.3.8.1.</w:t>
            </w:r>
          </w:p>
          <w:p w:rsidR="00E14BB7" w:rsidRDefault="009E660B">
            <w:pPr>
              <w:pStyle w:val="TableBodyText"/>
            </w:pPr>
            <w:r>
              <w:t xml:space="preserve">All other strings map to ExtendedType (248) and are returned as-is </w:t>
            </w:r>
            <w:r>
              <w:lastRenderedPageBreak/>
              <w:t xml:space="preserve">in the </w:t>
            </w:r>
            <w:r>
              <w:rPr>
                <w:b/>
              </w:rPr>
              <w:t>Contents</w:t>
            </w:r>
            <w:r>
              <w:t xml:space="preserve"> property of </w:t>
            </w:r>
            <w:hyperlink w:anchor="gt_200534ba-17ae-4f18-899d-d56d1f51eaaa">
              <w:r>
                <w:rPr>
                  <w:rStyle w:val="HyperlinkGreen"/>
                  <w:b/>
                </w:rPr>
                <w:t>conceptual schema definition language (CSDL)</w:t>
              </w:r>
            </w:hyperlink>
            <w:r>
              <w:t xml:space="preserve"> for the column:</w:t>
            </w:r>
          </w:p>
          <w:p w:rsidR="00E14BB7" w:rsidRDefault="009E660B">
            <w:pPr>
              <w:pStyle w:val="ListParagraph"/>
              <w:numPr>
                <w:ilvl w:val="0"/>
                <w:numId w:val="56"/>
              </w:numPr>
            </w:pPr>
            <w:r>
              <w:t>Invalid (-1)</w:t>
            </w:r>
          </w:p>
          <w:p w:rsidR="00E14BB7" w:rsidRDefault="009E660B">
            <w:pPr>
              <w:pStyle w:val="ListParagraph"/>
              <w:numPr>
                <w:ilvl w:val="0"/>
                <w:numId w:val="56"/>
              </w:numPr>
            </w:pPr>
            <w:r>
              <w:t>All (1)</w:t>
            </w:r>
          </w:p>
          <w:p w:rsidR="00E14BB7" w:rsidRDefault="009E660B">
            <w:pPr>
              <w:pStyle w:val="ListParagraph"/>
              <w:numPr>
                <w:ilvl w:val="0"/>
                <w:numId w:val="56"/>
              </w:numPr>
            </w:pPr>
            <w:r>
              <w:t>Regular (2)</w:t>
            </w:r>
          </w:p>
          <w:p w:rsidR="00E14BB7" w:rsidRDefault="009E660B">
            <w:pPr>
              <w:pStyle w:val="ListParagraph"/>
              <w:numPr>
                <w:ilvl w:val="0"/>
                <w:numId w:val="56"/>
              </w:numPr>
            </w:pPr>
            <w:r>
              <w:t>Image (3)</w:t>
            </w:r>
          </w:p>
          <w:p w:rsidR="00E14BB7" w:rsidRDefault="009E660B">
            <w:pPr>
              <w:pStyle w:val="ListParagraph"/>
              <w:numPr>
                <w:ilvl w:val="0"/>
                <w:numId w:val="56"/>
              </w:numPr>
            </w:pPr>
            <w:r>
              <w:t>ImageBMP (4)</w:t>
            </w:r>
          </w:p>
          <w:p w:rsidR="00E14BB7" w:rsidRDefault="009E660B">
            <w:pPr>
              <w:pStyle w:val="ListParagraph"/>
              <w:numPr>
                <w:ilvl w:val="0"/>
                <w:numId w:val="56"/>
              </w:numPr>
            </w:pPr>
            <w:r>
              <w:t>ImageGIF (5)</w:t>
            </w:r>
          </w:p>
          <w:p w:rsidR="00E14BB7" w:rsidRDefault="009E660B">
            <w:pPr>
              <w:pStyle w:val="ListParagraph"/>
              <w:numPr>
                <w:ilvl w:val="0"/>
                <w:numId w:val="56"/>
              </w:numPr>
            </w:pPr>
            <w:r>
              <w:t>ImageJPG (6)</w:t>
            </w:r>
          </w:p>
          <w:p w:rsidR="00E14BB7" w:rsidRDefault="009E660B">
            <w:pPr>
              <w:pStyle w:val="ListParagraph"/>
              <w:numPr>
                <w:ilvl w:val="0"/>
                <w:numId w:val="56"/>
              </w:numPr>
            </w:pPr>
            <w:r>
              <w:t>ImagePNG (7)</w:t>
            </w:r>
          </w:p>
          <w:p w:rsidR="00E14BB7" w:rsidRDefault="009E660B">
            <w:pPr>
              <w:pStyle w:val="ListParagraph"/>
              <w:numPr>
                <w:ilvl w:val="0"/>
                <w:numId w:val="56"/>
              </w:numPr>
            </w:pPr>
            <w:r>
              <w:t>ImageTIFF (8)</w:t>
            </w:r>
          </w:p>
          <w:p w:rsidR="00E14BB7" w:rsidRDefault="009E660B">
            <w:pPr>
              <w:pStyle w:val="ListParagraph"/>
              <w:numPr>
                <w:ilvl w:val="0"/>
                <w:numId w:val="56"/>
              </w:numPr>
            </w:pPr>
            <w:r>
              <w:t>ImageURL (9)</w:t>
            </w:r>
          </w:p>
          <w:p w:rsidR="00E14BB7" w:rsidRDefault="009E660B">
            <w:pPr>
              <w:pStyle w:val="ListParagraph"/>
              <w:numPr>
                <w:ilvl w:val="0"/>
                <w:numId w:val="56"/>
              </w:numPr>
            </w:pPr>
            <w:r>
              <w:t>Id (10)</w:t>
            </w:r>
          </w:p>
          <w:p w:rsidR="00E14BB7" w:rsidRDefault="009E660B">
            <w:pPr>
              <w:pStyle w:val="ListParagraph"/>
              <w:numPr>
                <w:ilvl w:val="0"/>
                <w:numId w:val="56"/>
              </w:numPr>
            </w:pPr>
            <w:r>
              <w:t>RelationToParent (11)</w:t>
            </w:r>
          </w:p>
          <w:p w:rsidR="00E14BB7" w:rsidRDefault="009E660B">
            <w:pPr>
              <w:pStyle w:val="ListParagraph"/>
              <w:numPr>
                <w:ilvl w:val="0"/>
                <w:numId w:val="56"/>
              </w:numPr>
            </w:pPr>
            <w:r>
              <w:t>Sequence (12)</w:t>
            </w:r>
          </w:p>
          <w:p w:rsidR="00E14BB7" w:rsidRDefault="009E660B">
            <w:pPr>
              <w:pStyle w:val="ListParagraph"/>
              <w:numPr>
                <w:ilvl w:val="0"/>
                <w:numId w:val="56"/>
              </w:numPr>
            </w:pPr>
            <w:r>
              <w:t>OrgTitle (13)</w:t>
            </w:r>
          </w:p>
          <w:p w:rsidR="00E14BB7" w:rsidRDefault="009E660B">
            <w:pPr>
              <w:pStyle w:val="ListParagraph"/>
              <w:numPr>
                <w:ilvl w:val="0"/>
                <w:numId w:val="56"/>
              </w:numPr>
            </w:pPr>
            <w:r>
              <w:t>Caption (14)</w:t>
            </w:r>
          </w:p>
          <w:p w:rsidR="00E14BB7" w:rsidRDefault="009E660B">
            <w:pPr>
              <w:pStyle w:val="ListParagraph"/>
              <w:numPr>
                <w:ilvl w:val="0"/>
                <w:numId w:val="56"/>
              </w:numPr>
            </w:pPr>
            <w:r>
              <w:t>ShortCaption (15)</w:t>
            </w:r>
          </w:p>
          <w:p w:rsidR="00E14BB7" w:rsidRDefault="009E660B">
            <w:pPr>
              <w:pStyle w:val="ListParagraph"/>
              <w:numPr>
                <w:ilvl w:val="0"/>
                <w:numId w:val="56"/>
              </w:numPr>
            </w:pPr>
            <w:r>
              <w:t>CaptionDescription (16)</w:t>
            </w:r>
          </w:p>
          <w:p w:rsidR="00E14BB7" w:rsidRDefault="009E660B">
            <w:pPr>
              <w:pStyle w:val="ListParagraph"/>
              <w:numPr>
                <w:ilvl w:val="0"/>
                <w:numId w:val="56"/>
              </w:numPr>
            </w:pPr>
            <w:r>
              <w:t>CaptionAbbreviation (17)</w:t>
            </w:r>
          </w:p>
          <w:p w:rsidR="00E14BB7" w:rsidRDefault="009E660B">
            <w:pPr>
              <w:pStyle w:val="ListParagraph"/>
              <w:numPr>
                <w:ilvl w:val="0"/>
                <w:numId w:val="56"/>
              </w:numPr>
            </w:pPr>
            <w:r>
              <w:t>WebURL (18)</w:t>
            </w:r>
          </w:p>
          <w:p w:rsidR="00E14BB7" w:rsidRDefault="009E660B">
            <w:pPr>
              <w:pStyle w:val="ListParagraph"/>
              <w:numPr>
                <w:ilvl w:val="0"/>
                <w:numId w:val="56"/>
              </w:numPr>
            </w:pPr>
            <w:r>
              <w:t>WebHTML (19)</w:t>
            </w:r>
          </w:p>
          <w:p w:rsidR="00E14BB7" w:rsidRDefault="009E660B">
            <w:pPr>
              <w:pStyle w:val="ListParagraph"/>
              <w:numPr>
                <w:ilvl w:val="0"/>
                <w:numId w:val="56"/>
              </w:numPr>
            </w:pPr>
            <w:r>
              <w:t>WebXMLOrXSL (20)</w:t>
            </w:r>
          </w:p>
          <w:p w:rsidR="00E14BB7" w:rsidRDefault="009E660B">
            <w:pPr>
              <w:pStyle w:val="ListParagraph"/>
              <w:numPr>
                <w:ilvl w:val="0"/>
                <w:numId w:val="56"/>
              </w:numPr>
            </w:pPr>
            <w:r>
              <w:t>WebmailAlias (21)</w:t>
            </w:r>
          </w:p>
          <w:p w:rsidR="00E14BB7" w:rsidRDefault="009E660B">
            <w:pPr>
              <w:pStyle w:val="ListParagraph"/>
              <w:numPr>
                <w:ilvl w:val="0"/>
                <w:numId w:val="56"/>
              </w:numPr>
            </w:pPr>
            <w:r>
              <w:t>Address (22)</w:t>
            </w:r>
          </w:p>
          <w:p w:rsidR="00E14BB7" w:rsidRDefault="009E660B">
            <w:pPr>
              <w:pStyle w:val="ListParagraph"/>
              <w:numPr>
                <w:ilvl w:val="0"/>
                <w:numId w:val="56"/>
              </w:numPr>
            </w:pPr>
            <w:r>
              <w:t>AddressStreet (23)</w:t>
            </w:r>
          </w:p>
          <w:p w:rsidR="00E14BB7" w:rsidRDefault="009E660B">
            <w:pPr>
              <w:pStyle w:val="ListParagraph"/>
              <w:numPr>
                <w:ilvl w:val="0"/>
                <w:numId w:val="56"/>
              </w:numPr>
            </w:pPr>
            <w:r>
              <w:t>AddressHouse (24)</w:t>
            </w:r>
          </w:p>
          <w:p w:rsidR="00E14BB7" w:rsidRDefault="009E660B">
            <w:pPr>
              <w:pStyle w:val="ListParagraph"/>
              <w:numPr>
                <w:ilvl w:val="0"/>
                <w:numId w:val="56"/>
              </w:numPr>
            </w:pPr>
            <w:r>
              <w:t>AddressCity (25)</w:t>
            </w:r>
          </w:p>
          <w:p w:rsidR="00E14BB7" w:rsidRDefault="009E660B">
            <w:pPr>
              <w:pStyle w:val="ListParagraph"/>
              <w:numPr>
                <w:ilvl w:val="0"/>
                <w:numId w:val="56"/>
              </w:numPr>
            </w:pPr>
            <w:r>
              <w:t>AddressStateOrProvince (26)</w:t>
            </w:r>
          </w:p>
          <w:p w:rsidR="00E14BB7" w:rsidRDefault="009E660B">
            <w:pPr>
              <w:pStyle w:val="ListParagraph"/>
              <w:numPr>
                <w:ilvl w:val="0"/>
                <w:numId w:val="56"/>
              </w:numPr>
            </w:pPr>
            <w:r>
              <w:t>AddressZIP (27)</w:t>
            </w:r>
          </w:p>
          <w:p w:rsidR="00E14BB7" w:rsidRDefault="009E660B">
            <w:pPr>
              <w:pStyle w:val="ListParagraph"/>
              <w:numPr>
                <w:ilvl w:val="0"/>
                <w:numId w:val="56"/>
              </w:numPr>
            </w:pPr>
            <w:r>
              <w:t>AddressQuarter (28)</w:t>
            </w:r>
          </w:p>
          <w:p w:rsidR="00E14BB7" w:rsidRDefault="009E660B">
            <w:pPr>
              <w:pStyle w:val="ListParagraph"/>
              <w:numPr>
                <w:ilvl w:val="0"/>
                <w:numId w:val="56"/>
              </w:numPr>
            </w:pPr>
            <w:r>
              <w:t>AddressCountry (29)</w:t>
            </w:r>
          </w:p>
          <w:p w:rsidR="00E14BB7" w:rsidRDefault="009E660B">
            <w:pPr>
              <w:pStyle w:val="ListParagraph"/>
              <w:numPr>
                <w:ilvl w:val="0"/>
                <w:numId w:val="56"/>
              </w:numPr>
            </w:pPr>
            <w:r>
              <w:t>AddressBuilding (30)</w:t>
            </w:r>
          </w:p>
          <w:p w:rsidR="00E14BB7" w:rsidRDefault="009E660B">
            <w:pPr>
              <w:pStyle w:val="ListParagraph"/>
              <w:numPr>
                <w:ilvl w:val="0"/>
                <w:numId w:val="56"/>
              </w:numPr>
            </w:pPr>
            <w:r>
              <w:lastRenderedPageBreak/>
              <w:t>AddressRoom (31)</w:t>
            </w:r>
          </w:p>
          <w:p w:rsidR="00E14BB7" w:rsidRDefault="009E660B">
            <w:pPr>
              <w:pStyle w:val="ListParagraph"/>
              <w:numPr>
                <w:ilvl w:val="0"/>
                <w:numId w:val="56"/>
              </w:numPr>
            </w:pPr>
            <w:r>
              <w:t>AddressFloor (32)</w:t>
            </w:r>
          </w:p>
          <w:p w:rsidR="00E14BB7" w:rsidRDefault="009E660B">
            <w:pPr>
              <w:pStyle w:val="ListParagraph"/>
              <w:numPr>
                <w:ilvl w:val="0"/>
                <w:numId w:val="56"/>
              </w:numPr>
            </w:pPr>
            <w:r>
              <w:t>AddressFax (33)</w:t>
            </w:r>
          </w:p>
          <w:p w:rsidR="00E14BB7" w:rsidRDefault="009E660B">
            <w:pPr>
              <w:pStyle w:val="ListParagraph"/>
              <w:numPr>
                <w:ilvl w:val="0"/>
                <w:numId w:val="56"/>
              </w:numPr>
            </w:pPr>
            <w:r>
              <w:t>AddressPhone (34)</w:t>
            </w:r>
          </w:p>
          <w:p w:rsidR="00E14BB7" w:rsidRDefault="009E660B">
            <w:pPr>
              <w:pStyle w:val="ListParagraph"/>
              <w:numPr>
                <w:ilvl w:val="0"/>
                <w:numId w:val="56"/>
              </w:numPr>
            </w:pPr>
            <w:r>
              <w:t>GeoCentroidX (35)</w:t>
            </w:r>
          </w:p>
          <w:p w:rsidR="00E14BB7" w:rsidRDefault="009E660B">
            <w:pPr>
              <w:pStyle w:val="ListParagraph"/>
              <w:numPr>
                <w:ilvl w:val="0"/>
                <w:numId w:val="56"/>
              </w:numPr>
            </w:pPr>
            <w:r>
              <w:t>GeoCentroidY (36)</w:t>
            </w:r>
          </w:p>
          <w:p w:rsidR="00E14BB7" w:rsidRDefault="009E660B">
            <w:pPr>
              <w:pStyle w:val="ListParagraph"/>
              <w:numPr>
                <w:ilvl w:val="0"/>
                <w:numId w:val="56"/>
              </w:numPr>
            </w:pPr>
            <w:r>
              <w:t>GeoCentroidZ (37)</w:t>
            </w:r>
          </w:p>
          <w:p w:rsidR="00E14BB7" w:rsidRDefault="009E660B">
            <w:pPr>
              <w:pStyle w:val="ListParagraph"/>
              <w:numPr>
                <w:ilvl w:val="0"/>
                <w:numId w:val="56"/>
              </w:numPr>
            </w:pPr>
            <w:r>
              <w:t>GeoBoundaryTop (38)</w:t>
            </w:r>
          </w:p>
          <w:p w:rsidR="00E14BB7" w:rsidRDefault="009E660B">
            <w:pPr>
              <w:pStyle w:val="ListParagraph"/>
              <w:numPr>
                <w:ilvl w:val="0"/>
                <w:numId w:val="56"/>
              </w:numPr>
            </w:pPr>
            <w:r>
              <w:t>GeoBoundaryLeft (39)</w:t>
            </w:r>
          </w:p>
          <w:p w:rsidR="00E14BB7" w:rsidRDefault="009E660B">
            <w:pPr>
              <w:pStyle w:val="ListParagraph"/>
              <w:numPr>
                <w:ilvl w:val="0"/>
                <w:numId w:val="56"/>
              </w:numPr>
            </w:pPr>
            <w:r>
              <w:t>GeoBoundaryBottom (40)</w:t>
            </w:r>
          </w:p>
          <w:p w:rsidR="00E14BB7" w:rsidRDefault="009E660B">
            <w:pPr>
              <w:pStyle w:val="ListParagraph"/>
              <w:numPr>
                <w:ilvl w:val="0"/>
                <w:numId w:val="56"/>
              </w:numPr>
            </w:pPr>
            <w:r>
              <w:t>GeoBound</w:t>
            </w:r>
            <w:r>
              <w:t>aryRight (41)</w:t>
            </w:r>
          </w:p>
          <w:p w:rsidR="00E14BB7" w:rsidRDefault="009E660B">
            <w:pPr>
              <w:pStyle w:val="ListParagraph"/>
              <w:numPr>
                <w:ilvl w:val="0"/>
                <w:numId w:val="56"/>
              </w:numPr>
            </w:pPr>
            <w:r>
              <w:t>GeoBoundaryFront (42)</w:t>
            </w:r>
          </w:p>
          <w:p w:rsidR="00E14BB7" w:rsidRDefault="009E660B">
            <w:pPr>
              <w:pStyle w:val="ListParagraph"/>
              <w:numPr>
                <w:ilvl w:val="0"/>
                <w:numId w:val="56"/>
              </w:numPr>
            </w:pPr>
            <w:r>
              <w:t>GeoBoundaryRear (43)</w:t>
            </w:r>
          </w:p>
          <w:p w:rsidR="00E14BB7" w:rsidRDefault="009E660B">
            <w:pPr>
              <w:pStyle w:val="ListParagraph"/>
              <w:numPr>
                <w:ilvl w:val="0"/>
                <w:numId w:val="56"/>
              </w:numPr>
            </w:pPr>
            <w:r>
              <w:t>GeoBoundaryPolygon (44)</w:t>
            </w:r>
          </w:p>
          <w:p w:rsidR="00E14BB7" w:rsidRDefault="009E660B">
            <w:pPr>
              <w:pStyle w:val="ListParagraph"/>
              <w:numPr>
                <w:ilvl w:val="0"/>
                <w:numId w:val="56"/>
              </w:numPr>
            </w:pPr>
            <w:r>
              <w:t>PhysicalSize (45)</w:t>
            </w:r>
          </w:p>
          <w:p w:rsidR="00E14BB7" w:rsidRDefault="009E660B">
            <w:pPr>
              <w:pStyle w:val="ListParagraph"/>
              <w:numPr>
                <w:ilvl w:val="0"/>
                <w:numId w:val="56"/>
              </w:numPr>
            </w:pPr>
            <w:r>
              <w:t>PhysicalColor (46)</w:t>
            </w:r>
          </w:p>
          <w:p w:rsidR="00E14BB7" w:rsidRDefault="009E660B">
            <w:pPr>
              <w:pStyle w:val="ListParagraph"/>
              <w:numPr>
                <w:ilvl w:val="0"/>
                <w:numId w:val="56"/>
              </w:numPr>
            </w:pPr>
            <w:r>
              <w:t>PhysicalWeight (47)</w:t>
            </w:r>
          </w:p>
          <w:p w:rsidR="00E14BB7" w:rsidRDefault="009E660B">
            <w:pPr>
              <w:pStyle w:val="ListParagraph"/>
              <w:numPr>
                <w:ilvl w:val="0"/>
                <w:numId w:val="56"/>
              </w:numPr>
            </w:pPr>
            <w:r>
              <w:t>PhysicalHeight (48)</w:t>
            </w:r>
          </w:p>
          <w:p w:rsidR="00E14BB7" w:rsidRDefault="009E660B">
            <w:pPr>
              <w:pStyle w:val="ListParagraph"/>
              <w:numPr>
                <w:ilvl w:val="0"/>
                <w:numId w:val="56"/>
              </w:numPr>
            </w:pPr>
            <w:r>
              <w:t>PhysicalWidth (49)</w:t>
            </w:r>
          </w:p>
          <w:p w:rsidR="00E14BB7" w:rsidRDefault="009E660B">
            <w:pPr>
              <w:pStyle w:val="ListParagraph"/>
              <w:numPr>
                <w:ilvl w:val="0"/>
                <w:numId w:val="56"/>
              </w:numPr>
            </w:pPr>
            <w:r>
              <w:t>PhysicalDepth (50)</w:t>
            </w:r>
          </w:p>
          <w:p w:rsidR="00E14BB7" w:rsidRDefault="009E660B">
            <w:pPr>
              <w:pStyle w:val="ListParagraph"/>
              <w:numPr>
                <w:ilvl w:val="0"/>
                <w:numId w:val="56"/>
              </w:numPr>
            </w:pPr>
            <w:r>
              <w:t>PhysicalVolume (51)</w:t>
            </w:r>
          </w:p>
          <w:p w:rsidR="00E14BB7" w:rsidRDefault="009E660B">
            <w:pPr>
              <w:pStyle w:val="ListParagraph"/>
              <w:numPr>
                <w:ilvl w:val="0"/>
                <w:numId w:val="56"/>
              </w:numPr>
            </w:pPr>
            <w:r>
              <w:t>PhysicalDensity (52)</w:t>
            </w:r>
          </w:p>
          <w:p w:rsidR="00E14BB7" w:rsidRDefault="009E660B">
            <w:pPr>
              <w:pStyle w:val="ListParagraph"/>
              <w:numPr>
                <w:ilvl w:val="0"/>
                <w:numId w:val="56"/>
              </w:numPr>
            </w:pPr>
            <w:r>
              <w:t>PersonFullName (53)</w:t>
            </w:r>
          </w:p>
          <w:p w:rsidR="00E14BB7" w:rsidRDefault="009E660B">
            <w:pPr>
              <w:pStyle w:val="ListParagraph"/>
              <w:numPr>
                <w:ilvl w:val="0"/>
                <w:numId w:val="56"/>
              </w:numPr>
            </w:pPr>
            <w:r>
              <w:t>PersonFirstName (54)</w:t>
            </w:r>
          </w:p>
          <w:p w:rsidR="00E14BB7" w:rsidRDefault="009E660B">
            <w:pPr>
              <w:pStyle w:val="ListParagraph"/>
              <w:numPr>
                <w:ilvl w:val="0"/>
                <w:numId w:val="56"/>
              </w:numPr>
            </w:pPr>
            <w:r>
              <w:t>PersonLastName (55)</w:t>
            </w:r>
          </w:p>
          <w:p w:rsidR="00E14BB7" w:rsidRDefault="009E660B">
            <w:pPr>
              <w:pStyle w:val="ListParagraph"/>
              <w:numPr>
                <w:ilvl w:val="0"/>
                <w:numId w:val="56"/>
              </w:numPr>
            </w:pPr>
            <w:r>
              <w:t>PersonMiddleName (56)</w:t>
            </w:r>
          </w:p>
          <w:p w:rsidR="00E14BB7" w:rsidRDefault="009E660B">
            <w:pPr>
              <w:pStyle w:val="ListParagraph"/>
              <w:numPr>
                <w:ilvl w:val="0"/>
                <w:numId w:val="56"/>
              </w:numPr>
            </w:pPr>
            <w:r>
              <w:t>PersonDemographic (57)</w:t>
            </w:r>
          </w:p>
          <w:p w:rsidR="00E14BB7" w:rsidRDefault="009E660B">
            <w:pPr>
              <w:pStyle w:val="ListParagraph"/>
              <w:numPr>
                <w:ilvl w:val="0"/>
                <w:numId w:val="56"/>
              </w:numPr>
            </w:pPr>
            <w:r>
              <w:t>PersonContact (58)</w:t>
            </w:r>
          </w:p>
          <w:p w:rsidR="00E14BB7" w:rsidRDefault="009E660B">
            <w:pPr>
              <w:pStyle w:val="ListParagraph"/>
              <w:numPr>
                <w:ilvl w:val="0"/>
                <w:numId w:val="56"/>
              </w:numPr>
            </w:pPr>
            <w:r>
              <w:t>QtyRangeLow (59)</w:t>
            </w:r>
          </w:p>
          <w:p w:rsidR="00E14BB7" w:rsidRDefault="009E660B">
            <w:pPr>
              <w:pStyle w:val="ListParagraph"/>
              <w:numPr>
                <w:ilvl w:val="0"/>
                <w:numId w:val="56"/>
              </w:numPr>
            </w:pPr>
            <w:r>
              <w:t>QtyRangeHigh (60)</w:t>
            </w:r>
          </w:p>
          <w:p w:rsidR="00E14BB7" w:rsidRDefault="009E660B">
            <w:pPr>
              <w:pStyle w:val="ListParagraph"/>
              <w:numPr>
                <w:ilvl w:val="0"/>
                <w:numId w:val="56"/>
              </w:numPr>
            </w:pPr>
            <w:r>
              <w:t>FormattingColor (61)</w:t>
            </w:r>
          </w:p>
          <w:p w:rsidR="00E14BB7" w:rsidRDefault="009E660B">
            <w:pPr>
              <w:pStyle w:val="ListParagraph"/>
              <w:numPr>
                <w:ilvl w:val="0"/>
                <w:numId w:val="56"/>
              </w:numPr>
            </w:pPr>
            <w:r>
              <w:t>FormattingOrder (62)</w:t>
            </w:r>
          </w:p>
          <w:p w:rsidR="00E14BB7" w:rsidRDefault="009E660B">
            <w:pPr>
              <w:pStyle w:val="ListParagraph"/>
              <w:numPr>
                <w:ilvl w:val="0"/>
                <w:numId w:val="56"/>
              </w:numPr>
            </w:pPr>
            <w:r>
              <w:lastRenderedPageBreak/>
              <w:t>FormattingFont (63)</w:t>
            </w:r>
          </w:p>
          <w:p w:rsidR="00E14BB7" w:rsidRDefault="009E660B">
            <w:pPr>
              <w:pStyle w:val="ListParagraph"/>
              <w:numPr>
                <w:ilvl w:val="0"/>
                <w:numId w:val="56"/>
              </w:numPr>
            </w:pPr>
            <w:r>
              <w:t>FormattingFontEffects (64)</w:t>
            </w:r>
          </w:p>
          <w:p w:rsidR="00E14BB7" w:rsidRDefault="009E660B">
            <w:pPr>
              <w:pStyle w:val="ListParagraph"/>
              <w:numPr>
                <w:ilvl w:val="0"/>
                <w:numId w:val="56"/>
              </w:numPr>
            </w:pPr>
            <w:r>
              <w:t>FormattingFontSize (65)</w:t>
            </w:r>
          </w:p>
          <w:p w:rsidR="00E14BB7" w:rsidRDefault="009E660B">
            <w:pPr>
              <w:pStyle w:val="ListParagraph"/>
              <w:numPr>
                <w:ilvl w:val="0"/>
                <w:numId w:val="56"/>
              </w:numPr>
            </w:pPr>
            <w:r>
              <w:t>Fo</w:t>
            </w:r>
            <w:r>
              <w:t>rmattingSubtotal (66)</w:t>
            </w:r>
          </w:p>
          <w:p w:rsidR="00E14BB7" w:rsidRDefault="009E660B">
            <w:pPr>
              <w:pStyle w:val="ListParagraph"/>
              <w:numPr>
                <w:ilvl w:val="0"/>
                <w:numId w:val="56"/>
              </w:numPr>
            </w:pPr>
            <w:r>
              <w:t>Date (67)</w:t>
            </w:r>
          </w:p>
          <w:p w:rsidR="00E14BB7" w:rsidRDefault="009E660B">
            <w:pPr>
              <w:pStyle w:val="ListParagraph"/>
              <w:numPr>
                <w:ilvl w:val="0"/>
                <w:numId w:val="56"/>
              </w:numPr>
            </w:pPr>
            <w:r>
              <w:t>DateStart (68)</w:t>
            </w:r>
          </w:p>
          <w:p w:rsidR="00E14BB7" w:rsidRDefault="009E660B">
            <w:pPr>
              <w:pStyle w:val="ListParagraph"/>
              <w:numPr>
                <w:ilvl w:val="0"/>
                <w:numId w:val="56"/>
              </w:numPr>
            </w:pPr>
            <w:r>
              <w:t>DateEnded (69)</w:t>
            </w:r>
          </w:p>
          <w:p w:rsidR="00E14BB7" w:rsidRDefault="009E660B">
            <w:pPr>
              <w:pStyle w:val="ListParagraph"/>
              <w:numPr>
                <w:ilvl w:val="0"/>
                <w:numId w:val="56"/>
              </w:numPr>
            </w:pPr>
            <w:r>
              <w:t>DateCanceled (70)</w:t>
            </w:r>
          </w:p>
          <w:p w:rsidR="00E14BB7" w:rsidRDefault="009E660B">
            <w:pPr>
              <w:pStyle w:val="ListParagraph"/>
              <w:numPr>
                <w:ilvl w:val="0"/>
                <w:numId w:val="56"/>
              </w:numPr>
            </w:pPr>
            <w:r>
              <w:t>DateModified (71)</w:t>
            </w:r>
          </w:p>
          <w:p w:rsidR="00E14BB7" w:rsidRDefault="009E660B">
            <w:pPr>
              <w:pStyle w:val="ListParagraph"/>
              <w:numPr>
                <w:ilvl w:val="0"/>
                <w:numId w:val="56"/>
              </w:numPr>
            </w:pPr>
            <w:r>
              <w:t>DateDuration (72)</w:t>
            </w:r>
          </w:p>
          <w:p w:rsidR="00E14BB7" w:rsidRDefault="009E660B">
            <w:pPr>
              <w:pStyle w:val="ListParagraph"/>
              <w:numPr>
                <w:ilvl w:val="0"/>
                <w:numId w:val="56"/>
              </w:numPr>
            </w:pPr>
            <w:r>
              <w:t>Version (73)</w:t>
            </w:r>
          </w:p>
          <w:p w:rsidR="00E14BB7" w:rsidRDefault="009E660B">
            <w:pPr>
              <w:pStyle w:val="ListParagraph"/>
              <w:numPr>
                <w:ilvl w:val="0"/>
                <w:numId w:val="56"/>
              </w:numPr>
            </w:pPr>
            <w:r>
              <w:t>Years (74)</w:t>
            </w:r>
          </w:p>
          <w:p w:rsidR="00E14BB7" w:rsidRDefault="009E660B">
            <w:pPr>
              <w:pStyle w:val="ListParagraph"/>
              <w:numPr>
                <w:ilvl w:val="0"/>
                <w:numId w:val="56"/>
              </w:numPr>
            </w:pPr>
            <w:r>
              <w:t>Quarters (75)</w:t>
            </w:r>
          </w:p>
          <w:p w:rsidR="00E14BB7" w:rsidRDefault="009E660B">
            <w:pPr>
              <w:pStyle w:val="ListParagraph"/>
              <w:numPr>
                <w:ilvl w:val="0"/>
                <w:numId w:val="56"/>
              </w:numPr>
            </w:pPr>
            <w:r>
              <w:t>Months (76)</w:t>
            </w:r>
          </w:p>
          <w:p w:rsidR="00E14BB7" w:rsidRDefault="009E660B">
            <w:pPr>
              <w:pStyle w:val="ListParagraph"/>
              <w:numPr>
                <w:ilvl w:val="0"/>
                <w:numId w:val="56"/>
              </w:numPr>
            </w:pPr>
            <w:r>
              <w:t>Weeks (77)</w:t>
            </w:r>
          </w:p>
          <w:p w:rsidR="00E14BB7" w:rsidRDefault="009E660B">
            <w:pPr>
              <w:pStyle w:val="ListParagraph"/>
              <w:numPr>
                <w:ilvl w:val="0"/>
                <w:numId w:val="56"/>
              </w:numPr>
            </w:pPr>
            <w:r>
              <w:t>Days (78)</w:t>
            </w:r>
          </w:p>
          <w:p w:rsidR="00E14BB7" w:rsidRDefault="009E660B">
            <w:pPr>
              <w:pStyle w:val="ListParagraph"/>
              <w:numPr>
                <w:ilvl w:val="0"/>
                <w:numId w:val="56"/>
              </w:numPr>
            </w:pPr>
            <w:r>
              <w:t>Hours (79)</w:t>
            </w:r>
          </w:p>
          <w:p w:rsidR="00E14BB7" w:rsidRDefault="009E660B">
            <w:pPr>
              <w:pStyle w:val="ListParagraph"/>
              <w:numPr>
                <w:ilvl w:val="0"/>
                <w:numId w:val="56"/>
              </w:numPr>
            </w:pPr>
            <w:r>
              <w:t>Minutes (80)</w:t>
            </w:r>
          </w:p>
          <w:p w:rsidR="00E14BB7" w:rsidRDefault="009E660B">
            <w:pPr>
              <w:pStyle w:val="ListParagraph"/>
              <w:numPr>
                <w:ilvl w:val="0"/>
                <w:numId w:val="56"/>
              </w:numPr>
            </w:pPr>
            <w:r>
              <w:t>Seconds (81)</w:t>
            </w:r>
          </w:p>
          <w:p w:rsidR="00E14BB7" w:rsidRDefault="009E660B">
            <w:pPr>
              <w:pStyle w:val="ListParagraph"/>
              <w:numPr>
                <w:ilvl w:val="0"/>
                <w:numId w:val="56"/>
              </w:numPr>
            </w:pPr>
            <w:r>
              <w:t>UndefinedTime (82)</w:t>
            </w:r>
          </w:p>
          <w:p w:rsidR="00E14BB7" w:rsidRDefault="009E660B">
            <w:pPr>
              <w:pStyle w:val="ListParagraph"/>
              <w:numPr>
                <w:ilvl w:val="0"/>
                <w:numId w:val="56"/>
              </w:numPr>
            </w:pPr>
            <w:r>
              <w:t>OrganizationalUnit (83)</w:t>
            </w:r>
          </w:p>
          <w:p w:rsidR="00E14BB7" w:rsidRDefault="009E660B">
            <w:pPr>
              <w:pStyle w:val="ListParagraph"/>
              <w:numPr>
                <w:ilvl w:val="0"/>
                <w:numId w:val="56"/>
              </w:numPr>
            </w:pPr>
            <w:r>
              <w:t>BomResource (84)</w:t>
            </w:r>
          </w:p>
          <w:p w:rsidR="00E14BB7" w:rsidRDefault="009E660B">
            <w:pPr>
              <w:pStyle w:val="ListParagraph"/>
              <w:numPr>
                <w:ilvl w:val="0"/>
                <w:numId w:val="56"/>
              </w:numPr>
            </w:pPr>
            <w:r>
              <w:t>Quantitative (85)</w:t>
            </w:r>
          </w:p>
          <w:p w:rsidR="00E14BB7" w:rsidRDefault="009E660B">
            <w:pPr>
              <w:pStyle w:val="ListParagraph"/>
              <w:numPr>
                <w:ilvl w:val="0"/>
                <w:numId w:val="56"/>
              </w:numPr>
            </w:pPr>
            <w:r>
              <w:t>Account (86)</w:t>
            </w:r>
          </w:p>
          <w:p w:rsidR="00E14BB7" w:rsidRDefault="009E660B">
            <w:pPr>
              <w:pStyle w:val="ListParagraph"/>
              <w:numPr>
                <w:ilvl w:val="0"/>
                <w:numId w:val="56"/>
              </w:numPr>
            </w:pPr>
            <w:r>
              <w:t>Customers (87)</w:t>
            </w:r>
          </w:p>
          <w:p w:rsidR="00E14BB7" w:rsidRDefault="009E660B">
            <w:pPr>
              <w:pStyle w:val="ListParagraph"/>
              <w:numPr>
                <w:ilvl w:val="0"/>
                <w:numId w:val="56"/>
              </w:numPr>
            </w:pPr>
            <w:r>
              <w:t>CustomerGroup (88)</w:t>
            </w:r>
          </w:p>
          <w:p w:rsidR="00E14BB7" w:rsidRDefault="009E660B">
            <w:pPr>
              <w:pStyle w:val="ListParagraph"/>
              <w:numPr>
                <w:ilvl w:val="0"/>
                <w:numId w:val="56"/>
              </w:numPr>
            </w:pPr>
            <w:r>
              <w:t>CustomerHousehold (89)</w:t>
            </w:r>
          </w:p>
          <w:p w:rsidR="00E14BB7" w:rsidRDefault="009E660B">
            <w:pPr>
              <w:pStyle w:val="ListParagraph"/>
              <w:numPr>
                <w:ilvl w:val="0"/>
                <w:numId w:val="56"/>
              </w:numPr>
            </w:pPr>
            <w:r>
              <w:t>Product (90)</w:t>
            </w:r>
          </w:p>
          <w:p w:rsidR="00E14BB7" w:rsidRDefault="009E660B">
            <w:pPr>
              <w:pStyle w:val="ListParagraph"/>
              <w:numPr>
                <w:ilvl w:val="0"/>
                <w:numId w:val="56"/>
              </w:numPr>
            </w:pPr>
            <w:r>
              <w:t>ProductGroup (91)</w:t>
            </w:r>
          </w:p>
          <w:p w:rsidR="00E14BB7" w:rsidRDefault="009E660B">
            <w:pPr>
              <w:pStyle w:val="ListParagraph"/>
              <w:numPr>
                <w:ilvl w:val="0"/>
                <w:numId w:val="56"/>
              </w:numPr>
            </w:pPr>
            <w:r>
              <w:t>Scenario (92)</w:t>
            </w:r>
          </w:p>
          <w:p w:rsidR="00E14BB7" w:rsidRDefault="009E660B">
            <w:pPr>
              <w:pStyle w:val="ListParagraph"/>
              <w:numPr>
                <w:ilvl w:val="0"/>
                <w:numId w:val="56"/>
              </w:numPr>
            </w:pPr>
            <w:r>
              <w:t>Utility (93)</w:t>
            </w:r>
          </w:p>
          <w:p w:rsidR="00E14BB7" w:rsidRDefault="009E660B">
            <w:pPr>
              <w:pStyle w:val="ListParagraph"/>
              <w:numPr>
                <w:ilvl w:val="0"/>
                <w:numId w:val="56"/>
              </w:numPr>
            </w:pPr>
            <w:r>
              <w:t>Person (94)</w:t>
            </w:r>
          </w:p>
          <w:p w:rsidR="00E14BB7" w:rsidRDefault="009E660B">
            <w:pPr>
              <w:pStyle w:val="ListParagraph"/>
              <w:numPr>
                <w:ilvl w:val="0"/>
                <w:numId w:val="56"/>
              </w:numPr>
            </w:pPr>
            <w:r>
              <w:lastRenderedPageBreak/>
              <w:t>Company (95)</w:t>
            </w:r>
          </w:p>
          <w:p w:rsidR="00E14BB7" w:rsidRDefault="009E660B">
            <w:pPr>
              <w:pStyle w:val="ListParagraph"/>
              <w:numPr>
                <w:ilvl w:val="0"/>
                <w:numId w:val="56"/>
              </w:numPr>
            </w:pPr>
            <w:r>
              <w:t>CurrencySource (96)</w:t>
            </w:r>
          </w:p>
          <w:p w:rsidR="00E14BB7" w:rsidRDefault="009E660B">
            <w:pPr>
              <w:pStyle w:val="ListParagraph"/>
              <w:numPr>
                <w:ilvl w:val="0"/>
                <w:numId w:val="56"/>
              </w:numPr>
            </w:pPr>
            <w:r>
              <w:t>CurrencyDestination (97)</w:t>
            </w:r>
          </w:p>
          <w:p w:rsidR="00E14BB7" w:rsidRDefault="009E660B">
            <w:pPr>
              <w:pStyle w:val="ListParagraph"/>
              <w:numPr>
                <w:ilvl w:val="0"/>
                <w:numId w:val="56"/>
              </w:numPr>
            </w:pPr>
            <w:r>
              <w:t>Channel (98)</w:t>
            </w:r>
          </w:p>
          <w:p w:rsidR="00E14BB7" w:rsidRDefault="009E660B">
            <w:pPr>
              <w:pStyle w:val="ListParagraph"/>
              <w:numPr>
                <w:ilvl w:val="0"/>
                <w:numId w:val="56"/>
              </w:numPr>
            </w:pPr>
            <w:r>
              <w:t>Representative (99)</w:t>
            </w:r>
          </w:p>
          <w:p w:rsidR="00E14BB7" w:rsidRDefault="009E660B">
            <w:pPr>
              <w:pStyle w:val="ListParagraph"/>
              <w:numPr>
                <w:ilvl w:val="0"/>
                <w:numId w:val="56"/>
              </w:numPr>
            </w:pPr>
            <w:r>
              <w:t>Promotion (100)</w:t>
            </w:r>
          </w:p>
          <w:p w:rsidR="00E14BB7" w:rsidRDefault="009E660B">
            <w:pPr>
              <w:pStyle w:val="ListParagraph"/>
              <w:numPr>
                <w:ilvl w:val="0"/>
                <w:numId w:val="56"/>
              </w:numPr>
            </w:pPr>
            <w:r>
              <w:t>Continent (101)</w:t>
            </w:r>
          </w:p>
          <w:p w:rsidR="00E14BB7" w:rsidRDefault="009E660B">
            <w:pPr>
              <w:pStyle w:val="ListParagraph"/>
              <w:numPr>
                <w:ilvl w:val="0"/>
                <w:numId w:val="56"/>
              </w:numPr>
            </w:pPr>
            <w:r>
              <w:t>Region (102)</w:t>
            </w:r>
          </w:p>
          <w:p w:rsidR="00E14BB7" w:rsidRDefault="009E660B">
            <w:pPr>
              <w:pStyle w:val="ListParagraph"/>
              <w:numPr>
                <w:ilvl w:val="0"/>
                <w:numId w:val="56"/>
              </w:numPr>
            </w:pPr>
            <w:r>
              <w:t>Country (103)</w:t>
            </w:r>
          </w:p>
          <w:p w:rsidR="00E14BB7" w:rsidRDefault="009E660B">
            <w:pPr>
              <w:pStyle w:val="ListParagraph"/>
              <w:numPr>
                <w:ilvl w:val="0"/>
                <w:numId w:val="56"/>
              </w:numPr>
            </w:pPr>
            <w:r>
              <w:t>StateOrProvince (104)</w:t>
            </w:r>
          </w:p>
          <w:p w:rsidR="00E14BB7" w:rsidRDefault="009E660B">
            <w:pPr>
              <w:pStyle w:val="ListParagraph"/>
              <w:numPr>
                <w:ilvl w:val="0"/>
                <w:numId w:val="56"/>
              </w:numPr>
            </w:pPr>
            <w:r>
              <w:t>County (105)</w:t>
            </w:r>
          </w:p>
          <w:p w:rsidR="00E14BB7" w:rsidRDefault="009E660B">
            <w:pPr>
              <w:pStyle w:val="ListParagraph"/>
              <w:numPr>
                <w:ilvl w:val="0"/>
                <w:numId w:val="56"/>
              </w:numPr>
            </w:pPr>
            <w:r>
              <w:t>City (106)</w:t>
            </w:r>
          </w:p>
          <w:p w:rsidR="00E14BB7" w:rsidRDefault="009E660B">
            <w:pPr>
              <w:pStyle w:val="ListParagraph"/>
              <w:numPr>
                <w:ilvl w:val="0"/>
                <w:numId w:val="56"/>
              </w:numPr>
            </w:pPr>
            <w:r>
              <w:t>PostalCode (107)</w:t>
            </w:r>
          </w:p>
          <w:p w:rsidR="00E14BB7" w:rsidRDefault="009E660B">
            <w:pPr>
              <w:pStyle w:val="ListParagraph"/>
              <w:numPr>
                <w:ilvl w:val="0"/>
                <w:numId w:val="56"/>
              </w:numPr>
            </w:pPr>
            <w:r>
              <w:t>Point (108)</w:t>
            </w:r>
          </w:p>
          <w:p w:rsidR="00E14BB7" w:rsidRDefault="009E660B">
            <w:pPr>
              <w:pStyle w:val="ListParagraph"/>
              <w:numPr>
                <w:ilvl w:val="0"/>
                <w:numId w:val="56"/>
              </w:numPr>
            </w:pPr>
            <w:r>
              <w:t>AccountType (109)</w:t>
            </w:r>
          </w:p>
          <w:p w:rsidR="00E14BB7" w:rsidRDefault="009E660B">
            <w:pPr>
              <w:pStyle w:val="ListParagraph"/>
              <w:numPr>
                <w:ilvl w:val="0"/>
                <w:numId w:val="56"/>
              </w:numPr>
            </w:pPr>
            <w:r>
              <w:t>AccountName (110)</w:t>
            </w:r>
          </w:p>
          <w:p w:rsidR="00E14BB7" w:rsidRDefault="009E660B">
            <w:pPr>
              <w:pStyle w:val="ListParagraph"/>
              <w:numPr>
                <w:ilvl w:val="0"/>
                <w:numId w:val="56"/>
              </w:numPr>
            </w:pPr>
            <w:r>
              <w:t>AccountNumber (111)</w:t>
            </w:r>
          </w:p>
          <w:p w:rsidR="00E14BB7" w:rsidRDefault="009E660B">
            <w:pPr>
              <w:pStyle w:val="ListParagraph"/>
              <w:numPr>
                <w:ilvl w:val="0"/>
                <w:numId w:val="56"/>
              </w:numPr>
            </w:pPr>
            <w:r>
              <w:t>ProjectName (112)</w:t>
            </w:r>
          </w:p>
          <w:p w:rsidR="00E14BB7" w:rsidRDefault="009E660B">
            <w:pPr>
              <w:pStyle w:val="ListParagraph"/>
              <w:numPr>
                <w:ilvl w:val="0"/>
                <w:numId w:val="56"/>
              </w:numPr>
            </w:pPr>
            <w:r>
              <w:t xml:space="preserve">ProjectCode </w:t>
            </w:r>
            <w:r>
              <w:t>(113)</w:t>
            </w:r>
          </w:p>
          <w:p w:rsidR="00E14BB7" w:rsidRDefault="009E660B">
            <w:pPr>
              <w:pStyle w:val="ListParagraph"/>
              <w:numPr>
                <w:ilvl w:val="0"/>
                <w:numId w:val="56"/>
              </w:numPr>
            </w:pPr>
            <w:r>
              <w:t>ProjectStartDate (114)</w:t>
            </w:r>
          </w:p>
          <w:p w:rsidR="00E14BB7" w:rsidRDefault="009E660B">
            <w:pPr>
              <w:pStyle w:val="ListParagraph"/>
              <w:numPr>
                <w:ilvl w:val="0"/>
                <w:numId w:val="56"/>
              </w:numPr>
            </w:pPr>
            <w:r>
              <w:t>ProjectEndDate (115)</w:t>
            </w:r>
          </w:p>
          <w:p w:rsidR="00E14BB7" w:rsidRDefault="009E660B">
            <w:pPr>
              <w:pStyle w:val="ListParagraph"/>
              <w:numPr>
                <w:ilvl w:val="0"/>
                <w:numId w:val="56"/>
              </w:numPr>
            </w:pPr>
            <w:r>
              <w:t>ProjectCompletion (116)</w:t>
            </w:r>
          </w:p>
          <w:p w:rsidR="00E14BB7" w:rsidRDefault="009E660B">
            <w:pPr>
              <w:pStyle w:val="ListParagraph"/>
              <w:numPr>
                <w:ilvl w:val="0"/>
                <w:numId w:val="56"/>
              </w:numPr>
            </w:pPr>
            <w:r>
              <w:t>CurrencyName (117)</w:t>
            </w:r>
          </w:p>
          <w:p w:rsidR="00E14BB7" w:rsidRDefault="009E660B">
            <w:pPr>
              <w:pStyle w:val="ListParagraph"/>
              <w:numPr>
                <w:ilvl w:val="0"/>
                <w:numId w:val="56"/>
              </w:numPr>
            </w:pPr>
            <w:r>
              <w:t>CurrencyIsOCode (118)</w:t>
            </w:r>
          </w:p>
          <w:p w:rsidR="00E14BB7" w:rsidRDefault="009E660B">
            <w:pPr>
              <w:pStyle w:val="ListParagraph"/>
              <w:numPr>
                <w:ilvl w:val="0"/>
                <w:numId w:val="56"/>
              </w:numPr>
            </w:pPr>
            <w:r>
              <w:t>PercentOwnership (119)</w:t>
            </w:r>
          </w:p>
          <w:p w:rsidR="00E14BB7" w:rsidRDefault="009E660B">
            <w:pPr>
              <w:pStyle w:val="ListParagraph"/>
              <w:numPr>
                <w:ilvl w:val="0"/>
                <w:numId w:val="56"/>
              </w:numPr>
            </w:pPr>
            <w:r>
              <w:t>PercentVoteright (120)</w:t>
            </w:r>
          </w:p>
          <w:p w:rsidR="00E14BB7" w:rsidRDefault="009E660B">
            <w:pPr>
              <w:pStyle w:val="ListParagraph"/>
              <w:numPr>
                <w:ilvl w:val="0"/>
                <w:numId w:val="56"/>
              </w:numPr>
            </w:pPr>
            <w:r>
              <w:t>Project (121)</w:t>
            </w:r>
          </w:p>
          <w:p w:rsidR="00E14BB7" w:rsidRDefault="009E660B">
            <w:pPr>
              <w:pStyle w:val="ListParagraph"/>
              <w:numPr>
                <w:ilvl w:val="0"/>
                <w:numId w:val="56"/>
              </w:numPr>
            </w:pPr>
            <w:r>
              <w:t>RateType (122)</w:t>
            </w:r>
          </w:p>
          <w:p w:rsidR="00E14BB7" w:rsidRDefault="009E660B">
            <w:pPr>
              <w:pStyle w:val="ListParagraph"/>
              <w:numPr>
                <w:ilvl w:val="0"/>
                <w:numId w:val="56"/>
              </w:numPr>
            </w:pPr>
            <w:r>
              <w:t>Rate (123)</w:t>
            </w:r>
          </w:p>
          <w:p w:rsidR="00E14BB7" w:rsidRDefault="009E660B">
            <w:pPr>
              <w:pStyle w:val="ListParagraph"/>
              <w:numPr>
                <w:ilvl w:val="0"/>
                <w:numId w:val="56"/>
              </w:numPr>
            </w:pPr>
            <w:r>
              <w:t>ProductSKU (124)</w:t>
            </w:r>
          </w:p>
          <w:p w:rsidR="00E14BB7" w:rsidRDefault="009E660B">
            <w:pPr>
              <w:pStyle w:val="ListParagraph"/>
              <w:numPr>
                <w:ilvl w:val="0"/>
                <w:numId w:val="56"/>
              </w:numPr>
            </w:pPr>
            <w:r>
              <w:t>ProductCategory (125)</w:t>
            </w:r>
          </w:p>
          <w:p w:rsidR="00E14BB7" w:rsidRDefault="009E660B">
            <w:pPr>
              <w:pStyle w:val="ListParagraph"/>
              <w:numPr>
                <w:ilvl w:val="0"/>
                <w:numId w:val="56"/>
              </w:numPr>
            </w:pPr>
            <w:r>
              <w:t xml:space="preserve">ProductBrand </w:t>
            </w:r>
            <w:r>
              <w:t>(126)</w:t>
            </w:r>
          </w:p>
          <w:p w:rsidR="00E14BB7" w:rsidRDefault="009E660B">
            <w:pPr>
              <w:pStyle w:val="ListParagraph"/>
              <w:numPr>
                <w:ilvl w:val="0"/>
                <w:numId w:val="56"/>
              </w:numPr>
            </w:pPr>
            <w:r>
              <w:lastRenderedPageBreak/>
              <w:t>DeletedFlag (127)</w:t>
            </w:r>
          </w:p>
          <w:p w:rsidR="00E14BB7" w:rsidRDefault="009E660B">
            <w:pPr>
              <w:pStyle w:val="ListParagraph"/>
              <w:numPr>
                <w:ilvl w:val="0"/>
                <w:numId w:val="56"/>
              </w:numPr>
            </w:pPr>
            <w:r>
              <w:t>ScdStatus (128)</w:t>
            </w:r>
          </w:p>
          <w:p w:rsidR="00E14BB7" w:rsidRDefault="009E660B">
            <w:pPr>
              <w:pStyle w:val="ListParagraph"/>
              <w:numPr>
                <w:ilvl w:val="0"/>
                <w:numId w:val="56"/>
              </w:numPr>
            </w:pPr>
            <w:r>
              <w:t>ScdEndDate (129)</w:t>
            </w:r>
          </w:p>
          <w:p w:rsidR="00E14BB7" w:rsidRDefault="009E660B">
            <w:pPr>
              <w:pStyle w:val="ListParagraph"/>
              <w:numPr>
                <w:ilvl w:val="0"/>
                <w:numId w:val="56"/>
              </w:numPr>
            </w:pPr>
            <w:r>
              <w:t>ScdOriginalID (130)</w:t>
            </w:r>
          </w:p>
          <w:p w:rsidR="00E14BB7" w:rsidRDefault="009E660B">
            <w:pPr>
              <w:pStyle w:val="ListParagraph"/>
              <w:numPr>
                <w:ilvl w:val="0"/>
                <w:numId w:val="56"/>
              </w:numPr>
            </w:pPr>
            <w:r>
              <w:t>ScdStartDate (131)</w:t>
            </w:r>
          </w:p>
          <w:p w:rsidR="00E14BB7" w:rsidRDefault="009E660B">
            <w:pPr>
              <w:pStyle w:val="ListParagraph"/>
              <w:numPr>
                <w:ilvl w:val="0"/>
                <w:numId w:val="56"/>
              </w:numPr>
            </w:pPr>
            <w:r>
              <w:t>DayOfMonthOrPeriod (132)</w:t>
            </w:r>
          </w:p>
          <w:p w:rsidR="00E14BB7" w:rsidRDefault="009E660B">
            <w:pPr>
              <w:pStyle w:val="ListParagraph"/>
              <w:numPr>
                <w:ilvl w:val="0"/>
                <w:numId w:val="56"/>
              </w:numPr>
            </w:pPr>
            <w:r>
              <w:t>WeekOfQuarter (133)</w:t>
            </w:r>
          </w:p>
          <w:p w:rsidR="00E14BB7" w:rsidRDefault="009E660B">
            <w:pPr>
              <w:pStyle w:val="ListParagraph"/>
              <w:numPr>
                <w:ilvl w:val="0"/>
                <w:numId w:val="56"/>
              </w:numPr>
            </w:pPr>
            <w:r>
              <w:t>WeekOfMonthOrPeriod (134)</w:t>
            </w:r>
          </w:p>
          <w:p w:rsidR="00E14BB7" w:rsidRDefault="009E660B">
            <w:pPr>
              <w:pStyle w:val="ListParagraph"/>
              <w:numPr>
                <w:ilvl w:val="0"/>
                <w:numId w:val="56"/>
              </w:numPr>
            </w:pPr>
            <w:r>
              <w:t>MonthOrPeriodOfQuarter (135)</w:t>
            </w:r>
          </w:p>
          <w:p w:rsidR="00E14BB7" w:rsidRDefault="009E660B">
            <w:pPr>
              <w:pStyle w:val="ListParagraph"/>
              <w:numPr>
                <w:ilvl w:val="0"/>
                <w:numId w:val="56"/>
              </w:numPr>
            </w:pPr>
            <w:r>
              <w:t>MonthOrPeriodOfYear (136)</w:t>
            </w:r>
          </w:p>
          <w:p w:rsidR="00E14BB7" w:rsidRDefault="009E660B">
            <w:pPr>
              <w:pStyle w:val="ListParagraph"/>
              <w:numPr>
                <w:ilvl w:val="0"/>
                <w:numId w:val="56"/>
              </w:numPr>
            </w:pPr>
            <w:r>
              <w:t>Trimesters (137)</w:t>
            </w:r>
          </w:p>
          <w:p w:rsidR="00E14BB7" w:rsidRDefault="009E660B">
            <w:pPr>
              <w:pStyle w:val="ListParagraph"/>
              <w:numPr>
                <w:ilvl w:val="0"/>
                <w:numId w:val="56"/>
              </w:numPr>
            </w:pPr>
            <w:r>
              <w:t>Halfyears (138)</w:t>
            </w:r>
          </w:p>
          <w:p w:rsidR="00E14BB7" w:rsidRDefault="009E660B">
            <w:pPr>
              <w:pStyle w:val="ListParagraph"/>
              <w:numPr>
                <w:ilvl w:val="0"/>
                <w:numId w:val="56"/>
              </w:numPr>
            </w:pPr>
            <w:r>
              <w:t>Tendays (139)</w:t>
            </w:r>
          </w:p>
          <w:p w:rsidR="00E14BB7" w:rsidRDefault="009E660B">
            <w:pPr>
              <w:pStyle w:val="ListParagraph"/>
              <w:numPr>
                <w:ilvl w:val="0"/>
                <w:numId w:val="56"/>
              </w:numPr>
            </w:pPr>
            <w:r>
              <w:t>DayOfWeek (140)</w:t>
            </w:r>
          </w:p>
          <w:p w:rsidR="00E14BB7" w:rsidRDefault="009E660B">
            <w:pPr>
              <w:pStyle w:val="ListParagraph"/>
              <w:numPr>
                <w:ilvl w:val="0"/>
                <w:numId w:val="56"/>
              </w:numPr>
            </w:pPr>
            <w:r>
              <w:t>DayOfTendays (141)</w:t>
            </w:r>
          </w:p>
          <w:p w:rsidR="00E14BB7" w:rsidRDefault="009E660B">
            <w:pPr>
              <w:pStyle w:val="ListParagraph"/>
              <w:numPr>
                <w:ilvl w:val="0"/>
                <w:numId w:val="56"/>
              </w:numPr>
            </w:pPr>
            <w:r>
              <w:t>DayOfMonth (142)</w:t>
            </w:r>
          </w:p>
          <w:p w:rsidR="00E14BB7" w:rsidRDefault="009E660B">
            <w:pPr>
              <w:pStyle w:val="ListParagraph"/>
              <w:numPr>
                <w:ilvl w:val="0"/>
                <w:numId w:val="56"/>
              </w:numPr>
            </w:pPr>
            <w:r>
              <w:t>DayOfQuarter (143)</w:t>
            </w:r>
          </w:p>
          <w:p w:rsidR="00E14BB7" w:rsidRDefault="009E660B">
            <w:pPr>
              <w:pStyle w:val="ListParagraph"/>
              <w:numPr>
                <w:ilvl w:val="0"/>
                <w:numId w:val="56"/>
              </w:numPr>
            </w:pPr>
            <w:r>
              <w:t>DayOfTrimester (144)</w:t>
            </w:r>
          </w:p>
          <w:p w:rsidR="00E14BB7" w:rsidRDefault="009E660B">
            <w:pPr>
              <w:pStyle w:val="ListParagraph"/>
              <w:numPr>
                <w:ilvl w:val="0"/>
                <w:numId w:val="56"/>
              </w:numPr>
            </w:pPr>
            <w:r>
              <w:t>DayOfHalfyear (145)</w:t>
            </w:r>
          </w:p>
          <w:p w:rsidR="00E14BB7" w:rsidRDefault="009E660B">
            <w:pPr>
              <w:pStyle w:val="ListParagraph"/>
              <w:numPr>
                <w:ilvl w:val="0"/>
                <w:numId w:val="56"/>
              </w:numPr>
            </w:pPr>
            <w:r>
              <w:t>DayOfYear (146)</w:t>
            </w:r>
          </w:p>
          <w:p w:rsidR="00E14BB7" w:rsidRDefault="009E660B">
            <w:pPr>
              <w:pStyle w:val="ListParagraph"/>
              <w:numPr>
                <w:ilvl w:val="0"/>
                <w:numId w:val="56"/>
              </w:numPr>
            </w:pPr>
            <w:r>
              <w:t>WeekOfYear (147)</w:t>
            </w:r>
          </w:p>
          <w:p w:rsidR="00E14BB7" w:rsidRDefault="009E660B">
            <w:pPr>
              <w:pStyle w:val="ListParagraph"/>
              <w:numPr>
                <w:ilvl w:val="0"/>
                <w:numId w:val="56"/>
              </w:numPr>
            </w:pPr>
            <w:r>
              <w:t>TendayOfMonth (148)</w:t>
            </w:r>
          </w:p>
          <w:p w:rsidR="00E14BB7" w:rsidRDefault="009E660B">
            <w:pPr>
              <w:pStyle w:val="ListParagraph"/>
              <w:numPr>
                <w:ilvl w:val="0"/>
                <w:numId w:val="56"/>
              </w:numPr>
            </w:pPr>
            <w:r>
              <w:t>TendayOfQuarter (149)</w:t>
            </w:r>
          </w:p>
          <w:p w:rsidR="00E14BB7" w:rsidRDefault="009E660B">
            <w:pPr>
              <w:pStyle w:val="ListParagraph"/>
              <w:numPr>
                <w:ilvl w:val="0"/>
                <w:numId w:val="56"/>
              </w:numPr>
            </w:pPr>
            <w:r>
              <w:t>TendayOfTrimester (150)</w:t>
            </w:r>
          </w:p>
          <w:p w:rsidR="00E14BB7" w:rsidRDefault="009E660B">
            <w:pPr>
              <w:pStyle w:val="ListParagraph"/>
              <w:numPr>
                <w:ilvl w:val="0"/>
                <w:numId w:val="56"/>
              </w:numPr>
            </w:pPr>
            <w:r>
              <w:t>TendayOfHalfyear (151)</w:t>
            </w:r>
          </w:p>
          <w:p w:rsidR="00E14BB7" w:rsidRDefault="009E660B">
            <w:pPr>
              <w:pStyle w:val="ListParagraph"/>
              <w:numPr>
                <w:ilvl w:val="0"/>
                <w:numId w:val="56"/>
              </w:numPr>
            </w:pPr>
            <w:r>
              <w:t>TendayOf</w:t>
            </w:r>
            <w:r>
              <w:t>Year (152)</w:t>
            </w:r>
          </w:p>
          <w:p w:rsidR="00E14BB7" w:rsidRDefault="009E660B">
            <w:pPr>
              <w:pStyle w:val="ListParagraph"/>
              <w:numPr>
                <w:ilvl w:val="0"/>
                <w:numId w:val="56"/>
              </w:numPr>
            </w:pPr>
            <w:r>
              <w:t>MonthOfTrimester (153)</w:t>
            </w:r>
          </w:p>
          <w:p w:rsidR="00E14BB7" w:rsidRDefault="009E660B">
            <w:pPr>
              <w:pStyle w:val="ListParagraph"/>
              <w:numPr>
                <w:ilvl w:val="0"/>
                <w:numId w:val="56"/>
              </w:numPr>
            </w:pPr>
            <w:r>
              <w:t>MonthOfQuarter (154)</w:t>
            </w:r>
          </w:p>
          <w:p w:rsidR="00E14BB7" w:rsidRDefault="009E660B">
            <w:pPr>
              <w:pStyle w:val="ListParagraph"/>
              <w:numPr>
                <w:ilvl w:val="0"/>
                <w:numId w:val="56"/>
              </w:numPr>
            </w:pPr>
            <w:r>
              <w:t>MonthOfHalfyear (155)</w:t>
            </w:r>
          </w:p>
          <w:p w:rsidR="00E14BB7" w:rsidRDefault="009E660B">
            <w:pPr>
              <w:pStyle w:val="ListParagraph"/>
              <w:numPr>
                <w:ilvl w:val="0"/>
                <w:numId w:val="56"/>
              </w:numPr>
            </w:pPr>
            <w:r>
              <w:t>MonthOfYear (156)</w:t>
            </w:r>
          </w:p>
          <w:p w:rsidR="00E14BB7" w:rsidRDefault="009E660B">
            <w:pPr>
              <w:pStyle w:val="ListParagraph"/>
              <w:numPr>
                <w:ilvl w:val="0"/>
                <w:numId w:val="56"/>
              </w:numPr>
            </w:pPr>
            <w:r>
              <w:t>TrimesterOfYear (157)</w:t>
            </w:r>
          </w:p>
          <w:p w:rsidR="00E14BB7" w:rsidRDefault="009E660B">
            <w:pPr>
              <w:pStyle w:val="ListParagraph"/>
              <w:numPr>
                <w:ilvl w:val="0"/>
                <w:numId w:val="56"/>
              </w:numPr>
            </w:pPr>
            <w:r>
              <w:t>QuarterOfHalfyear (158)</w:t>
            </w:r>
          </w:p>
          <w:p w:rsidR="00E14BB7" w:rsidRDefault="009E660B">
            <w:pPr>
              <w:pStyle w:val="ListParagraph"/>
              <w:numPr>
                <w:ilvl w:val="0"/>
                <w:numId w:val="56"/>
              </w:numPr>
            </w:pPr>
            <w:r>
              <w:lastRenderedPageBreak/>
              <w:t>QuarterOfYear (159)</w:t>
            </w:r>
          </w:p>
          <w:p w:rsidR="00E14BB7" w:rsidRDefault="009E660B">
            <w:pPr>
              <w:pStyle w:val="ListParagraph"/>
              <w:numPr>
                <w:ilvl w:val="0"/>
                <w:numId w:val="56"/>
              </w:numPr>
            </w:pPr>
            <w:r>
              <w:t>HalfyearOfYear (160)</w:t>
            </w:r>
          </w:p>
          <w:p w:rsidR="00E14BB7" w:rsidRDefault="009E660B">
            <w:pPr>
              <w:pStyle w:val="ListParagraph"/>
              <w:numPr>
                <w:ilvl w:val="0"/>
                <w:numId w:val="56"/>
              </w:numPr>
            </w:pPr>
            <w:r>
              <w:t>FiscalDate (161)</w:t>
            </w:r>
          </w:p>
          <w:p w:rsidR="00E14BB7" w:rsidRDefault="009E660B">
            <w:pPr>
              <w:pStyle w:val="ListParagraph"/>
              <w:numPr>
                <w:ilvl w:val="0"/>
                <w:numId w:val="56"/>
              </w:numPr>
            </w:pPr>
            <w:r>
              <w:t>FiscalDayOfWeek (162)</w:t>
            </w:r>
          </w:p>
          <w:p w:rsidR="00E14BB7" w:rsidRDefault="009E660B">
            <w:pPr>
              <w:pStyle w:val="ListParagraph"/>
              <w:numPr>
                <w:ilvl w:val="0"/>
                <w:numId w:val="56"/>
              </w:numPr>
            </w:pPr>
            <w:r>
              <w:t>FiscalDayOfMonth (163)</w:t>
            </w:r>
          </w:p>
          <w:p w:rsidR="00E14BB7" w:rsidRDefault="009E660B">
            <w:pPr>
              <w:pStyle w:val="ListParagraph"/>
              <w:numPr>
                <w:ilvl w:val="0"/>
                <w:numId w:val="56"/>
              </w:numPr>
            </w:pPr>
            <w:r>
              <w:t>FiscalDayOfQuarter (164)</w:t>
            </w:r>
          </w:p>
          <w:p w:rsidR="00E14BB7" w:rsidRDefault="009E660B">
            <w:pPr>
              <w:pStyle w:val="ListParagraph"/>
              <w:numPr>
                <w:ilvl w:val="0"/>
                <w:numId w:val="56"/>
              </w:numPr>
            </w:pPr>
            <w:r>
              <w:t>FiscalDayOfTrimester (165)</w:t>
            </w:r>
          </w:p>
          <w:p w:rsidR="00E14BB7" w:rsidRDefault="009E660B">
            <w:pPr>
              <w:pStyle w:val="ListParagraph"/>
              <w:numPr>
                <w:ilvl w:val="0"/>
                <w:numId w:val="56"/>
              </w:numPr>
            </w:pPr>
            <w:r>
              <w:t>FiscalDayOfHalfyear (166)</w:t>
            </w:r>
          </w:p>
          <w:p w:rsidR="00E14BB7" w:rsidRDefault="009E660B">
            <w:pPr>
              <w:pStyle w:val="ListParagraph"/>
              <w:numPr>
                <w:ilvl w:val="0"/>
                <w:numId w:val="56"/>
              </w:numPr>
            </w:pPr>
            <w:r>
              <w:t>FiscalDayOfYear (167)</w:t>
            </w:r>
          </w:p>
          <w:p w:rsidR="00E14BB7" w:rsidRDefault="009E660B">
            <w:pPr>
              <w:pStyle w:val="ListParagraph"/>
              <w:numPr>
                <w:ilvl w:val="0"/>
                <w:numId w:val="56"/>
              </w:numPr>
            </w:pPr>
            <w:r>
              <w:t>FiscalWeeks (168)</w:t>
            </w:r>
          </w:p>
          <w:p w:rsidR="00E14BB7" w:rsidRDefault="009E660B">
            <w:pPr>
              <w:pStyle w:val="ListParagraph"/>
              <w:numPr>
                <w:ilvl w:val="0"/>
                <w:numId w:val="56"/>
              </w:numPr>
            </w:pPr>
            <w:r>
              <w:t>FiscalWeekOfYear (169)</w:t>
            </w:r>
          </w:p>
          <w:p w:rsidR="00E14BB7" w:rsidRDefault="009E660B">
            <w:pPr>
              <w:pStyle w:val="ListParagraph"/>
              <w:numPr>
                <w:ilvl w:val="0"/>
                <w:numId w:val="56"/>
              </w:numPr>
            </w:pPr>
            <w:r>
              <w:t>FiscalWeekOfHalfyear (170)</w:t>
            </w:r>
          </w:p>
          <w:p w:rsidR="00E14BB7" w:rsidRDefault="009E660B">
            <w:pPr>
              <w:pStyle w:val="ListParagraph"/>
              <w:numPr>
                <w:ilvl w:val="0"/>
                <w:numId w:val="56"/>
              </w:numPr>
            </w:pPr>
            <w:r>
              <w:t>FiscalWeekOfQuarter (171)</w:t>
            </w:r>
          </w:p>
          <w:p w:rsidR="00E14BB7" w:rsidRDefault="009E660B">
            <w:pPr>
              <w:pStyle w:val="ListParagraph"/>
              <w:numPr>
                <w:ilvl w:val="0"/>
                <w:numId w:val="56"/>
              </w:numPr>
            </w:pPr>
            <w:r>
              <w:t>FiscalWeekOfTrimester (172)</w:t>
            </w:r>
          </w:p>
          <w:p w:rsidR="00E14BB7" w:rsidRDefault="009E660B">
            <w:pPr>
              <w:pStyle w:val="ListParagraph"/>
              <w:numPr>
                <w:ilvl w:val="0"/>
                <w:numId w:val="56"/>
              </w:numPr>
            </w:pPr>
            <w:r>
              <w:t>FiscalWeekOfMonth (173)</w:t>
            </w:r>
          </w:p>
          <w:p w:rsidR="00E14BB7" w:rsidRDefault="009E660B">
            <w:pPr>
              <w:pStyle w:val="ListParagraph"/>
              <w:numPr>
                <w:ilvl w:val="0"/>
                <w:numId w:val="56"/>
              </w:numPr>
            </w:pPr>
            <w:r>
              <w:t>FiscalMonths (174)</w:t>
            </w:r>
          </w:p>
          <w:p w:rsidR="00E14BB7" w:rsidRDefault="009E660B">
            <w:pPr>
              <w:pStyle w:val="ListParagraph"/>
              <w:numPr>
                <w:ilvl w:val="0"/>
                <w:numId w:val="56"/>
              </w:numPr>
            </w:pPr>
            <w:r>
              <w:t>FiscalMonthOfTrimester (175)</w:t>
            </w:r>
          </w:p>
          <w:p w:rsidR="00E14BB7" w:rsidRDefault="009E660B">
            <w:pPr>
              <w:pStyle w:val="ListParagraph"/>
              <w:numPr>
                <w:ilvl w:val="0"/>
                <w:numId w:val="56"/>
              </w:numPr>
            </w:pPr>
            <w:r>
              <w:t>FiscalMonthOfQuarter (176)</w:t>
            </w:r>
          </w:p>
          <w:p w:rsidR="00E14BB7" w:rsidRDefault="009E660B">
            <w:pPr>
              <w:pStyle w:val="ListParagraph"/>
              <w:numPr>
                <w:ilvl w:val="0"/>
                <w:numId w:val="56"/>
              </w:numPr>
            </w:pPr>
            <w:r>
              <w:t>FiscalMonthOfHalfyear (177)</w:t>
            </w:r>
          </w:p>
          <w:p w:rsidR="00E14BB7" w:rsidRDefault="009E660B">
            <w:pPr>
              <w:pStyle w:val="ListParagraph"/>
              <w:numPr>
                <w:ilvl w:val="0"/>
                <w:numId w:val="56"/>
              </w:numPr>
            </w:pPr>
            <w:r>
              <w:t>FiscalMonthOfYear (178)</w:t>
            </w:r>
          </w:p>
          <w:p w:rsidR="00E14BB7" w:rsidRDefault="009E660B">
            <w:pPr>
              <w:pStyle w:val="ListParagraph"/>
              <w:numPr>
                <w:ilvl w:val="0"/>
                <w:numId w:val="56"/>
              </w:numPr>
            </w:pPr>
            <w:r>
              <w:t>FiscalTrimesters (179)</w:t>
            </w:r>
          </w:p>
          <w:p w:rsidR="00E14BB7" w:rsidRDefault="009E660B">
            <w:pPr>
              <w:pStyle w:val="ListParagraph"/>
              <w:numPr>
                <w:ilvl w:val="0"/>
                <w:numId w:val="56"/>
              </w:numPr>
            </w:pPr>
            <w:r>
              <w:t>FiscalTrimesterOfYear (180)</w:t>
            </w:r>
          </w:p>
          <w:p w:rsidR="00E14BB7" w:rsidRDefault="009E660B">
            <w:pPr>
              <w:pStyle w:val="ListParagraph"/>
              <w:numPr>
                <w:ilvl w:val="0"/>
                <w:numId w:val="56"/>
              </w:numPr>
            </w:pPr>
            <w:r>
              <w:t>FiscalQuarters (181)</w:t>
            </w:r>
          </w:p>
          <w:p w:rsidR="00E14BB7" w:rsidRDefault="009E660B">
            <w:pPr>
              <w:pStyle w:val="ListParagraph"/>
              <w:numPr>
                <w:ilvl w:val="0"/>
                <w:numId w:val="56"/>
              </w:numPr>
            </w:pPr>
            <w:r>
              <w:t>FiscalQuarterOfYear (182)</w:t>
            </w:r>
          </w:p>
          <w:p w:rsidR="00E14BB7" w:rsidRDefault="009E660B">
            <w:pPr>
              <w:pStyle w:val="ListParagraph"/>
              <w:numPr>
                <w:ilvl w:val="0"/>
                <w:numId w:val="56"/>
              </w:numPr>
            </w:pPr>
            <w:r>
              <w:t>FiscalQuarterOfHalfyear (183)</w:t>
            </w:r>
          </w:p>
          <w:p w:rsidR="00E14BB7" w:rsidRDefault="009E660B">
            <w:pPr>
              <w:pStyle w:val="ListParagraph"/>
              <w:numPr>
                <w:ilvl w:val="0"/>
                <w:numId w:val="56"/>
              </w:numPr>
            </w:pPr>
            <w:r>
              <w:t>F</w:t>
            </w:r>
            <w:r>
              <w:t>iscalHalfyears (184)</w:t>
            </w:r>
          </w:p>
          <w:p w:rsidR="00E14BB7" w:rsidRDefault="009E660B">
            <w:pPr>
              <w:pStyle w:val="ListParagraph"/>
              <w:numPr>
                <w:ilvl w:val="0"/>
                <w:numId w:val="56"/>
              </w:numPr>
            </w:pPr>
            <w:r>
              <w:t>FiscalHalfyearOfYear (185)</w:t>
            </w:r>
          </w:p>
          <w:p w:rsidR="00E14BB7" w:rsidRDefault="009E660B">
            <w:pPr>
              <w:pStyle w:val="ListParagraph"/>
              <w:numPr>
                <w:ilvl w:val="0"/>
                <w:numId w:val="56"/>
              </w:numPr>
            </w:pPr>
            <w:r>
              <w:t>FiscalYears (186)</w:t>
            </w:r>
          </w:p>
          <w:p w:rsidR="00E14BB7" w:rsidRDefault="009E660B">
            <w:pPr>
              <w:pStyle w:val="ListParagraph"/>
              <w:numPr>
                <w:ilvl w:val="0"/>
                <w:numId w:val="56"/>
              </w:numPr>
            </w:pPr>
            <w:r>
              <w:t>ReportingDate (187)</w:t>
            </w:r>
          </w:p>
          <w:p w:rsidR="00E14BB7" w:rsidRDefault="009E660B">
            <w:pPr>
              <w:pStyle w:val="ListParagraph"/>
              <w:numPr>
                <w:ilvl w:val="0"/>
                <w:numId w:val="56"/>
              </w:numPr>
            </w:pPr>
            <w:r>
              <w:t>ReportingDayOfWeek (188)</w:t>
            </w:r>
          </w:p>
          <w:p w:rsidR="00E14BB7" w:rsidRDefault="009E660B">
            <w:pPr>
              <w:pStyle w:val="ListParagraph"/>
              <w:numPr>
                <w:ilvl w:val="0"/>
                <w:numId w:val="56"/>
              </w:numPr>
            </w:pPr>
            <w:r>
              <w:t>ReportingDayOfMonth (189)</w:t>
            </w:r>
          </w:p>
          <w:p w:rsidR="00E14BB7" w:rsidRDefault="009E660B">
            <w:pPr>
              <w:pStyle w:val="ListParagraph"/>
              <w:numPr>
                <w:ilvl w:val="0"/>
                <w:numId w:val="56"/>
              </w:numPr>
            </w:pPr>
            <w:r>
              <w:t>ReportingDayOfQuarter (190)</w:t>
            </w:r>
          </w:p>
          <w:p w:rsidR="00E14BB7" w:rsidRDefault="009E660B">
            <w:pPr>
              <w:pStyle w:val="ListParagraph"/>
              <w:numPr>
                <w:ilvl w:val="0"/>
                <w:numId w:val="56"/>
              </w:numPr>
            </w:pPr>
            <w:r>
              <w:lastRenderedPageBreak/>
              <w:t>ReportingDayOfTrimester (191)</w:t>
            </w:r>
          </w:p>
          <w:p w:rsidR="00E14BB7" w:rsidRDefault="009E660B">
            <w:pPr>
              <w:pStyle w:val="ListParagraph"/>
              <w:numPr>
                <w:ilvl w:val="0"/>
                <w:numId w:val="56"/>
              </w:numPr>
            </w:pPr>
            <w:r>
              <w:t>ReportingDayOfHalfyear (192)</w:t>
            </w:r>
          </w:p>
          <w:p w:rsidR="00E14BB7" w:rsidRDefault="009E660B">
            <w:pPr>
              <w:pStyle w:val="ListParagraph"/>
              <w:numPr>
                <w:ilvl w:val="0"/>
                <w:numId w:val="56"/>
              </w:numPr>
            </w:pPr>
            <w:r>
              <w:t>ReportingDayOfYear (193)</w:t>
            </w:r>
          </w:p>
          <w:p w:rsidR="00E14BB7" w:rsidRDefault="009E660B">
            <w:pPr>
              <w:pStyle w:val="ListParagraph"/>
              <w:numPr>
                <w:ilvl w:val="0"/>
                <w:numId w:val="56"/>
              </w:numPr>
            </w:pPr>
            <w:r>
              <w:t>ReportingWeeks (194)</w:t>
            </w:r>
          </w:p>
          <w:p w:rsidR="00E14BB7" w:rsidRDefault="009E660B">
            <w:pPr>
              <w:pStyle w:val="ListParagraph"/>
              <w:numPr>
                <w:ilvl w:val="0"/>
                <w:numId w:val="56"/>
              </w:numPr>
            </w:pPr>
            <w:r>
              <w:t>ReportingWeekOfYear (195)</w:t>
            </w:r>
          </w:p>
          <w:p w:rsidR="00E14BB7" w:rsidRDefault="009E660B">
            <w:pPr>
              <w:pStyle w:val="ListParagraph"/>
              <w:numPr>
                <w:ilvl w:val="0"/>
                <w:numId w:val="56"/>
              </w:numPr>
            </w:pPr>
            <w:r>
              <w:t>ReportingWeekOfHalfyear (196)</w:t>
            </w:r>
          </w:p>
          <w:p w:rsidR="00E14BB7" w:rsidRDefault="009E660B">
            <w:pPr>
              <w:pStyle w:val="ListParagraph"/>
              <w:numPr>
                <w:ilvl w:val="0"/>
                <w:numId w:val="56"/>
              </w:numPr>
            </w:pPr>
            <w:r>
              <w:t>ReportingWeekOfQuarter (197)</w:t>
            </w:r>
          </w:p>
          <w:p w:rsidR="00E14BB7" w:rsidRDefault="009E660B">
            <w:pPr>
              <w:pStyle w:val="ListParagraph"/>
              <w:numPr>
                <w:ilvl w:val="0"/>
                <w:numId w:val="56"/>
              </w:numPr>
            </w:pPr>
            <w:r>
              <w:t>ReportingWeekOfTrimester (198)</w:t>
            </w:r>
          </w:p>
          <w:p w:rsidR="00E14BB7" w:rsidRDefault="009E660B">
            <w:pPr>
              <w:pStyle w:val="ListParagraph"/>
              <w:numPr>
                <w:ilvl w:val="0"/>
                <w:numId w:val="56"/>
              </w:numPr>
            </w:pPr>
            <w:r>
              <w:t>ReportingWeekOfMonth (199)</w:t>
            </w:r>
          </w:p>
          <w:p w:rsidR="00E14BB7" w:rsidRDefault="009E660B">
            <w:pPr>
              <w:pStyle w:val="ListParagraph"/>
              <w:numPr>
                <w:ilvl w:val="0"/>
                <w:numId w:val="56"/>
              </w:numPr>
            </w:pPr>
            <w:r>
              <w:t>ReportingMonths (200)</w:t>
            </w:r>
          </w:p>
          <w:p w:rsidR="00E14BB7" w:rsidRDefault="009E660B">
            <w:pPr>
              <w:pStyle w:val="ListParagraph"/>
              <w:numPr>
                <w:ilvl w:val="0"/>
                <w:numId w:val="56"/>
              </w:numPr>
            </w:pPr>
            <w:r>
              <w:t>ReportingMonthOfTrimester (201)</w:t>
            </w:r>
          </w:p>
          <w:p w:rsidR="00E14BB7" w:rsidRDefault="009E660B">
            <w:pPr>
              <w:pStyle w:val="ListParagraph"/>
              <w:numPr>
                <w:ilvl w:val="0"/>
                <w:numId w:val="56"/>
              </w:numPr>
            </w:pPr>
            <w:r>
              <w:t>ReportingMonthOfQuarter (202)</w:t>
            </w:r>
          </w:p>
          <w:p w:rsidR="00E14BB7" w:rsidRDefault="009E660B">
            <w:pPr>
              <w:pStyle w:val="ListParagraph"/>
              <w:numPr>
                <w:ilvl w:val="0"/>
                <w:numId w:val="56"/>
              </w:numPr>
            </w:pPr>
            <w:r>
              <w:t>Reportin</w:t>
            </w:r>
            <w:r>
              <w:t>gMonthOfHalfyear (203)</w:t>
            </w:r>
          </w:p>
          <w:p w:rsidR="00E14BB7" w:rsidRDefault="009E660B">
            <w:pPr>
              <w:pStyle w:val="ListParagraph"/>
              <w:numPr>
                <w:ilvl w:val="0"/>
                <w:numId w:val="56"/>
              </w:numPr>
            </w:pPr>
            <w:r>
              <w:t>ReportingMonthOfYear (204)</w:t>
            </w:r>
          </w:p>
          <w:p w:rsidR="00E14BB7" w:rsidRDefault="009E660B">
            <w:pPr>
              <w:pStyle w:val="ListParagraph"/>
              <w:numPr>
                <w:ilvl w:val="0"/>
                <w:numId w:val="56"/>
              </w:numPr>
            </w:pPr>
            <w:r>
              <w:t>ReportingTrimesters (205)</w:t>
            </w:r>
          </w:p>
          <w:p w:rsidR="00E14BB7" w:rsidRDefault="009E660B">
            <w:pPr>
              <w:pStyle w:val="ListParagraph"/>
              <w:numPr>
                <w:ilvl w:val="0"/>
                <w:numId w:val="56"/>
              </w:numPr>
            </w:pPr>
            <w:r>
              <w:t>ReportingTrimesterOfYear (206)</w:t>
            </w:r>
          </w:p>
          <w:p w:rsidR="00E14BB7" w:rsidRDefault="009E660B">
            <w:pPr>
              <w:pStyle w:val="ListParagraph"/>
              <w:numPr>
                <w:ilvl w:val="0"/>
                <w:numId w:val="56"/>
              </w:numPr>
            </w:pPr>
            <w:r>
              <w:t>ReportingQuarters (207)</w:t>
            </w:r>
          </w:p>
          <w:p w:rsidR="00E14BB7" w:rsidRDefault="009E660B">
            <w:pPr>
              <w:pStyle w:val="ListParagraph"/>
              <w:numPr>
                <w:ilvl w:val="0"/>
                <w:numId w:val="56"/>
              </w:numPr>
            </w:pPr>
            <w:r>
              <w:t>ReportingQuarterOfYear (208)</w:t>
            </w:r>
          </w:p>
          <w:p w:rsidR="00E14BB7" w:rsidRDefault="009E660B">
            <w:pPr>
              <w:pStyle w:val="ListParagraph"/>
              <w:numPr>
                <w:ilvl w:val="0"/>
                <w:numId w:val="56"/>
              </w:numPr>
            </w:pPr>
            <w:r>
              <w:t>ReportingQuarterOfHalfyear (209)</w:t>
            </w:r>
          </w:p>
          <w:p w:rsidR="00E14BB7" w:rsidRDefault="009E660B">
            <w:pPr>
              <w:pStyle w:val="ListParagraph"/>
              <w:numPr>
                <w:ilvl w:val="0"/>
                <w:numId w:val="56"/>
              </w:numPr>
            </w:pPr>
            <w:r>
              <w:t>ReportingHalfyears (210)</w:t>
            </w:r>
          </w:p>
          <w:p w:rsidR="00E14BB7" w:rsidRDefault="009E660B">
            <w:pPr>
              <w:pStyle w:val="ListParagraph"/>
              <w:numPr>
                <w:ilvl w:val="0"/>
                <w:numId w:val="56"/>
              </w:numPr>
            </w:pPr>
            <w:r>
              <w:t>ReportingHalfyearOfYear (211)</w:t>
            </w:r>
          </w:p>
          <w:p w:rsidR="00E14BB7" w:rsidRDefault="009E660B">
            <w:pPr>
              <w:pStyle w:val="ListParagraph"/>
              <w:numPr>
                <w:ilvl w:val="0"/>
                <w:numId w:val="56"/>
              </w:numPr>
            </w:pPr>
            <w:r>
              <w:t>Reportin</w:t>
            </w:r>
            <w:r>
              <w:t>gYears (212)</w:t>
            </w:r>
          </w:p>
          <w:p w:rsidR="00E14BB7" w:rsidRDefault="009E660B">
            <w:pPr>
              <w:pStyle w:val="ListParagraph"/>
              <w:numPr>
                <w:ilvl w:val="0"/>
                <w:numId w:val="56"/>
              </w:numPr>
            </w:pPr>
            <w:r>
              <w:t>ManufacturingDate (213)</w:t>
            </w:r>
          </w:p>
          <w:p w:rsidR="00E14BB7" w:rsidRDefault="009E660B">
            <w:pPr>
              <w:pStyle w:val="ListParagraph"/>
              <w:numPr>
                <w:ilvl w:val="0"/>
                <w:numId w:val="56"/>
              </w:numPr>
            </w:pPr>
            <w:r>
              <w:t>ManufacturingDayOfWeek (214)</w:t>
            </w:r>
          </w:p>
          <w:p w:rsidR="00E14BB7" w:rsidRDefault="009E660B">
            <w:pPr>
              <w:pStyle w:val="ListParagraph"/>
              <w:numPr>
                <w:ilvl w:val="0"/>
                <w:numId w:val="56"/>
              </w:numPr>
            </w:pPr>
            <w:r>
              <w:t>ManufacturingDayOfMonth (215)</w:t>
            </w:r>
          </w:p>
          <w:p w:rsidR="00E14BB7" w:rsidRDefault="009E660B">
            <w:pPr>
              <w:pStyle w:val="ListParagraph"/>
              <w:numPr>
                <w:ilvl w:val="0"/>
                <w:numId w:val="56"/>
              </w:numPr>
            </w:pPr>
            <w:r>
              <w:t>ManufacturingDayOfQuarter (216)</w:t>
            </w:r>
          </w:p>
          <w:p w:rsidR="00E14BB7" w:rsidRDefault="009E660B">
            <w:pPr>
              <w:pStyle w:val="ListParagraph"/>
              <w:numPr>
                <w:ilvl w:val="0"/>
                <w:numId w:val="56"/>
              </w:numPr>
            </w:pPr>
            <w:r>
              <w:t>ManufacturingDayOfHalfyear (217)</w:t>
            </w:r>
          </w:p>
          <w:p w:rsidR="00E14BB7" w:rsidRDefault="009E660B">
            <w:pPr>
              <w:pStyle w:val="ListParagraph"/>
              <w:numPr>
                <w:ilvl w:val="0"/>
                <w:numId w:val="56"/>
              </w:numPr>
            </w:pPr>
            <w:r>
              <w:t>ManufacturingDayOfYear (218)</w:t>
            </w:r>
          </w:p>
          <w:p w:rsidR="00E14BB7" w:rsidRDefault="009E660B">
            <w:pPr>
              <w:pStyle w:val="ListParagraph"/>
              <w:numPr>
                <w:ilvl w:val="0"/>
                <w:numId w:val="56"/>
              </w:numPr>
            </w:pPr>
            <w:r>
              <w:t>ManufacturingWeeks (219)</w:t>
            </w:r>
          </w:p>
          <w:p w:rsidR="00E14BB7" w:rsidRDefault="009E660B">
            <w:pPr>
              <w:pStyle w:val="ListParagraph"/>
              <w:numPr>
                <w:ilvl w:val="0"/>
                <w:numId w:val="56"/>
              </w:numPr>
            </w:pPr>
            <w:r>
              <w:t>ManufacturingWeekOfYear (220)</w:t>
            </w:r>
          </w:p>
          <w:p w:rsidR="00E14BB7" w:rsidRDefault="009E660B">
            <w:pPr>
              <w:pStyle w:val="ListParagraph"/>
              <w:numPr>
                <w:ilvl w:val="0"/>
                <w:numId w:val="56"/>
              </w:numPr>
            </w:pPr>
            <w:r>
              <w:t>ManufacturingWeekOfHalfyear (221)</w:t>
            </w:r>
          </w:p>
          <w:p w:rsidR="00E14BB7" w:rsidRDefault="009E660B">
            <w:pPr>
              <w:pStyle w:val="ListParagraph"/>
              <w:numPr>
                <w:ilvl w:val="0"/>
                <w:numId w:val="56"/>
              </w:numPr>
            </w:pPr>
            <w:r>
              <w:t>ManufacturingWeekOfQuarter (222)</w:t>
            </w:r>
          </w:p>
          <w:p w:rsidR="00E14BB7" w:rsidRDefault="009E660B">
            <w:pPr>
              <w:pStyle w:val="ListParagraph"/>
              <w:numPr>
                <w:ilvl w:val="0"/>
                <w:numId w:val="56"/>
              </w:numPr>
            </w:pPr>
            <w:r>
              <w:lastRenderedPageBreak/>
              <w:t>ManufacturingWeekOfMonth (223)</w:t>
            </w:r>
          </w:p>
          <w:p w:rsidR="00E14BB7" w:rsidRDefault="009E660B">
            <w:pPr>
              <w:pStyle w:val="ListParagraph"/>
              <w:numPr>
                <w:ilvl w:val="0"/>
                <w:numId w:val="56"/>
              </w:numPr>
            </w:pPr>
            <w:r>
              <w:t>ManufacturingMonths (224)</w:t>
            </w:r>
          </w:p>
          <w:p w:rsidR="00E14BB7" w:rsidRDefault="009E660B">
            <w:pPr>
              <w:pStyle w:val="ListParagraph"/>
              <w:numPr>
                <w:ilvl w:val="0"/>
                <w:numId w:val="56"/>
              </w:numPr>
            </w:pPr>
            <w:r>
              <w:t>ManufacturingMonthOfQuarter (225)</w:t>
            </w:r>
          </w:p>
          <w:p w:rsidR="00E14BB7" w:rsidRDefault="009E660B">
            <w:pPr>
              <w:pStyle w:val="ListParagraph"/>
              <w:numPr>
                <w:ilvl w:val="0"/>
                <w:numId w:val="56"/>
              </w:numPr>
            </w:pPr>
            <w:r>
              <w:t>ManufacturingMonthOfHalfyear (226)</w:t>
            </w:r>
          </w:p>
          <w:p w:rsidR="00E14BB7" w:rsidRDefault="009E660B">
            <w:pPr>
              <w:pStyle w:val="ListParagraph"/>
              <w:numPr>
                <w:ilvl w:val="0"/>
                <w:numId w:val="56"/>
              </w:numPr>
            </w:pPr>
            <w:r>
              <w:t>ManufacturingMonthOfYear (227)</w:t>
            </w:r>
          </w:p>
          <w:p w:rsidR="00E14BB7" w:rsidRDefault="009E660B">
            <w:pPr>
              <w:pStyle w:val="ListParagraph"/>
              <w:numPr>
                <w:ilvl w:val="0"/>
                <w:numId w:val="56"/>
              </w:numPr>
            </w:pPr>
            <w:r>
              <w:t>ManufacturingTrimesters (228)</w:t>
            </w:r>
          </w:p>
          <w:p w:rsidR="00E14BB7" w:rsidRDefault="009E660B">
            <w:pPr>
              <w:pStyle w:val="ListParagraph"/>
              <w:numPr>
                <w:ilvl w:val="0"/>
                <w:numId w:val="56"/>
              </w:numPr>
            </w:pPr>
            <w:r>
              <w:t>ManufacturingTrimesterOfYear (229)</w:t>
            </w:r>
          </w:p>
          <w:p w:rsidR="00E14BB7" w:rsidRDefault="009E660B">
            <w:pPr>
              <w:pStyle w:val="ListParagraph"/>
              <w:numPr>
                <w:ilvl w:val="0"/>
                <w:numId w:val="56"/>
              </w:numPr>
            </w:pPr>
            <w:r>
              <w:t>ManufacturingQuarters (230)</w:t>
            </w:r>
          </w:p>
          <w:p w:rsidR="00E14BB7" w:rsidRDefault="009E660B">
            <w:pPr>
              <w:pStyle w:val="ListParagraph"/>
              <w:numPr>
                <w:ilvl w:val="0"/>
                <w:numId w:val="56"/>
              </w:numPr>
            </w:pPr>
            <w:r>
              <w:t>ManufacturingQuarterOfYear (231)</w:t>
            </w:r>
          </w:p>
          <w:p w:rsidR="00E14BB7" w:rsidRDefault="009E660B">
            <w:pPr>
              <w:pStyle w:val="ListParagraph"/>
              <w:numPr>
                <w:ilvl w:val="0"/>
                <w:numId w:val="56"/>
              </w:numPr>
            </w:pPr>
            <w:r>
              <w:t>ManufacturingQuarterOfHalfyear (232)</w:t>
            </w:r>
          </w:p>
          <w:p w:rsidR="00E14BB7" w:rsidRDefault="009E660B">
            <w:pPr>
              <w:pStyle w:val="ListParagraph"/>
              <w:numPr>
                <w:ilvl w:val="0"/>
                <w:numId w:val="56"/>
              </w:numPr>
            </w:pPr>
            <w:r>
              <w:t>ManufacturingHalfyears (233)</w:t>
            </w:r>
          </w:p>
          <w:p w:rsidR="00E14BB7" w:rsidRDefault="009E660B">
            <w:pPr>
              <w:pStyle w:val="ListParagraph"/>
              <w:numPr>
                <w:ilvl w:val="0"/>
                <w:numId w:val="56"/>
              </w:numPr>
            </w:pPr>
            <w:r>
              <w:t>ManufacturingHalfyearOfYear (234)</w:t>
            </w:r>
          </w:p>
          <w:p w:rsidR="00E14BB7" w:rsidRDefault="009E660B">
            <w:pPr>
              <w:pStyle w:val="ListParagraph"/>
              <w:numPr>
                <w:ilvl w:val="0"/>
                <w:numId w:val="56"/>
              </w:numPr>
            </w:pPr>
            <w:r>
              <w:t>ManufacturingYears (235)</w:t>
            </w:r>
          </w:p>
          <w:p w:rsidR="00E14BB7" w:rsidRDefault="009E660B">
            <w:pPr>
              <w:pStyle w:val="ListParagraph"/>
              <w:numPr>
                <w:ilvl w:val="0"/>
                <w:numId w:val="56"/>
              </w:numPr>
            </w:pPr>
            <w:r>
              <w:t>WinterSummerSeason (236)</w:t>
            </w:r>
          </w:p>
          <w:p w:rsidR="00E14BB7" w:rsidRDefault="009E660B">
            <w:pPr>
              <w:pStyle w:val="ListParagraph"/>
              <w:numPr>
                <w:ilvl w:val="0"/>
                <w:numId w:val="56"/>
              </w:numPr>
            </w:pPr>
            <w:r>
              <w:t xml:space="preserve">IsHoliday </w:t>
            </w:r>
            <w:r>
              <w:t>(237)</w:t>
            </w:r>
          </w:p>
          <w:p w:rsidR="00E14BB7" w:rsidRDefault="009E660B">
            <w:pPr>
              <w:pStyle w:val="ListParagraph"/>
              <w:numPr>
                <w:ilvl w:val="0"/>
                <w:numId w:val="56"/>
              </w:numPr>
            </w:pPr>
            <w:r>
              <w:t>IsWeekday (238)</w:t>
            </w:r>
          </w:p>
          <w:p w:rsidR="00E14BB7" w:rsidRDefault="009E660B">
            <w:pPr>
              <w:pStyle w:val="ListParagraph"/>
              <w:numPr>
                <w:ilvl w:val="0"/>
                <w:numId w:val="56"/>
              </w:numPr>
            </w:pPr>
            <w:r>
              <w:t>IsWorkingDay (239)</w:t>
            </w:r>
          </w:p>
          <w:p w:rsidR="00E14BB7" w:rsidRDefault="009E660B">
            <w:pPr>
              <w:pStyle w:val="ListParagraph"/>
              <w:numPr>
                <w:ilvl w:val="0"/>
                <w:numId w:val="56"/>
              </w:numPr>
            </w:pPr>
            <w:r>
              <w:t>IsPeakDay (240)</w:t>
            </w:r>
          </w:p>
          <w:p w:rsidR="00E14BB7" w:rsidRDefault="009E660B">
            <w:pPr>
              <w:pStyle w:val="ListParagraph"/>
              <w:numPr>
                <w:ilvl w:val="0"/>
                <w:numId w:val="56"/>
              </w:numPr>
            </w:pPr>
            <w:r>
              <w:t>ISO8601Date (241)</w:t>
            </w:r>
          </w:p>
          <w:p w:rsidR="00E14BB7" w:rsidRDefault="009E660B">
            <w:pPr>
              <w:pStyle w:val="ListParagraph"/>
              <w:numPr>
                <w:ilvl w:val="0"/>
                <w:numId w:val="56"/>
              </w:numPr>
            </w:pPr>
            <w:r>
              <w:t>ISO8601DayOfWeek (242)</w:t>
            </w:r>
          </w:p>
          <w:p w:rsidR="00E14BB7" w:rsidRDefault="009E660B">
            <w:pPr>
              <w:pStyle w:val="ListParagraph"/>
              <w:numPr>
                <w:ilvl w:val="0"/>
                <w:numId w:val="56"/>
              </w:numPr>
            </w:pPr>
            <w:r>
              <w:t>ISO8601DayOfYear (243)</w:t>
            </w:r>
          </w:p>
          <w:p w:rsidR="00E14BB7" w:rsidRDefault="009E660B">
            <w:pPr>
              <w:pStyle w:val="ListParagraph"/>
              <w:numPr>
                <w:ilvl w:val="0"/>
                <w:numId w:val="56"/>
              </w:numPr>
            </w:pPr>
            <w:r>
              <w:t>ISO8601Weeks (244)</w:t>
            </w:r>
          </w:p>
          <w:p w:rsidR="00E14BB7" w:rsidRDefault="009E660B">
            <w:pPr>
              <w:pStyle w:val="ListParagraph"/>
              <w:numPr>
                <w:ilvl w:val="0"/>
                <w:numId w:val="56"/>
              </w:numPr>
            </w:pPr>
            <w:r>
              <w:t>ISO8601WeekOfYear (245)</w:t>
            </w:r>
          </w:p>
          <w:p w:rsidR="00E14BB7" w:rsidRDefault="009E660B">
            <w:pPr>
              <w:pStyle w:val="ListParagraph"/>
              <w:numPr>
                <w:ilvl w:val="0"/>
                <w:numId w:val="56"/>
              </w:numPr>
            </w:pPr>
            <w:r>
              <w:t>ISO8601Years (246)</w:t>
            </w:r>
          </w:p>
          <w:p w:rsidR="00E14BB7" w:rsidRDefault="009E660B">
            <w:pPr>
              <w:pStyle w:val="ListParagraph"/>
              <w:numPr>
                <w:ilvl w:val="0"/>
                <w:numId w:val="56"/>
              </w:numPr>
            </w:pPr>
            <w:r>
              <w:t>RowNumber (247)</w:t>
            </w:r>
          </w:p>
          <w:p w:rsidR="00E14BB7" w:rsidRDefault="009E660B">
            <w:pPr>
              <w:pStyle w:val="ListParagraph"/>
              <w:numPr>
                <w:ilvl w:val="0"/>
                <w:numId w:val="56"/>
              </w:numPr>
            </w:pPr>
            <w:r>
              <w:t>ExtendedType (248)</w:t>
            </w:r>
          </w:p>
        </w:tc>
      </w:tr>
      <w:tr w:rsidR="00E14BB7" w:rsidTr="00E14BB7">
        <w:tc>
          <w:tcPr>
            <w:tcW w:w="2150" w:type="dxa"/>
          </w:tcPr>
          <w:p w:rsidR="00E14BB7" w:rsidRDefault="009E660B">
            <w:pPr>
              <w:pStyle w:val="TableBodyText"/>
            </w:pPr>
            <w:r>
              <w:lastRenderedPageBreak/>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w:t>
            </w:r>
            <w:r>
              <w:t xml:space="preserve"> the object.</w:t>
            </w:r>
          </w:p>
        </w:tc>
      </w:tr>
      <w:tr w:rsidR="00E14BB7" w:rsidTr="00E14BB7">
        <w:tc>
          <w:tcPr>
            <w:tcW w:w="2150" w:type="dxa"/>
          </w:tcPr>
          <w:p w:rsidR="00E14BB7" w:rsidRDefault="009E660B">
            <w:pPr>
              <w:pStyle w:val="TableBodyText"/>
            </w:pPr>
            <w:r>
              <w:t>IsHidden</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a column is treated as hidden by client visualization tools. </w:t>
            </w:r>
          </w:p>
          <w:p w:rsidR="00E14BB7" w:rsidRDefault="009E660B">
            <w:pPr>
              <w:pStyle w:val="TableBodyText"/>
            </w:pPr>
            <w:r>
              <w:t>If the column is treated as hidden by client visualization tools, it is "true"; otherwise, it is "false".</w:t>
            </w:r>
          </w:p>
        </w:tc>
      </w:tr>
      <w:tr w:rsidR="00E14BB7" w:rsidTr="00E14BB7">
        <w:tc>
          <w:tcPr>
            <w:tcW w:w="2150" w:type="dxa"/>
          </w:tcPr>
          <w:p w:rsidR="00E14BB7" w:rsidRDefault="009E660B">
            <w:pPr>
              <w:pStyle w:val="TableBodyText"/>
            </w:pPr>
            <w:r>
              <w:t>State</w:t>
            </w:r>
          </w:p>
        </w:tc>
        <w:tc>
          <w:tcPr>
            <w:tcW w:w="1445" w:type="dxa"/>
          </w:tcPr>
          <w:p w:rsidR="00E14BB7" w:rsidRDefault="009E660B">
            <w:pPr>
              <w:pStyle w:val="TableBodyText"/>
            </w:pPr>
            <w:r>
              <w:t>enumeration</w:t>
            </w:r>
          </w:p>
        </w:tc>
        <w:tc>
          <w:tcPr>
            <w:tcW w:w="5765" w:type="dxa"/>
          </w:tcPr>
          <w:p w:rsidR="00E14BB7" w:rsidRDefault="009E660B">
            <w:pPr>
              <w:pStyle w:val="TableBodyText"/>
            </w:pPr>
            <w:r>
              <w:t>A val</w:t>
            </w:r>
            <w:r>
              <w:t>ue that provides information about the state of the column. The possible values and their interpretation are as follows:</w:t>
            </w:r>
          </w:p>
          <w:p w:rsidR="00E14BB7" w:rsidRDefault="009E660B">
            <w:pPr>
              <w:pStyle w:val="ListParagraph"/>
              <w:numPr>
                <w:ilvl w:val="0"/>
                <w:numId w:val="57"/>
              </w:numPr>
            </w:pPr>
            <w:r>
              <w:t>Ready (1) – The column is queryable and has up-to-date data.</w:t>
            </w:r>
          </w:p>
          <w:p w:rsidR="00E14BB7" w:rsidRDefault="009E660B">
            <w:pPr>
              <w:pStyle w:val="ListParagraph"/>
              <w:numPr>
                <w:ilvl w:val="0"/>
                <w:numId w:val="57"/>
              </w:numPr>
              <w:rPr>
                <w:b/>
              </w:rPr>
            </w:pPr>
            <w:r>
              <w:lastRenderedPageBreak/>
              <w:t>NoData (3) – The column is queryable but has no data. This state is applic</w:t>
            </w:r>
            <w:r>
              <w:t xml:space="preserve">able only to columns of the type </w:t>
            </w:r>
            <w:r>
              <w:rPr>
                <w:b/>
              </w:rPr>
              <w:t>Data</w:t>
            </w:r>
            <w:r>
              <w:t>.</w:t>
            </w:r>
          </w:p>
          <w:p w:rsidR="00E14BB7" w:rsidRDefault="009E660B">
            <w:pPr>
              <w:pStyle w:val="ListParagraph"/>
              <w:numPr>
                <w:ilvl w:val="0"/>
                <w:numId w:val="57"/>
              </w:numPr>
              <w:rPr>
                <w:b/>
              </w:rPr>
            </w:pPr>
            <w:r>
              <w:t xml:space="preserve">CalculationNeeded (4) – The column is not queryable and needs to be refreshed (that is, recalculated) to become functional. This state applies only to columns of the type </w:t>
            </w:r>
            <w:r>
              <w:rPr>
                <w:b/>
              </w:rPr>
              <w:t>Calculated</w:t>
            </w:r>
            <w:r>
              <w:t xml:space="preserve"> or </w:t>
            </w:r>
            <w:r>
              <w:rPr>
                <w:b/>
              </w:rPr>
              <w:t>CalculatedTableColumn</w:t>
            </w:r>
            <w:r>
              <w:t>.</w:t>
            </w:r>
          </w:p>
          <w:p w:rsidR="00E14BB7" w:rsidRDefault="009E660B">
            <w:pPr>
              <w:pStyle w:val="ListParagraph"/>
              <w:numPr>
                <w:ilvl w:val="0"/>
                <w:numId w:val="57"/>
              </w:numPr>
              <w:rPr>
                <w:b/>
              </w:rPr>
            </w:pPr>
            <w:r>
              <w:t xml:space="preserve">SemanticError (5) </w:t>
            </w:r>
            <w:r>
              <w:rPr>
                <w:b/>
              </w:rPr>
              <w:t>-</w:t>
            </w:r>
            <w:r>
              <w:t xml:space="preserve"> The column is in an error state because of an invalid expression. The column is not queryable. This state applies only to columns of the type </w:t>
            </w:r>
            <w:r>
              <w:rPr>
                <w:b/>
              </w:rPr>
              <w:t>Calculated</w:t>
            </w:r>
            <w:r>
              <w:t xml:space="preserve"> or </w:t>
            </w:r>
            <w:r>
              <w:rPr>
                <w:b/>
              </w:rPr>
              <w:t>CalculatedTableColumn</w:t>
            </w:r>
            <w:r>
              <w:t>.</w:t>
            </w:r>
          </w:p>
          <w:p w:rsidR="00E14BB7" w:rsidRDefault="009E660B">
            <w:pPr>
              <w:pStyle w:val="ListParagraph"/>
              <w:numPr>
                <w:ilvl w:val="0"/>
                <w:numId w:val="57"/>
              </w:numPr>
              <w:rPr>
                <w:b/>
              </w:rPr>
            </w:pPr>
            <w:r>
              <w:t>EvaluationError (6) – The column is in an error state bec</w:t>
            </w:r>
            <w:r>
              <w:t xml:space="preserve">ause of an error during expression evaluation. The column is not queryable. This state applies only to columns of the type </w:t>
            </w:r>
            <w:r>
              <w:rPr>
                <w:b/>
              </w:rPr>
              <w:t>Calculated</w:t>
            </w:r>
            <w:r>
              <w:t xml:space="preserve"> or </w:t>
            </w:r>
            <w:r>
              <w:rPr>
                <w:b/>
              </w:rPr>
              <w:t>CalculatedTableColumn</w:t>
            </w:r>
            <w:r>
              <w:t>.</w:t>
            </w:r>
          </w:p>
          <w:p w:rsidR="00E14BB7" w:rsidRDefault="009E660B">
            <w:pPr>
              <w:pStyle w:val="ListParagraph"/>
              <w:numPr>
                <w:ilvl w:val="0"/>
                <w:numId w:val="57"/>
              </w:numPr>
              <w:rPr>
                <w:b/>
              </w:rPr>
            </w:pPr>
            <w:r>
              <w:t xml:space="preserve">DependencyError (7) – The column is in an error state because some of its calculation dependencies are in an error state. The column is not queryable. This state applies only to columns of the type </w:t>
            </w:r>
            <w:r>
              <w:rPr>
                <w:b/>
              </w:rPr>
              <w:t>Calculated</w:t>
            </w:r>
            <w:r>
              <w:t xml:space="preserve"> or </w:t>
            </w:r>
            <w:r>
              <w:rPr>
                <w:b/>
              </w:rPr>
              <w:t>CalculatedTableColumn</w:t>
            </w:r>
            <w:r>
              <w:t>.</w:t>
            </w:r>
          </w:p>
          <w:p w:rsidR="00E14BB7" w:rsidRDefault="009E660B">
            <w:pPr>
              <w:pStyle w:val="ListParagraph"/>
              <w:numPr>
                <w:ilvl w:val="0"/>
                <w:numId w:val="57"/>
              </w:numPr>
            </w:pPr>
            <w:r>
              <w:t>Incomplete (8) - Some</w:t>
            </w:r>
            <w:r>
              <w:t xml:space="preserve"> parts of the column have no data, and the column needs to be refreshed to bring the data in. The column is queryable. This state applies only to columns of the type </w:t>
            </w:r>
            <w:r>
              <w:rPr>
                <w:b/>
              </w:rPr>
              <w:t>Data</w:t>
            </w:r>
            <w:r>
              <w:t>.</w:t>
            </w:r>
          </w:p>
          <w:p w:rsidR="00E14BB7" w:rsidRDefault="009E660B">
            <w:pPr>
              <w:pStyle w:val="ListParagraph"/>
              <w:numPr>
                <w:ilvl w:val="0"/>
                <w:numId w:val="57"/>
              </w:numPr>
            </w:pPr>
            <w:r>
              <w:t>SyntaxError (9) - The column is in an error state because of a syntax error in its e</w:t>
            </w:r>
            <w:r>
              <w:t xml:space="preserve">xpression. The column is not queryable. This state applies only to columns of the type </w:t>
            </w:r>
            <w:r>
              <w:rPr>
                <w:b/>
              </w:rPr>
              <w:t>Calculated</w:t>
            </w:r>
            <w:r>
              <w:t>.</w:t>
            </w:r>
          </w:p>
        </w:tc>
      </w:tr>
      <w:tr w:rsidR="00E14BB7" w:rsidTr="00E14BB7">
        <w:tc>
          <w:tcPr>
            <w:tcW w:w="2150" w:type="dxa"/>
          </w:tcPr>
          <w:p w:rsidR="00E14BB7" w:rsidRDefault="009E660B">
            <w:pPr>
              <w:pStyle w:val="TableBodyText"/>
            </w:pPr>
            <w:r>
              <w:lastRenderedPageBreak/>
              <w:t>IsUnique</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the column can contain duplicate values. </w:t>
            </w:r>
          </w:p>
          <w:p w:rsidR="00E14BB7" w:rsidRDefault="009E660B">
            <w:pPr>
              <w:pStyle w:val="TableBodyText"/>
            </w:pPr>
            <w:r>
              <w:t>If it is "true", the engine validates that this column cannot co</w:t>
            </w:r>
            <w:r>
              <w:t>ntain duplicate values; otherwise, it is "false".</w:t>
            </w:r>
          </w:p>
        </w:tc>
      </w:tr>
      <w:tr w:rsidR="00E14BB7" w:rsidTr="00E14BB7">
        <w:tc>
          <w:tcPr>
            <w:tcW w:w="2150" w:type="dxa"/>
          </w:tcPr>
          <w:p w:rsidR="00E14BB7" w:rsidRDefault="009E660B">
            <w:pPr>
              <w:pStyle w:val="TableBodyText"/>
            </w:pPr>
            <w:r>
              <w:t>IsKey</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whether the column is a key of the table.</w:t>
            </w:r>
          </w:p>
          <w:p w:rsidR="00E14BB7" w:rsidRDefault="009E660B">
            <w:pPr>
              <w:pStyle w:val="TableBodyText"/>
            </w:pPr>
            <w:r>
              <w:t>If it is "true", the column is a key of the table; otherwise, it is "false".</w:t>
            </w:r>
          </w:p>
        </w:tc>
      </w:tr>
      <w:tr w:rsidR="00E14BB7" w:rsidTr="00E14BB7">
        <w:tc>
          <w:tcPr>
            <w:tcW w:w="2150" w:type="dxa"/>
          </w:tcPr>
          <w:p w:rsidR="00E14BB7" w:rsidRDefault="009E660B">
            <w:pPr>
              <w:pStyle w:val="TableBodyText"/>
            </w:pPr>
            <w:r>
              <w:t>IsNullable</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wh</w:t>
            </w:r>
            <w:r>
              <w:t>ether null values are allowed in the column.</w:t>
            </w:r>
          </w:p>
          <w:p w:rsidR="00E14BB7" w:rsidRDefault="009E660B">
            <w:pPr>
              <w:pStyle w:val="TableBodyText"/>
            </w:pPr>
            <w:r>
              <w:t>If it is "true", null values are allowed in the column; otherwise, it is "false".</w:t>
            </w:r>
          </w:p>
        </w:tc>
      </w:tr>
      <w:tr w:rsidR="00E14BB7" w:rsidTr="00E14BB7">
        <w:tc>
          <w:tcPr>
            <w:tcW w:w="2150" w:type="dxa"/>
          </w:tcPr>
          <w:p w:rsidR="00E14BB7" w:rsidRDefault="009E660B">
            <w:pPr>
              <w:pStyle w:val="TableBodyText"/>
            </w:pPr>
            <w:r>
              <w:t>Alignment</w:t>
            </w:r>
          </w:p>
        </w:tc>
        <w:tc>
          <w:tcPr>
            <w:tcW w:w="1445" w:type="dxa"/>
          </w:tcPr>
          <w:p w:rsidR="00E14BB7" w:rsidRDefault="009E660B">
            <w:pPr>
              <w:pStyle w:val="TableBodyText"/>
            </w:pPr>
            <w:r>
              <w:t>enumeration</w:t>
            </w:r>
          </w:p>
        </w:tc>
        <w:tc>
          <w:tcPr>
            <w:tcW w:w="5765" w:type="dxa"/>
          </w:tcPr>
          <w:p w:rsidR="00E14BB7" w:rsidRDefault="009E660B">
            <w:pPr>
              <w:pStyle w:val="TableBodyText"/>
            </w:pPr>
            <w:r>
              <w:t xml:space="preserve">Specifies the text alignment of the column in report visualizations. It is returned as part of CSDL. The </w:t>
            </w:r>
            <w:r>
              <w:t>possible values are as follows:</w:t>
            </w:r>
          </w:p>
          <w:p w:rsidR="00E14BB7" w:rsidRDefault="009E660B">
            <w:pPr>
              <w:pStyle w:val="ListParagraph"/>
              <w:numPr>
                <w:ilvl w:val="0"/>
                <w:numId w:val="58"/>
              </w:numPr>
            </w:pPr>
            <w:r>
              <w:t>Default (1)</w:t>
            </w:r>
          </w:p>
          <w:p w:rsidR="00E14BB7" w:rsidRDefault="009E660B">
            <w:pPr>
              <w:pStyle w:val="ListParagraph"/>
              <w:numPr>
                <w:ilvl w:val="0"/>
                <w:numId w:val="58"/>
              </w:numPr>
            </w:pPr>
            <w:r>
              <w:t>Left (2)</w:t>
            </w:r>
          </w:p>
          <w:p w:rsidR="00E14BB7" w:rsidRDefault="009E660B">
            <w:pPr>
              <w:pStyle w:val="ListParagraph"/>
              <w:numPr>
                <w:ilvl w:val="0"/>
                <w:numId w:val="58"/>
              </w:numPr>
            </w:pPr>
            <w:r>
              <w:t>Right (3)</w:t>
            </w:r>
          </w:p>
          <w:p w:rsidR="00E14BB7" w:rsidRDefault="009E660B">
            <w:pPr>
              <w:pStyle w:val="ListParagraph"/>
              <w:numPr>
                <w:ilvl w:val="0"/>
                <w:numId w:val="58"/>
              </w:numPr>
            </w:pPr>
            <w:r>
              <w:t>Center (4)</w:t>
            </w:r>
          </w:p>
        </w:tc>
      </w:tr>
      <w:tr w:rsidR="00E14BB7" w:rsidTr="00E14BB7">
        <w:tc>
          <w:tcPr>
            <w:tcW w:w="2150" w:type="dxa"/>
          </w:tcPr>
          <w:p w:rsidR="00E14BB7" w:rsidRDefault="009E660B">
            <w:pPr>
              <w:pStyle w:val="TableBodyText"/>
            </w:pPr>
            <w:r>
              <w:t>TableDetailPosition</w:t>
            </w:r>
          </w:p>
        </w:tc>
        <w:tc>
          <w:tcPr>
            <w:tcW w:w="1445" w:type="dxa"/>
          </w:tcPr>
          <w:p w:rsidR="00E14BB7" w:rsidRDefault="009E660B">
            <w:pPr>
              <w:pStyle w:val="TableBodyText"/>
            </w:pPr>
            <w:r>
              <w:t>int</w:t>
            </w:r>
          </w:p>
        </w:tc>
        <w:tc>
          <w:tcPr>
            <w:tcW w:w="5765" w:type="dxa"/>
          </w:tcPr>
          <w:p w:rsidR="00E14BB7" w:rsidRDefault="009E660B">
            <w:pPr>
              <w:pStyle w:val="TableBodyText"/>
            </w:pPr>
            <w:r>
              <w:t xml:space="preserve">Provides the ability to place this column in the </w:t>
            </w:r>
            <w:r>
              <w:rPr>
                <w:b/>
              </w:rPr>
              <w:t>DefaultDetails</w:t>
            </w:r>
            <w:r>
              <w:t xml:space="preserve"> collection of the </w:t>
            </w:r>
            <w:r>
              <w:rPr>
                <w:b/>
              </w:rPr>
              <w:t>Table</w:t>
            </w:r>
            <w:r>
              <w:t xml:space="preserve">. This collection is an ordered set of </w:t>
            </w:r>
            <w:r>
              <w:rPr>
                <w:b/>
              </w:rPr>
              <w:t>Column</w:t>
            </w:r>
            <w:r>
              <w:t xml:space="preserve"> types. A positive value </w:t>
            </w:r>
            <w:r>
              <w:t xml:space="preserve">indicates participation in the collection. The collection is sorted in ascending order of this element. The </w:t>
            </w:r>
            <w:r>
              <w:rPr>
                <w:b/>
              </w:rPr>
              <w:lastRenderedPageBreak/>
              <w:t>DefaultDetails</w:t>
            </w:r>
            <w:r>
              <w:t xml:space="preserve"> collection is returned as part of the CSDL metadata returned by the DISCOVER_CSDL_METADATA operation (see [MS-SSAS] section 3.1.4.2.2</w:t>
            </w:r>
            <w:r>
              <w:t>.1.3.61).</w:t>
            </w:r>
            <w:bookmarkStart w:id="115" w:name="Appendix_A_Target_40"/>
            <w:bookmarkStart w:id="116" w:name="Appendix_A_Target_317"/>
            <w:r>
              <w:rPr>
                <w:rStyle w:val="Hyperlink"/>
              </w:rPr>
              <w:fldChar w:fldCharType="begin"/>
            </w:r>
            <w:r>
              <w:rPr>
                <w:rStyle w:val="Hyperlink"/>
                <w:szCs w:val="24"/>
              </w:rPr>
              <w:instrText xml:space="preserve"> HYPERLINK \l "Appendix_A_40" \o "Product behavior note 40" \h </w:instrText>
            </w:r>
            <w:r>
              <w:rPr>
                <w:rStyle w:val="Hyperlink"/>
              </w:rPr>
            </w:r>
            <w:r>
              <w:rPr>
                <w:rStyle w:val="Hyperlink"/>
                <w:szCs w:val="24"/>
              </w:rPr>
              <w:fldChar w:fldCharType="separate"/>
            </w:r>
            <w:r>
              <w:rPr>
                <w:rStyle w:val="Hyperlink"/>
              </w:rPr>
              <w:t>&lt;40&gt;</w:t>
            </w:r>
            <w:r>
              <w:rPr>
                <w:rStyle w:val="Hyperlink"/>
              </w:rPr>
              <w:fldChar w:fldCharType="end"/>
            </w:r>
            <w:bookmarkEnd w:id="115"/>
            <w:bookmarkEnd w:id="116"/>
          </w:p>
        </w:tc>
      </w:tr>
      <w:tr w:rsidR="00E14BB7" w:rsidTr="00E14BB7">
        <w:tc>
          <w:tcPr>
            <w:tcW w:w="2150" w:type="dxa"/>
          </w:tcPr>
          <w:p w:rsidR="00E14BB7" w:rsidRDefault="009E660B">
            <w:pPr>
              <w:pStyle w:val="TableBodyText"/>
            </w:pPr>
            <w:r>
              <w:lastRenderedPageBreak/>
              <w:t>IsDefaultLabel</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this column is included in the </w:t>
            </w:r>
            <w:r>
              <w:rPr>
                <w:b/>
              </w:rPr>
              <w:t>DisplayKey</w:t>
            </w:r>
            <w:r>
              <w:t xml:space="preserve"> element in CSDL.</w:t>
            </w:r>
          </w:p>
        </w:tc>
      </w:tr>
      <w:tr w:rsidR="00E14BB7" w:rsidTr="00E14BB7">
        <w:tc>
          <w:tcPr>
            <w:tcW w:w="2150" w:type="dxa"/>
          </w:tcPr>
          <w:p w:rsidR="00E14BB7" w:rsidRDefault="009E660B">
            <w:pPr>
              <w:pStyle w:val="TableBodyText"/>
            </w:pPr>
            <w:r>
              <w:t>IsDefaultImage</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whether thi</w:t>
            </w:r>
            <w:r>
              <w:t xml:space="preserve">s column is returned as the </w:t>
            </w:r>
            <w:r>
              <w:rPr>
                <w:b/>
              </w:rPr>
              <w:t>DefaultImage</w:t>
            </w:r>
            <w:r>
              <w:t xml:space="preserve"> property in CSDL.</w:t>
            </w:r>
          </w:p>
        </w:tc>
      </w:tr>
      <w:tr w:rsidR="00E14BB7" w:rsidTr="00E14BB7">
        <w:tc>
          <w:tcPr>
            <w:tcW w:w="2150" w:type="dxa"/>
          </w:tcPr>
          <w:p w:rsidR="00E14BB7" w:rsidRDefault="009E660B">
            <w:pPr>
              <w:pStyle w:val="TableBodyText"/>
            </w:pPr>
            <w:r>
              <w:t>SummarizeBy</w:t>
            </w:r>
          </w:p>
        </w:tc>
        <w:tc>
          <w:tcPr>
            <w:tcW w:w="1445" w:type="dxa"/>
          </w:tcPr>
          <w:p w:rsidR="00E14BB7" w:rsidRDefault="009E660B">
            <w:pPr>
              <w:pStyle w:val="TableBodyText"/>
            </w:pPr>
            <w:r>
              <w:t>enumeration</w:t>
            </w:r>
          </w:p>
        </w:tc>
        <w:tc>
          <w:tcPr>
            <w:tcW w:w="5765" w:type="dxa"/>
          </w:tcPr>
          <w:p w:rsidR="00E14BB7" w:rsidRDefault="009E660B">
            <w:pPr>
              <w:pStyle w:val="TableBodyText"/>
              <w:rPr>
                <w:b/>
              </w:rPr>
            </w:pPr>
            <w:r>
              <w:t>A value that indicates the default function, if any, used to aggregate this field. The possible values are as follows:</w:t>
            </w:r>
          </w:p>
          <w:p w:rsidR="00E14BB7" w:rsidRDefault="009E660B">
            <w:pPr>
              <w:pStyle w:val="ListParagraph"/>
              <w:numPr>
                <w:ilvl w:val="0"/>
                <w:numId w:val="59"/>
              </w:numPr>
            </w:pPr>
            <w:r>
              <w:t>Default (1)</w:t>
            </w:r>
          </w:p>
          <w:p w:rsidR="00E14BB7" w:rsidRDefault="009E660B">
            <w:pPr>
              <w:pStyle w:val="ListParagraph"/>
              <w:numPr>
                <w:ilvl w:val="0"/>
                <w:numId w:val="59"/>
              </w:numPr>
            </w:pPr>
            <w:r>
              <w:t>None (2)</w:t>
            </w:r>
          </w:p>
          <w:p w:rsidR="00E14BB7" w:rsidRDefault="009E660B">
            <w:pPr>
              <w:pStyle w:val="ListParagraph"/>
              <w:numPr>
                <w:ilvl w:val="0"/>
                <w:numId w:val="59"/>
              </w:numPr>
            </w:pPr>
            <w:r>
              <w:t>Sum (3)</w:t>
            </w:r>
          </w:p>
          <w:p w:rsidR="00E14BB7" w:rsidRDefault="009E660B">
            <w:pPr>
              <w:pStyle w:val="ListParagraph"/>
              <w:numPr>
                <w:ilvl w:val="0"/>
                <w:numId w:val="59"/>
              </w:numPr>
            </w:pPr>
            <w:r>
              <w:t>Min (4)</w:t>
            </w:r>
          </w:p>
          <w:p w:rsidR="00E14BB7" w:rsidRDefault="009E660B">
            <w:pPr>
              <w:pStyle w:val="ListParagraph"/>
              <w:numPr>
                <w:ilvl w:val="0"/>
                <w:numId w:val="59"/>
              </w:numPr>
            </w:pPr>
            <w:r>
              <w:t>Max (5)</w:t>
            </w:r>
          </w:p>
          <w:p w:rsidR="00E14BB7" w:rsidRDefault="009E660B">
            <w:pPr>
              <w:pStyle w:val="ListParagraph"/>
              <w:numPr>
                <w:ilvl w:val="0"/>
                <w:numId w:val="59"/>
              </w:numPr>
            </w:pPr>
            <w:r>
              <w:t xml:space="preserve">Count </w:t>
            </w:r>
            <w:r>
              <w:t>(6)</w:t>
            </w:r>
          </w:p>
          <w:p w:rsidR="00E14BB7" w:rsidRDefault="009E660B">
            <w:pPr>
              <w:pStyle w:val="ListParagraph"/>
              <w:numPr>
                <w:ilvl w:val="0"/>
                <w:numId w:val="59"/>
              </w:numPr>
            </w:pPr>
            <w:r>
              <w:t>Average (7)</w:t>
            </w:r>
          </w:p>
          <w:p w:rsidR="00E14BB7" w:rsidRDefault="009E660B">
            <w:pPr>
              <w:pStyle w:val="ListParagraph"/>
              <w:numPr>
                <w:ilvl w:val="0"/>
                <w:numId w:val="59"/>
              </w:numPr>
            </w:pPr>
            <w:r>
              <w:t xml:space="preserve">DistinctCount (8) </w:t>
            </w:r>
          </w:p>
          <w:p w:rsidR="00E14BB7" w:rsidRDefault="009E660B">
            <w:pPr>
              <w:pStyle w:val="TableBodyText"/>
            </w:pPr>
            <w:r>
              <w:t>If this value is omitted, "Default" is assumed for numeric fields and "None" is assumed for all other fields.</w:t>
            </w:r>
          </w:p>
        </w:tc>
      </w:tr>
      <w:tr w:rsidR="00E14BB7" w:rsidTr="00E14BB7">
        <w:tc>
          <w:tcPr>
            <w:tcW w:w="2150" w:type="dxa"/>
          </w:tcPr>
          <w:p w:rsidR="00E14BB7" w:rsidRDefault="009E660B">
            <w:pPr>
              <w:pStyle w:val="TableBodyText"/>
            </w:pPr>
            <w:r>
              <w:t>ColumnStorageID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ColumnStorage</w:t>
            </w:r>
            <w:r>
              <w:t xml:space="preserve"> object. The </w:t>
            </w:r>
            <w:r>
              <w:rPr>
                <w:b/>
              </w:rPr>
              <w:t>ColumnStorage</w:t>
            </w:r>
            <w:r>
              <w:t xml:space="preserve"> object is rese</w:t>
            </w:r>
            <w:r>
              <w:t>rved for internal use only.</w:t>
            </w:r>
          </w:p>
        </w:tc>
      </w:tr>
      <w:tr w:rsidR="00E14BB7" w:rsidTr="00E14BB7">
        <w:tc>
          <w:tcPr>
            <w:tcW w:w="2150" w:type="dxa"/>
          </w:tcPr>
          <w:p w:rsidR="00E14BB7" w:rsidRDefault="009E660B">
            <w:pPr>
              <w:pStyle w:val="TableBodyText"/>
            </w:pPr>
            <w:r>
              <w:t>Type</w:t>
            </w:r>
          </w:p>
        </w:tc>
        <w:tc>
          <w:tcPr>
            <w:tcW w:w="1445" w:type="dxa"/>
          </w:tcPr>
          <w:p w:rsidR="00E14BB7" w:rsidRDefault="009E660B">
            <w:pPr>
              <w:pStyle w:val="TableBodyText"/>
            </w:pPr>
            <w:r>
              <w:t>enumeration</w:t>
            </w:r>
          </w:p>
        </w:tc>
        <w:tc>
          <w:tcPr>
            <w:tcW w:w="5765" w:type="dxa"/>
          </w:tcPr>
          <w:p w:rsidR="00E14BB7" w:rsidRDefault="009E660B">
            <w:pPr>
              <w:pStyle w:val="TableBodyText"/>
            </w:pPr>
            <w:r>
              <w:t xml:space="preserve">The type of </w:t>
            </w:r>
            <w:r>
              <w:rPr>
                <w:b/>
              </w:rPr>
              <w:t>Column</w:t>
            </w:r>
            <w:r>
              <w:t>. The possible values are as follows:</w:t>
            </w:r>
          </w:p>
          <w:p w:rsidR="00E14BB7" w:rsidRDefault="009E660B">
            <w:pPr>
              <w:pStyle w:val="ListParagraph"/>
              <w:numPr>
                <w:ilvl w:val="0"/>
                <w:numId w:val="60"/>
              </w:numPr>
            </w:pPr>
            <w:r>
              <w:t>Data (1) – The contents of this column come from a data source.</w:t>
            </w:r>
          </w:p>
          <w:p w:rsidR="00E14BB7" w:rsidRDefault="009E660B">
            <w:pPr>
              <w:pStyle w:val="ListParagraph"/>
              <w:numPr>
                <w:ilvl w:val="0"/>
                <w:numId w:val="60"/>
              </w:numPr>
            </w:pPr>
            <w:r>
              <w:t xml:space="preserve">Calculated (2) – The contents of this column are computed by using an expression after the </w:t>
            </w:r>
            <w:r>
              <w:rPr>
                <w:b/>
              </w:rPr>
              <w:t>Data</w:t>
            </w:r>
            <w:r>
              <w:t xml:space="preserve"> columns have been populated.</w:t>
            </w:r>
          </w:p>
          <w:p w:rsidR="00E14BB7" w:rsidRDefault="009E660B">
            <w:pPr>
              <w:pStyle w:val="ListParagraph"/>
              <w:numPr>
                <w:ilvl w:val="0"/>
                <w:numId w:val="60"/>
              </w:numPr>
            </w:pPr>
            <w:r>
              <w:t>RowNumber (3) - The column is an internal column that represents the row number.</w:t>
            </w:r>
          </w:p>
          <w:p w:rsidR="00E14BB7" w:rsidRDefault="009E660B">
            <w:pPr>
              <w:pStyle w:val="ListParagraph"/>
              <w:numPr>
                <w:ilvl w:val="0"/>
                <w:numId w:val="60"/>
              </w:numPr>
            </w:pPr>
            <w:r>
              <w:t>CalculatedTableColumn (4) – The tables are built b</w:t>
            </w:r>
            <w:r>
              <w:t xml:space="preserve">ased on a calculated expression that is automatically inferred and generates the columns in the table. See section </w:t>
            </w:r>
            <w:hyperlink w:anchor="Section_81badb8131a8482bae165fc9d8291d9e" w:history="1">
              <w:r>
                <w:rPr>
                  <w:rStyle w:val="Hyperlink"/>
                </w:rPr>
                <w:t>2.2.5.6</w:t>
              </w:r>
            </w:hyperlink>
            <w:r>
              <w:t xml:space="preserve"> for setting the type of partition to </w:t>
            </w:r>
            <w:r>
              <w:rPr>
                <w:b/>
              </w:rPr>
              <w:t>Calculated</w:t>
            </w:r>
            <w:r>
              <w:t>.</w:t>
            </w:r>
          </w:p>
        </w:tc>
      </w:tr>
      <w:tr w:rsidR="00E14BB7" w:rsidTr="00E14BB7">
        <w:tc>
          <w:tcPr>
            <w:tcW w:w="2150" w:type="dxa"/>
          </w:tcPr>
          <w:p w:rsidR="00E14BB7" w:rsidRDefault="009E660B">
            <w:pPr>
              <w:pStyle w:val="TableBodyText"/>
            </w:pPr>
            <w:r>
              <w:t>SourceColumn</w:t>
            </w:r>
          </w:p>
        </w:tc>
        <w:tc>
          <w:tcPr>
            <w:tcW w:w="1445" w:type="dxa"/>
          </w:tcPr>
          <w:p w:rsidR="00E14BB7" w:rsidRDefault="009E660B">
            <w:pPr>
              <w:pStyle w:val="TableBodyText"/>
            </w:pPr>
            <w:r>
              <w:t>string</w:t>
            </w:r>
          </w:p>
        </w:tc>
        <w:tc>
          <w:tcPr>
            <w:tcW w:w="5765" w:type="dxa"/>
          </w:tcPr>
          <w:p w:rsidR="00E14BB7" w:rsidRDefault="009E660B">
            <w:pPr>
              <w:pStyle w:val="TableBodyText"/>
            </w:pPr>
            <w:r>
              <w:t>The</w:t>
            </w:r>
            <w:r>
              <w:t xml:space="preserve"> name of the column from which data is retrieved. The name MUST match a column returned by the execution of the partition's </w:t>
            </w:r>
            <w:r>
              <w:rPr>
                <w:b/>
              </w:rPr>
              <w:t>QueryDefinition</w:t>
            </w:r>
            <w:r>
              <w:t xml:space="preserve"> against the data source.</w:t>
            </w:r>
          </w:p>
        </w:tc>
      </w:tr>
      <w:tr w:rsidR="00E14BB7" w:rsidTr="00E14BB7">
        <w:tc>
          <w:tcPr>
            <w:tcW w:w="2150" w:type="dxa"/>
          </w:tcPr>
          <w:p w:rsidR="00E14BB7" w:rsidRDefault="009E660B">
            <w:pPr>
              <w:pStyle w:val="TableBodyText"/>
            </w:pPr>
            <w:r>
              <w:t>ColumnOriginID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ColumnOrigin</w:t>
            </w:r>
            <w:r>
              <w:t xml:space="preserve"> object.</w:t>
            </w:r>
          </w:p>
        </w:tc>
      </w:tr>
      <w:tr w:rsidR="00E14BB7" w:rsidTr="00E14BB7">
        <w:tc>
          <w:tcPr>
            <w:tcW w:w="2150" w:type="dxa"/>
          </w:tcPr>
          <w:p w:rsidR="00E14BB7" w:rsidRDefault="009E660B">
            <w:pPr>
              <w:pStyle w:val="TableBodyText"/>
            </w:pPr>
            <w:r>
              <w:t>Expression</w:t>
            </w:r>
          </w:p>
        </w:tc>
        <w:tc>
          <w:tcPr>
            <w:tcW w:w="1445" w:type="dxa"/>
          </w:tcPr>
          <w:p w:rsidR="00E14BB7" w:rsidRDefault="009E660B">
            <w:pPr>
              <w:pStyle w:val="TableBodyText"/>
            </w:pPr>
            <w:r>
              <w:t>st</w:t>
            </w:r>
            <w:r>
              <w:t>ring</w:t>
            </w:r>
          </w:p>
        </w:tc>
        <w:tc>
          <w:tcPr>
            <w:tcW w:w="5765" w:type="dxa"/>
          </w:tcPr>
          <w:p w:rsidR="00E14BB7" w:rsidRDefault="009E660B">
            <w:pPr>
              <w:pStyle w:val="TableBodyText"/>
            </w:pPr>
            <w:r>
              <w:t xml:space="preserve">The </w:t>
            </w:r>
            <w:hyperlink w:anchor="gt_cb85a97c-0727-442f-bbdc-72468e149fd6">
              <w:r>
                <w:rPr>
                  <w:rStyle w:val="HyperlinkGreen"/>
                  <w:b/>
                </w:rPr>
                <w:t>DAX</w:t>
              </w:r>
            </w:hyperlink>
            <w:r>
              <w:t xml:space="preserve"> expression that is evaluated for the calculated column.</w:t>
            </w:r>
          </w:p>
        </w:tc>
      </w:tr>
      <w:tr w:rsidR="00E14BB7" w:rsidTr="00E14BB7">
        <w:tc>
          <w:tcPr>
            <w:tcW w:w="2150" w:type="dxa"/>
          </w:tcPr>
          <w:p w:rsidR="00E14BB7" w:rsidRDefault="009E660B">
            <w:pPr>
              <w:pStyle w:val="TableBodyText"/>
            </w:pPr>
            <w:r>
              <w:t>FormatString</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string that specifies the format of the column contents. For a description of the </w:t>
            </w:r>
            <w:r>
              <w:rPr>
                <w:b/>
              </w:rPr>
              <w:t>FormatString</w:t>
            </w:r>
            <w:r>
              <w:t xml:space="preserve"> content</w:t>
            </w:r>
            <w:r>
              <w:t xml:space="preserve">, see </w:t>
            </w:r>
            <w:hyperlink r:id="rId73">
              <w:r>
                <w:rPr>
                  <w:rStyle w:val="Hyperlink"/>
                </w:rPr>
                <w:t>[MSDN-FSCMDX]</w:t>
              </w:r>
            </w:hyperlink>
            <w:r>
              <w:t>.</w:t>
            </w:r>
          </w:p>
        </w:tc>
      </w:tr>
      <w:tr w:rsidR="00E14BB7" w:rsidTr="00E14BB7">
        <w:tc>
          <w:tcPr>
            <w:tcW w:w="2150" w:type="dxa"/>
          </w:tcPr>
          <w:p w:rsidR="00E14BB7" w:rsidRDefault="009E660B">
            <w:pPr>
              <w:pStyle w:val="TableBodyText"/>
            </w:pPr>
            <w:r>
              <w:lastRenderedPageBreak/>
              <w:t>IsAvailableInMDX</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the column can be excluded from usage in </w:t>
            </w:r>
            <w:hyperlink w:anchor="gt_9b631ff5-dc89-45f0-a1c2-db6981e4804f">
              <w:r>
                <w:rPr>
                  <w:rStyle w:val="HyperlinkGreen"/>
                  <w:b/>
                </w:rPr>
                <w:t>Multidimensional Expressions (MDX)</w:t>
              </w:r>
            </w:hyperlink>
            <w:r>
              <w:t xml:space="preserve"> query tools.</w:t>
            </w:r>
          </w:p>
          <w:p w:rsidR="00E14BB7" w:rsidRDefault="009E660B">
            <w:pPr>
              <w:pStyle w:val="TableBodyText"/>
            </w:pPr>
            <w:r>
              <w:t>If it is "false", the column can be excluded from usage in MDX query tools; otherwise, it is "true".</w:t>
            </w:r>
          </w:p>
        </w:tc>
      </w:tr>
      <w:tr w:rsidR="00E14BB7" w:rsidTr="00E14BB7">
        <w:tc>
          <w:tcPr>
            <w:tcW w:w="2150" w:type="dxa"/>
          </w:tcPr>
          <w:p w:rsidR="00E14BB7" w:rsidRDefault="009E660B">
            <w:pPr>
              <w:pStyle w:val="TableBodyText"/>
            </w:pPr>
            <w:r>
              <w:t>SortByColumnID</w:t>
            </w:r>
          </w:p>
        </w:tc>
        <w:tc>
          <w:tcPr>
            <w:tcW w:w="1445" w:type="dxa"/>
          </w:tcPr>
          <w:p w:rsidR="00E14BB7" w:rsidRDefault="009E660B">
            <w:pPr>
              <w:pStyle w:val="TableBodyText"/>
            </w:pPr>
            <w:r>
              <w:t>unsignedLong</w:t>
            </w:r>
          </w:p>
        </w:tc>
        <w:tc>
          <w:tcPr>
            <w:tcW w:w="5765" w:type="dxa"/>
          </w:tcPr>
          <w:p w:rsidR="00E14BB7" w:rsidRDefault="009E660B">
            <w:pPr>
              <w:pStyle w:val="TableBodyText"/>
            </w:pPr>
            <w:r>
              <w:t>Indicates that the column defining this property is to be sorted by the values</w:t>
            </w:r>
            <w:r>
              <w:t xml:space="preserve"> of the column referenced by this property.</w:t>
            </w:r>
          </w:p>
        </w:tc>
      </w:tr>
      <w:tr w:rsidR="00E14BB7" w:rsidTr="00E14BB7">
        <w:tc>
          <w:tcPr>
            <w:tcW w:w="2150" w:type="dxa"/>
          </w:tcPr>
          <w:p w:rsidR="00E14BB7" w:rsidRDefault="009E660B">
            <w:pPr>
              <w:pStyle w:val="TableBodyText"/>
            </w:pPr>
            <w:r>
              <w:t>AttributeHierarchyID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an </w:t>
            </w:r>
            <w:r>
              <w:rPr>
                <w:b/>
              </w:rPr>
              <w:t>AttributeHierarchy</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StructureModifiedTime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struc</w:t>
            </w:r>
            <w:r>
              <w:t>ture of the object was last modified.</w:t>
            </w:r>
          </w:p>
        </w:tc>
      </w:tr>
      <w:tr w:rsidR="00E14BB7" w:rsidTr="00E14BB7">
        <w:tc>
          <w:tcPr>
            <w:tcW w:w="2150" w:type="dxa"/>
          </w:tcPr>
          <w:p w:rsidR="00E14BB7" w:rsidRDefault="009E660B">
            <w:pPr>
              <w:pStyle w:val="TableBodyText"/>
            </w:pPr>
            <w:r>
              <w:t>RefreshedTime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refreshed.</w:t>
            </w:r>
          </w:p>
        </w:tc>
      </w:tr>
      <w:tr w:rsidR="00E14BB7" w:rsidTr="00E14BB7">
        <w:tc>
          <w:tcPr>
            <w:tcW w:w="2150" w:type="dxa"/>
          </w:tcPr>
          <w:p w:rsidR="00E14BB7" w:rsidRDefault="009E660B">
            <w:pPr>
              <w:pStyle w:val="TableBodyText"/>
            </w:pPr>
            <w:r>
              <w:t>SystemFlags</w:t>
            </w:r>
          </w:p>
        </w:tc>
        <w:tc>
          <w:tcPr>
            <w:tcW w:w="1445" w:type="dxa"/>
          </w:tcPr>
          <w:p w:rsidR="00E14BB7" w:rsidRDefault="009E660B">
            <w:pPr>
              <w:pStyle w:val="TableBodyText"/>
            </w:pPr>
            <w:r>
              <w:t>long</w:t>
            </w:r>
          </w:p>
        </w:tc>
        <w:tc>
          <w:tcPr>
            <w:tcW w:w="5765" w:type="dxa"/>
          </w:tcPr>
          <w:p w:rsidR="00E14BB7" w:rsidRDefault="009E660B">
            <w:pPr>
              <w:pStyle w:val="TableBodyText"/>
            </w:pPr>
            <w:r>
              <w:t>A bitmask that is used to identify the type of object. The possible values are as follows:</w:t>
            </w:r>
          </w:p>
          <w:p w:rsidR="00E14BB7" w:rsidRDefault="009E660B">
            <w:pPr>
              <w:pStyle w:val="ListParagraph"/>
              <w:numPr>
                <w:ilvl w:val="0"/>
                <w:numId w:val="61"/>
              </w:numPr>
            </w:pPr>
            <w:r>
              <w:t xml:space="preserve">Bit 0 is set to 1: The object is a column that belongs to a system table. See </w:t>
            </w:r>
            <w:r>
              <w:rPr>
                <w:b/>
              </w:rPr>
              <w:t>SystemFlags</w:t>
            </w:r>
            <w:r>
              <w:t xml:space="preserve"> on the </w:t>
            </w:r>
            <w:r>
              <w:rPr>
                <w:b/>
              </w:rPr>
              <w:t>Table</w:t>
            </w:r>
            <w:r>
              <w:t xml:space="preserve"> object defined in section </w:t>
            </w:r>
            <w:hyperlink w:anchor="Section_6360ac8407174170bce0284cbef419ca" w:history="1">
              <w:r>
                <w:rPr>
                  <w:rStyle w:val="Hyperlink"/>
                </w:rPr>
                <w:t>2.2.5.3</w:t>
              </w:r>
            </w:hyperlink>
            <w:r>
              <w:t>.</w:t>
            </w:r>
          </w:p>
          <w:p w:rsidR="00E14BB7" w:rsidRDefault="009E660B">
            <w:pPr>
              <w:pStyle w:val="ListParagraph"/>
              <w:numPr>
                <w:ilvl w:val="0"/>
                <w:numId w:val="61"/>
              </w:numPr>
            </w:pPr>
            <w:r>
              <w:t xml:space="preserve">Bit 1 is set to 1: The object is a column that belongs to </w:t>
            </w:r>
            <w:r>
              <w:t xml:space="preserve">a calculated table of the type </w:t>
            </w:r>
            <w:r>
              <w:rPr>
                <w:b/>
              </w:rPr>
              <w:t>CalculatedTableColumn</w:t>
            </w:r>
            <w:r>
              <w:t>.</w:t>
            </w:r>
          </w:p>
        </w:tc>
      </w:tr>
      <w:tr w:rsidR="00E14BB7" w:rsidTr="00E14BB7">
        <w:tc>
          <w:tcPr>
            <w:tcW w:w="2150" w:type="dxa"/>
          </w:tcPr>
          <w:p w:rsidR="00E14BB7" w:rsidRDefault="009E660B">
            <w:pPr>
              <w:pStyle w:val="TableBodyText"/>
            </w:pPr>
            <w:r>
              <w:t>KeepUniqueRows</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the grouping of rows.</w:t>
            </w:r>
          </w:p>
          <w:p w:rsidR="00E14BB7" w:rsidRDefault="009E660B">
            <w:pPr>
              <w:pStyle w:val="TableBodyText"/>
            </w:pPr>
            <w:r>
              <w:t>If "false", client applications can group by this column. If "true", client applications are encouraged to group by a more unique k</w:t>
            </w:r>
            <w:r>
              <w:t xml:space="preserve">ey for the column. For an example, see </w:t>
            </w:r>
            <w:hyperlink r:id="rId74" w:anchor="Section_336647b095bf4375962d4024c4554faa">
              <w:r>
                <w:rPr>
                  <w:rStyle w:val="Hyperlink"/>
                </w:rPr>
                <w:t>[MS-CSDLBI]</w:t>
              </w:r>
            </w:hyperlink>
            <w:r>
              <w:t xml:space="preserve"> section 2.1.22.3.</w:t>
            </w:r>
          </w:p>
          <w:p w:rsidR="00E14BB7" w:rsidRDefault="009E660B">
            <w:pPr>
              <w:pStyle w:val="TableBodyText"/>
            </w:pPr>
            <w:r>
              <w:t>These semantics correspond to the following behavior:</w:t>
            </w:r>
          </w:p>
          <w:p w:rsidR="00E14BB7" w:rsidRDefault="009E660B">
            <w:pPr>
              <w:pStyle w:val="ListParagraph"/>
              <w:numPr>
                <w:ilvl w:val="0"/>
                <w:numId w:val="62"/>
              </w:numPr>
            </w:pPr>
            <w:r>
              <w:t>False: Return the values of MD_GROUPING_BEHAVIOR_ENC</w:t>
            </w:r>
            <w:r>
              <w:t xml:space="preserve">OURAGE in the GROUPING_BEHAVIOR column of the MDSCHEMA_HIERARCHIES (as specified in [MS-SSAS] section 3.1.4.2.2.1.3.7) schema rowset and </w:t>
            </w:r>
            <w:r>
              <w:rPr>
                <w:b/>
              </w:rPr>
              <w:t>GroupOnValue</w:t>
            </w:r>
            <w:r>
              <w:t xml:space="preserve"> in the </w:t>
            </w:r>
            <w:r>
              <w:rPr>
                <w:b/>
              </w:rPr>
              <w:t>GroupingBehavior</w:t>
            </w:r>
            <w:r>
              <w:t xml:space="preserve"> field of the </w:t>
            </w:r>
            <w:r>
              <w:rPr>
                <w:b/>
              </w:rPr>
              <w:t>Property</w:t>
            </w:r>
            <w:r>
              <w:t xml:space="preserve"> element in the result of DISCOVER_CSDL_METADATA (as specifie</w:t>
            </w:r>
            <w:r>
              <w:t>d in [MS-SSAS] section 3.1.4.2.2.1.3.61).</w:t>
            </w:r>
          </w:p>
          <w:p w:rsidR="00E14BB7" w:rsidRDefault="009E660B">
            <w:pPr>
              <w:pStyle w:val="ListParagraph"/>
              <w:numPr>
                <w:ilvl w:val="0"/>
                <w:numId w:val="62"/>
              </w:numPr>
            </w:pPr>
            <w:r>
              <w:t xml:space="preserve">True: Return MD_GROUPING_BEHAVIOR_DISCOURAGE and </w:t>
            </w:r>
            <w:r>
              <w:rPr>
                <w:b/>
              </w:rPr>
              <w:t>GroupOnEntityKey</w:t>
            </w:r>
            <w:r>
              <w:t>.</w:t>
            </w:r>
          </w:p>
        </w:tc>
      </w:tr>
      <w:tr w:rsidR="00E14BB7" w:rsidTr="00E14BB7">
        <w:tc>
          <w:tcPr>
            <w:tcW w:w="2150" w:type="dxa"/>
          </w:tcPr>
          <w:p w:rsidR="00E14BB7" w:rsidRDefault="009E660B">
            <w:pPr>
              <w:pStyle w:val="TableBodyText"/>
            </w:pPr>
            <w:r>
              <w:t>DisplayOrdinal</w:t>
            </w:r>
          </w:p>
        </w:tc>
        <w:tc>
          <w:tcPr>
            <w:tcW w:w="1445" w:type="dxa"/>
          </w:tcPr>
          <w:p w:rsidR="00E14BB7" w:rsidRDefault="009E660B">
            <w:pPr>
              <w:pStyle w:val="TableBodyText"/>
            </w:pPr>
            <w:r>
              <w:t>int</w:t>
            </w:r>
          </w:p>
        </w:tc>
        <w:tc>
          <w:tcPr>
            <w:tcW w:w="5765" w:type="dxa"/>
          </w:tcPr>
          <w:p w:rsidR="00E14BB7" w:rsidRDefault="009E660B">
            <w:pPr>
              <w:pStyle w:val="TableBodyText"/>
            </w:pPr>
            <w:r>
              <w:t>Indicates the visual position of the column, defined as a relative ordering rather than a strict ordering (example: 10, 20, 40,</w:t>
            </w:r>
            <w:r>
              <w:t xml:space="preserve"> 50). It allows client applications to maintain a consistent column position.</w:t>
            </w:r>
          </w:p>
          <w:p w:rsidR="00E14BB7" w:rsidRDefault="009E660B">
            <w:pPr>
              <w:pStyle w:val="TableBodyText"/>
            </w:pPr>
            <w:r>
              <w:t xml:space="preserve">The </w:t>
            </w:r>
            <w:r>
              <w:rPr>
                <w:b/>
              </w:rPr>
              <w:t>DisplayOrdinal</w:t>
            </w:r>
            <w:r>
              <w:t xml:space="preserve"> property is reserved for future use.</w:t>
            </w:r>
          </w:p>
        </w:tc>
      </w:tr>
      <w:tr w:rsidR="00E14BB7" w:rsidTr="00E14BB7">
        <w:tc>
          <w:tcPr>
            <w:tcW w:w="2150" w:type="dxa"/>
          </w:tcPr>
          <w:p w:rsidR="00E14BB7" w:rsidRDefault="009E660B">
            <w:pPr>
              <w:pStyle w:val="TableBodyText"/>
            </w:pPr>
            <w:r>
              <w:t>ErrorMessage</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string that explains the error state associated with the current object. It is set by the engine </w:t>
            </w:r>
            <w:r>
              <w:t>only when the state of the object is one of these three values: SemanticError, DependencyError, or EvaluationError.</w:t>
            </w:r>
          </w:p>
          <w:p w:rsidR="00E14BB7" w:rsidRDefault="009E660B">
            <w:pPr>
              <w:pStyle w:val="TableBodyText"/>
            </w:pPr>
            <w:r>
              <w:t xml:space="preserve">It is applicable only to columns of the type </w:t>
            </w:r>
            <w:r>
              <w:rPr>
                <w:b/>
              </w:rPr>
              <w:t>Calculated</w:t>
            </w:r>
            <w:r>
              <w:t xml:space="preserve"> or </w:t>
            </w:r>
            <w:r>
              <w:rPr>
                <w:b/>
              </w:rPr>
              <w:t>CalculatedTableColumn</w:t>
            </w:r>
            <w:r>
              <w:t>. It is empty for other column objects.</w:t>
            </w:r>
          </w:p>
        </w:tc>
      </w:tr>
      <w:tr w:rsidR="00E14BB7" w:rsidTr="00E14BB7">
        <w:tc>
          <w:tcPr>
            <w:tcW w:w="2150" w:type="dxa"/>
          </w:tcPr>
          <w:p w:rsidR="00E14BB7" w:rsidRDefault="009E660B">
            <w:pPr>
              <w:pStyle w:val="TableBodyText"/>
            </w:pPr>
            <w:r>
              <w:t>SourceProviderType</w:t>
            </w:r>
          </w:p>
        </w:tc>
        <w:tc>
          <w:tcPr>
            <w:tcW w:w="1445" w:type="dxa"/>
          </w:tcPr>
          <w:p w:rsidR="00E14BB7" w:rsidRDefault="009E660B">
            <w:pPr>
              <w:pStyle w:val="TableBodyText"/>
            </w:pPr>
            <w:r>
              <w:t>string</w:t>
            </w:r>
          </w:p>
        </w:tc>
        <w:tc>
          <w:tcPr>
            <w:tcW w:w="5765" w:type="dxa"/>
          </w:tcPr>
          <w:p w:rsidR="00E14BB7" w:rsidRDefault="009E660B">
            <w:pPr>
              <w:pStyle w:val="TableBodyText"/>
            </w:pPr>
            <w:r>
              <w:t>The original data type of the column as defined in the language of the data source. This data type is used to generate queries directly against the data source, for example in Direct Query mode.</w:t>
            </w:r>
          </w:p>
        </w:tc>
      </w:tr>
      <w:tr w:rsidR="00E14BB7" w:rsidTr="00E14BB7">
        <w:tc>
          <w:tcPr>
            <w:tcW w:w="2150" w:type="dxa"/>
          </w:tcPr>
          <w:p w:rsidR="00E14BB7" w:rsidRDefault="009E660B">
            <w:pPr>
              <w:pStyle w:val="TableBodyText"/>
            </w:pPr>
            <w:r>
              <w:lastRenderedPageBreak/>
              <w:t>DisplayFolder</w:t>
            </w:r>
          </w:p>
        </w:tc>
        <w:tc>
          <w:tcPr>
            <w:tcW w:w="1445" w:type="dxa"/>
          </w:tcPr>
          <w:p w:rsidR="00E14BB7" w:rsidRDefault="009E660B">
            <w:pPr>
              <w:pStyle w:val="TableBodyText"/>
            </w:pPr>
            <w:r>
              <w:t>string</w:t>
            </w:r>
          </w:p>
        </w:tc>
        <w:tc>
          <w:tcPr>
            <w:tcW w:w="5765" w:type="dxa"/>
          </w:tcPr>
          <w:p w:rsidR="00E14BB7" w:rsidRDefault="009E660B">
            <w:pPr>
              <w:pStyle w:val="TableBodyText"/>
            </w:pPr>
            <w:r>
              <w:t>Defines the display folder in wh</w:t>
            </w:r>
            <w:r>
              <w:t>ich the column is displayed by the client applications.</w:t>
            </w:r>
          </w:p>
        </w:tc>
      </w:tr>
      <w:tr w:rsidR="00E14BB7" w:rsidTr="00E14BB7">
        <w:tc>
          <w:tcPr>
            <w:tcW w:w="2150" w:type="dxa"/>
          </w:tcPr>
          <w:p w:rsidR="00E14BB7" w:rsidRDefault="009E660B">
            <w:pPr>
              <w:pStyle w:val="TableBodyText"/>
            </w:pPr>
            <w:r>
              <w:t>EncodingHint</w:t>
            </w:r>
            <w:bookmarkStart w:id="117" w:name="Appendix_A_Target_41"/>
            <w:r>
              <w:rPr>
                <w:rStyle w:val="Hyperlink"/>
              </w:rPr>
              <w:fldChar w:fldCharType="begin"/>
            </w:r>
            <w:r>
              <w:rPr>
                <w:rStyle w:val="Hyperlink"/>
                <w:szCs w:val="24"/>
              </w:rPr>
              <w:instrText xml:space="preserve"> HYPERLINK \l "Appendix_A_41" \o "Product behavior note 41" \h </w:instrText>
            </w:r>
            <w:r>
              <w:rPr>
                <w:rStyle w:val="Hyperlink"/>
              </w:rPr>
            </w:r>
            <w:r>
              <w:rPr>
                <w:rStyle w:val="Hyperlink"/>
                <w:szCs w:val="24"/>
              </w:rPr>
              <w:fldChar w:fldCharType="separate"/>
            </w:r>
            <w:r>
              <w:rPr>
                <w:rStyle w:val="Hyperlink"/>
              </w:rPr>
              <w:t>&lt;41&gt;</w:t>
            </w:r>
            <w:r>
              <w:rPr>
                <w:rStyle w:val="Hyperlink"/>
              </w:rPr>
              <w:fldChar w:fldCharType="end"/>
            </w:r>
            <w:bookmarkEnd w:id="117"/>
          </w:p>
        </w:tc>
        <w:tc>
          <w:tcPr>
            <w:tcW w:w="1445" w:type="dxa"/>
          </w:tcPr>
          <w:p w:rsidR="00E14BB7" w:rsidRDefault="009E660B">
            <w:pPr>
              <w:pStyle w:val="TableBodyText"/>
            </w:pPr>
            <w:r>
              <w:t>enumeration</w:t>
            </w:r>
          </w:p>
        </w:tc>
        <w:tc>
          <w:tcPr>
            <w:tcW w:w="5765" w:type="dxa"/>
          </w:tcPr>
          <w:p w:rsidR="00E14BB7" w:rsidRDefault="009E660B">
            <w:pPr>
              <w:pStyle w:val="TableBodyText"/>
            </w:pPr>
            <w:r>
              <w:t>The encoding mechanism that is used for the column. The possible values are as follows:</w:t>
            </w:r>
          </w:p>
          <w:p w:rsidR="00E14BB7" w:rsidRDefault="009E660B">
            <w:pPr>
              <w:pStyle w:val="ListParagraph"/>
              <w:numPr>
                <w:ilvl w:val="0"/>
                <w:numId w:val="63"/>
              </w:numPr>
              <w:spacing w:before="60" w:after="60"/>
            </w:pPr>
            <w:r>
              <w:t>Default (0) – Th</w:t>
            </w:r>
            <w:r>
              <w:t>e server automatically determines which encoding mechanism to use.</w:t>
            </w:r>
          </w:p>
          <w:p w:rsidR="00E14BB7" w:rsidRDefault="009E660B">
            <w:pPr>
              <w:pStyle w:val="ListParagraph"/>
              <w:numPr>
                <w:ilvl w:val="0"/>
                <w:numId w:val="63"/>
              </w:numPr>
              <w:spacing w:before="60" w:after="60"/>
            </w:pPr>
            <w:r>
              <w:t>Hash (1) – Hash encoding is used.</w:t>
            </w:r>
          </w:p>
          <w:p w:rsidR="00E14BB7" w:rsidRDefault="009E660B">
            <w:pPr>
              <w:pStyle w:val="ListParagraph"/>
              <w:numPr>
                <w:ilvl w:val="0"/>
                <w:numId w:val="63"/>
              </w:numPr>
              <w:spacing w:before="60" w:after="60"/>
            </w:pPr>
            <w:r>
              <w:t>Value (2) – Value encoding is used.</w:t>
            </w:r>
          </w:p>
          <w:p w:rsidR="00E14BB7" w:rsidRDefault="009E660B">
            <w:pPr>
              <w:pStyle w:val="TableBodyText"/>
            </w:pPr>
            <w:r>
              <w:t>Compatibility level 1400 or higher is required.</w:t>
            </w:r>
          </w:p>
        </w:tc>
      </w:tr>
      <w:tr w:rsidR="00E14BB7" w:rsidTr="00E14BB7">
        <w:tc>
          <w:tcPr>
            <w:tcW w:w="2150" w:type="dxa"/>
          </w:tcPr>
          <w:p w:rsidR="00E14BB7" w:rsidRDefault="009E660B">
            <w:pPr>
              <w:pStyle w:val="TableBodyText"/>
            </w:pPr>
            <w:r>
              <w:t>LineageTag</w:t>
            </w:r>
            <w:bookmarkStart w:id="118" w:name="Appendix_A_Target_42"/>
            <w:r>
              <w:rPr>
                <w:rStyle w:val="Hyperlink"/>
              </w:rPr>
              <w:fldChar w:fldCharType="begin"/>
            </w:r>
            <w:r>
              <w:rPr>
                <w:rStyle w:val="Hyperlink"/>
                <w:szCs w:val="24"/>
              </w:rPr>
              <w:instrText xml:space="preserve"> HYPERLINK \l "Appendix_A_42" \o "Product behavior note 42" \h </w:instrText>
            </w:r>
            <w:r>
              <w:rPr>
                <w:rStyle w:val="Hyperlink"/>
              </w:rPr>
            </w:r>
            <w:r>
              <w:rPr>
                <w:rStyle w:val="Hyperlink"/>
                <w:szCs w:val="24"/>
              </w:rPr>
              <w:fldChar w:fldCharType="separate"/>
            </w:r>
            <w:r>
              <w:rPr>
                <w:rStyle w:val="Hyperlink"/>
              </w:rPr>
              <w:t>&lt;42&gt;</w:t>
            </w:r>
            <w:r>
              <w:rPr>
                <w:rStyle w:val="Hyperlink"/>
              </w:rPr>
              <w:fldChar w:fldCharType="end"/>
            </w:r>
            <w:bookmarkEnd w:id="118"/>
          </w:p>
        </w:tc>
        <w:tc>
          <w:tcPr>
            <w:tcW w:w="1445" w:type="dxa"/>
          </w:tcPr>
          <w:p w:rsidR="00E14BB7" w:rsidRDefault="009E660B">
            <w:pPr>
              <w:pStyle w:val="TableBodyText"/>
            </w:pPr>
            <w:r>
              <w:t>string</w:t>
            </w:r>
          </w:p>
        </w:tc>
        <w:tc>
          <w:tcPr>
            <w:tcW w:w="5765" w:type="dxa"/>
          </w:tcPr>
          <w:p w:rsidR="00E14BB7" w:rsidRDefault="009E660B">
            <w:pPr>
              <w:pStyle w:val="TableBodyText"/>
            </w:pPr>
            <w:r>
              <w:t>An optional tag that can be used to define the lineage of a column across different versions of a model.</w:t>
            </w:r>
          </w:p>
          <w:p w:rsidR="00E14BB7" w:rsidRDefault="009E660B">
            <w:pPr>
              <w:pStyle w:val="TableBodyText"/>
            </w:pPr>
            <w:r>
              <w:t>Compatibility level 1600 or higher is required.</w:t>
            </w:r>
          </w:p>
        </w:tc>
      </w:tr>
      <w:tr w:rsidR="00E14BB7" w:rsidTr="00E14BB7">
        <w:tc>
          <w:tcPr>
            <w:tcW w:w="2150" w:type="dxa"/>
          </w:tcPr>
          <w:p w:rsidR="00E14BB7" w:rsidRDefault="009E660B">
            <w:pPr>
              <w:pStyle w:val="TableBodyText"/>
            </w:pPr>
            <w:r>
              <w:t>SourceLineageTag</w:t>
            </w:r>
            <w:bookmarkStart w:id="119" w:name="Appendix_A_Target_43"/>
            <w:r>
              <w:rPr>
                <w:rStyle w:val="Hyperlink"/>
              </w:rPr>
              <w:fldChar w:fldCharType="begin"/>
            </w:r>
            <w:r>
              <w:rPr>
                <w:rStyle w:val="Hyperlink"/>
                <w:szCs w:val="24"/>
              </w:rPr>
              <w:instrText xml:space="preserve"> HYPERLI</w:instrText>
            </w:r>
            <w:r>
              <w:rPr>
                <w:rStyle w:val="Hyperlink"/>
                <w:szCs w:val="24"/>
              </w:rPr>
              <w:instrText xml:space="preserve">NK \l "Appendix_A_43" \o "Product behavior note 43" \h </w:instrText>
            </w:r>
            <w:r>
              <w:rPr>
                <w:rStyle w:val="Hyperlink"/>
              </w:rPr>
            </w:r>
            <w:r>
              <w:rPr>
                <w:rStyle w:val="Hyperlink"/>
                <w:szCs w:val="24"/>
              </w:rPr>
              <w:fldChar w:fldCharType="separate"/>
            </w:r>
            <w:r>
              <w:rPr>
                <w:rStyle w:val="Hyperlink"/>
              </w:rPr>
              <w:t>&lt;43&gt;</w:t>
            </w:r>
            <w:r>
              <w:rPr>
                <w:rStyle w:val="Hyperlink"/>
              </w:rPr>
              <w:fldChar w:fldCharType="end"/>
            </w:r>
            <w:bookmarkEnd w:id="119"/>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An optional tag that can be used to define the lineage of a referenced column across different versions of a model. As opposed to </w:t>
            </w:r>
            <w:r>
              <w:rPr>
                <w:b/>
              </w:rPr>
              <w:t>LineageTag</w:t>
            </w:r>
            <w:r>
              <w:t xml:space="preserve">, </w:t>
            </w:r>
            <w:r>
              <w:rPr>
                <w:b/>
              </w:rPr>
              <w:t>SourceLineageTag</w:t>
            </w:r>
            <w:r>
              <w:t xml:space="preserve"> can be used to define the lin</w:t>
            </w:r>
            <w:r>
              <w:t xml:space="preserve">eage of a referenced column rather than a column itself. </w:t>
            </w:r>
            <w:r>
              <w:rPr>
                <w:b/>
              </w:rPr>
              <w:t>SourceLineageTag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120" w:name="section_93d1844fa6c74dda879b2e26ed5cd297"/>
      <w:bookmarkStart w:id="121" w:name="_Toc242316392"/>
      <w:r>
        <w:t>AttributeHierarchy Object</w:t>
      </w:r>
      <w:bookmarkEnd w:id="120"/>
      <w:bookmarkEnd w:id="121"/>
    </w:p>
    <w:p w:rsidR="00E14BB7" w:rsidRDefault="009E660B">
      <w:r>
        <w:t xml:space="preserve">The </w:t>
      </w:r>
      <w:r>
        <w:rPr>
          <w:b/>
        </w:rPr>
        <w:t>AttributeHierarchy</w:t>
      </w:r>
      <w:r>
        <w:t xml:space="preserve"> </w:t>
      </w:r>
      <w:r>
        <w:t xml:space="preserve">object represents the </w:t>
      </w:r>
      <w:hyperlink w:anchor="gt_8f75d668-e8c6-4f42-ba44-d90604d3b9dc">
        <w:r>
          <w:rPr>
            <w:rStyle w:val="HyperlinkGreen"/>
            <w:b/>
          </w:rPr>
          <w:t>attribute hierarchy</w:t>
        </w:r>
      </w:hyperlink>
      <w:r>
        <w:t xml:space="preserve"> of a column in a table. It is an optional child object of a </w:t>
      </w:r>
      <w:r>
        <w:rPr>
          <w:b/>
        </w:rPr>
        <w:t>Column</w:t>
      </w:r>
      <w:r>
        <w:t xml:space="preserve"> object and is implicitly created by the server. When the attribute hierarchy is present, the column becomes available as a </w:t>
      </w:r>
      <w:hyperlink w:anchor="gt_a07fc05d-cdb0-442c-984a-dd3589b9f682">
        <w:r>
          <w:rPr>
            <w:rStyle w:val="HyperlinkGreen"/>
            <w:b/>
          </w:rPr>
          <w:t>hierarchy</w:t>
        </w:r>
      </w:hyperlink>
      <w:r>
        <w:t xml:space="preserve"> and can be queried by using the </w:t>
      </w:r>
      <w:hyperlink w:anchor="gt_9b631ff5-dc89-45f0-a1c2-db6981e4804f">
        <w:r>
          <w:rPr>
            <w:rStyle w:val="HyperlinkGreen"/>
            <w:b/>
          </w:rPr>
          <w:t>MDX</w:t>
        </w:r>
      </w:hyperlink>
      <w:r>
        <w:t xml:space="preserve"> language.</w:t>
      </w:r>
    </w:p>
    <w:p w:rsidR="00E14BB7" w:rsidRDefault="009E660B">
      <w:r>
        <w:t xml:space="preserve">The </w:t>
      </w:r>
      <w:r>
        <w:rPr>
          <w:b/>
        </w:rPr>
        <w:t>AttributeHierarchy</w:t>
      </w:r>
      <w:r>
        <w:t xml:space="preserve"> object has the following properties.</w:t>
      </w:r>
    </w:p>
    <w:tbl>
      <w:tblPr>
        <w:tblStyle w:val="Table-ShadedHeader"/>
        <w:tblW w:w="0" w:type="auto"/>
        <w:tblLook w:val="04A0" w:firstRow="1" w:lastRow="0" w:firstColumn="1" w:lastColumn="0" w:noHBand="0" w:noVBand="1"/>
      </w:tblPr>
      <w:tblGrid>
        <w:gridCol w:w="2528"/>
        <w:gridCol w:w="1437"/>
        <w:gridCol w:w="551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ColumnID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Column</w:t>
            </w:r>
            <w:r>
              <w:t xml:space="preserve"> object.</w:t>
            </w:r>
          </w:p>
        </w:tc>
      </w:tr>
      <w:tr w:rsidR="00E14BB7" w:rsidTr="00E14BB7">
        <w:tc>
          <w:tcPr>
            <w:tcW w:w="2150" w:type="dxa"/>
          </w:tcPr>
          <w:p w:rsidR="00E14BB7" w:rsidRDefault="009E660B">
            <w:pPr>
              <w:pStyle w:val="TableBodyText"/>
            </w:pPr>
            <w:r>
              <w:t>State</w:t>
            </w:r>
          </w:p>
        </w:tc>
        <w:tc>
          <w:tcPr>
            <w:tcW w:w="1445" w:type="dxa"/>
          </w:tcPr>
          <w:p w:rsidR="00E14BB7" w:rsidRDefault="009E660B">
            <w:pPr>
              <w:pStyle w:val="TableBodyText"/>
            </w:pPr>
            <w:r>
              <w:t>long</w:t>
            </w:r>
          </w:p>
        </w:tc>
        <w:tc>
          <w:tcPr>
            <w:tcW w:w="5765" w:type="dxa"/>
          </w:tcPr>
          <w:p w:rsidR="00E14BB7" w:rsidRDefault="009E660B">
            <w:pPr>
              <w:pStyle w:val="TableBodyText"/>
            </w:pPr>
            <w:r>
              <w:t xml:space="preserve">A value that provides information about the state of the </w:t>
            </w:r>
            <w:r>
              <w:rPr>
                <w:b/>
              </w:rPr>
              <w:t>AttributeHierarchy</w:t>
            </w:r>
            <w:r>
              <w:t xml:space="preserve"> object. The possible values and their interpretation are as follows:</w:t>
            </w:r>
          </w:p>
          <w:p w:rsidR="00E14BB7" w:rsidRDefault="009E660B">
            <w:pPr>
              <w:pStyle w:val="ListParagraph"/>
              <w:numPr>
                <w:ilvl w:val="0"/>
                <w:numId w:val="64"/>
              </w:numPr>
            </w:pPr>
            <w:r>
              <w:t>Ready (1) – The Attribute Hierarchy is queryable and has up-to-date data.</w:t>
            </w:r>
          </w:p>
          <w:p w:rsidR="00E14BB7" w:rsidRDefault="009E660B">
            <w:pPr>
              <w:pStyle w:val="ListParagraph"/>
              <w:numPr>
                <w:ilvl w:val="0"/>
                <w:numId w:val="64"/>
              </w:numPr>
              <w:rPr>
                <w:b/>
              </w:rPr>
            </w:pPr>
            <w:r>
              <w:t xml:space="preserve">NoData (3) – Not applicable to </w:t>
            </w:r>
            <w:r>
              <w:t>Attribute Hierarchies.</w:t>
            </w:r>
          </w:p>
          <w:p w:rsidR="00E14BB7" w:rsidRDefault="009E660B">
            <w:pPr>
              <w:pStyle w:val="ListParagraph"/>
              <w:numPr>
                <w:ilvl w:val="0"/>
                <w:numId w:val="64"/>
              </w:numPr>
              <w:rPr>
                <w:b/>
              </w:rPr>
            </w:pPr>
            <w:r>
              <w:t>CalculationNeeded (4) – The Attribute Hierarchy does not contain any data because it was not refreshed. There is no error associated with the attribute hierarchy.</w:t>
            </w:r>
          </w:p>
          <w:p w:rsidR="00E14BB7" w:rsidRDefault="009E660B">
            <w:pPr>
              <w:pStyle w:val="ListParagraph"/>
              <w:numPr>
                <w:ilvl w:val="0"/>
                <w:numId w:val="64"/>
              </w:numPr>
              <w:rPr>
                <w:b/>
              </w:rPr>
            </w:pPr>
            <w:r>
              <w:t>SemanticError (5) - Not applicable to Attribute Hierarchies.</w:t>
            </w:r>
          </w:p>
          <w:p w:rsidR="00E14BB7" w:rsidRDefault="009E660B">
            <w:pPr>
              <w:pStyle w:val="ListParagraph"/>
              <w:numPr>
                <w:ilvl w:val="0"/>
                <w:numId w:val="64"/>
              </w:numPr>
              <w:rPr>
                <w:b/>
              </w:rPr>
            </w:pPr>
            <w:r>
              <w:t>Evaluatio</w:t>
            </w:r>
            <w:r>
              <w:t>nError (6) - Not applicable to Attribute Hierarchies.</w:t>
            </w:r>
          </w:p>
          <w:p w:rsidR="00E14BB7" w:rsidRDefault="009E660B">
            <w:pPr>
              <w:pStyle w:val="ListParagraph"/>
              <w:numPr>
                <w:ilvl w:val="0"/>
                <w:numId w:val="64"/>
              </w:numPr>
              <w:rPr>
                <w:b/>
              </w:rPr>
            </w:pPr>
            <w:r>
              <w:t xml:space="preserve">DependencyError (7) – The column that is associated with this Attribute Hierarchy is in an error state (SemanticError, </w:t>
            </w:r>
            <w:r>
              <w:lastRenderedPageBreak/>
              <w:t>EvaluationError, or DependencyError).</w:t>
            </w:r>
          </w:p>
          <w:p w:rsidR="00E14BB7" w:rsidRDefault="009E660B">
            <w:pPr>
              <w:pStyle w:val="ListParagraph"/>
              <w:numPr>
                <w:ilvl w:val="0"/>
                <w:numId w:val="64"/>
              </w:numPr>
            </w:pPr>
            <w:r>
              <w:t xml:space="preserve">Incomplete (8) - Not applicable to Attribute </w:t>
            </w:r>
            <w:r>
              <w:t xml:space="preserve">Hierarchies. </w:t>
            </w:r>
          </w:p>
          <w:p w:rsidR="00E14BB7" w:rsidRDefault="009E660B">
            <w:pPr>
              <w:pStyle w:val="ListParagraph"/>
              <w:numPr>
                <w:ilvl w:val="0"/>
                <w:numId w:val="64"/>
              </w:numPr>
            </w:pPr>
            <w:r>
              <w:t>SyntaxError (9) - Not applicable to Attribute Hierarchies.</w:t>
            </w:r>
          </w:p>
        </w:tc>
      </w:tr>
      <w:tr w:rsidR="00E14BB7" w:rsidTr="00E14BB7">
        <w:tc>
          <w:tcPr>
            <w:tcW w:w="2150" w:type="dxa"/>
          </w:tcPr>
          <w:p w:rsidR="00E14BB7" w:rsidRDefault="009E660B">
            <w:pPr>
              <w:pStyle w:val="TableBodyText"/>
            </w:pPr>
            <w:r>
              <w:lastRenderedPageBreak/>
              <w:t>AttributeHierarchyStorageID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an </w:t>
            </w:r>
            <w:r>
              <w:rPr>
                <w:b/>
              </w:rPr>
              <w:t>AttributeHierarchyStorage</w:t>
            </w:r>
            <w:r>
              <w:t xml:space="preserve"> object. The </w:t>
            </w:r>
            <w:r>
              <w:rPr>
                <w:b/>
              </w:rPr>
              <w:t>AttributeHierarchyStorage</w:t>
            </w:r>
            <w:r>
              <w:t xml:space="preserve"> object is reserved for internal use only.</w:t>
            </w:r>
          </w:p>
        </w:tc>
      </w:tr>
      <w:tr w:rsidR="00E14BB7" w:rsidTr="00E14BB7">
        <w:tc>
          <w:tcPr>
            <w:tcW w:w="2150" w:type="dxa"/>
          </w:tcPr>
          <w:p w:rsidR="00E14BB7" w:rsidRDefault="009E660B">
            <w:pPr>
              <w:pStyle w:val="TableBodyText"/>
            </w:pPr>
            <w:r>
              <w:t>Modifi</w:t>
            </w:r>
            <w:r>
              <w:t>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RefreshedTime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refreshed.</w:t>
            </w:r>
          </w:p>
        </w:tc>
      </w:tr>
    </w:tbl>
    <w:p w:rsidR="00E14BB7" w:rsidRDefault="00E14BB7"/>
    <w:p w:rsidR="00E14BB7" w:rsidRDefault="009E660B">
      <w:pPr>
        <w:pStyle w:val="Heading4"/>
      </w:pPr>
      <w:bookmarkStart w:id="122" w:name="section_81badb8131a8482bae165fc9d8291d9e"/>
      <w:bookmarkStart w:id="123" w:name="_Toc242316393"/>
      <w:r>
        <w:t>Partition Object</w:t>
      </w:r>
      <w:bookmarkEnd w:id="122"/>
      <w:bookmarkEnd w:id="123"/>
    </w:p>
    <w:p w:rsidR="00E14BB7" w:rsidRDefault="009E660B">
      <w:r>
        <w:t xml:space="preserve">The </w:t>
      </w:r>
      <w:r>
        <w:rPr>
          <w:b/>
        </w:rPr>
        <w:t>Partition</w:t>
      </w:r>
      <w:r>
        <w:t xml:space="preserve"> object represents a partition in a table. It is a child of a </w:t>
      </w:r>
      <w:r>
        <w:rPr>
          <w:b/>
        </w:rPr>
        <w:t>Table</w:t>
      </w:r>
      <w:r>
        <w:t xml:space="preserve"> object. The partitions in a table define the data from external data sources that become available when the table is queried.</w:t>
      </w:r>
    </w:p>
    <w:p w:rsidR="00E14BB7" w:rsidRDefault="009E660B">
      <w:r>
        <w:t xml:space="preserve">The </w:t>
      </w:r>
      <w:r>
        <w:rPr>
          <w:b/>
        </w:rPr>
        <w:t>Partition</w:t>
      </w:r>
      <w:r>
        <w:t xml:space="preserve"> object has the following properties.</w:t>
      </w:r>
    </w:p>
    <w:tbl>
      <w:tblPr>
        <w:tblStyle w:val="Table-ShadedHeader"/>
        <w:tblW w:w="0" w:type="auto"/>
        <w:tblLook w:val="04A0" w:firstRow="1" w:lastRow="0" w:firstColumn="1" w:lastColumn="0" w:noHBand="0" w:noVBand="1"/>
      </w:tblPr>
      <w:tblGrid>
        <w:gridCol w:w="2986"/>
        <w:gridCol w:w="1423"/>
        <w:gridCol w:w="506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648" w:type="dxa"/>
          </w:tcPr>
          <w:p w:rsidR="00E14BB7" w:rsidRDefault="009E660B">
            <w:pPr>
              <w:pStyle w:val="TableHeaderText"/>
            </w:pPr>
            <w:r>
              <w:t>Name</w:t>
            </w:r>
          </w:p>
        </w:tc>
        <w:tc>
          <w:tcPr>
            <w:tcW w:w="1435" w:type="dxa"/>
          </w:tcPr>
          <w:p w:rsidR="00E14BB7" w:rsidRDefault="009E660B">
            <w:pPr>
              <w:pStyle w:val="TableHeaderText"/>
            </w:pPr>
            <w:r>
              <w:t>Type</w:t>
            </w:r>
          </w:p>
        </w:tc>
        <w:tc>
          <w:tcPr>
            <w:tcW w:w="5392" w:type="dxa"/>
          </w:tcPr>
          <w:p w:rsidR="00E14BB7" w:rsidRDefault="009E660B">
            <w:pPr>
              <w:pStyle w:val="TableHeaderText"/>
            </w:pPr>
            <w:r>
              <w:t>Description</w:t>
            </w:r>
          </w:p>
        </w:tc>
      </w:tr>
      <w:tr w:rsidR="00E14BB7" w:rsidTr="00E14BB7">
        <w:tc>
          <w:tcPr>
            <w:tcW w:w="2648" w:type="dxa"/>
          </w:tcPr>
          <w:p w:rsidR="00E14BB7" w:rsidRDefault="009E660B">
            <w:pPr>
              <w:pStyle w:val="TableBodyText"/>
            </w:pPr>
            <w:r>
              <w:t>ID</w:t>
            </w:r>
          </w:p>
        </w:tc>
        <w:tc>
          <w:tcPr>
            <w:tcW w:w="1435" w:type="dxa"/>
          </w:tcPr>
          <w:p w:rsidR="00E14BB7" w:rsidRDefault="009E660B">
            <w:pPr>
              <w:pStyle w:val="TableBodyText"/>
            </w:pPr>
            <w:r>
              <w:t>unsignedLong</w:t>
            </w:r>
          </w:p>
        </w:tc>
        <w:tc>
          <w:tcPr>
            <w:tcW w:w="5392" w:type="dxa"/>
          </w:tcPr>
          <w:p w:rsidR="00E14BB7" w:rsidRDefault="009E660B">
            <w:pPr>
              <w:pStyle w:val="TableBodyText"/>
            </w:pPr>
            <w:r>
              <w:t>A reference to the object.</w:t>
            </w:r>
          </w:p>
        </w:tc>
      </w:tr>
      <w:tr w:rsidR="00E14BB7" w:rsidTr="00E14BB7">
        <w:tc>
          <w:tcPr>
            <w:tcW w:w="2648" w:type="dxa"/>
          </w:tcPr>
          <w:p w:rsidR="00E14BB7" w:rsidRDefault="009E660B">
            <w:pPr>
              <w:pStyle w:val="TableBodyText"/>
            </w:pPr>
            <w:r>
              <w:t>TableID</w:t>
            </w:r>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 </w:t>
            </w:r>
            <w:r>
              <w:rPr>
                <w:b/>
              </w:rPr>
              <w:t>Table</w:t>
            </w:r>
            <w:r>
              <w:t xml:space="preserve"> object.</w:t>
            </w:r>
          </w:p>
        </w:tc>
      </w:tr>
      <w:tr w:rsidR="00E14BB7" w:rsidTr="00E14BB7">
        <w:tc>
          <w:tcPr>
            <w:tcW w:w="2648" w:type="dxa"/>
          </w:tcPr>
          <w:p w:rsidR="00E14BB7" w:rsidRDefault="009E660B">
            <w:pPr>
              <w:pStyle w:val="TableBodyText"/>
            </w:pPr>
            <w:r>
              <w:t>Name</w:t>
            </w:r>
          </w:p>
        </w:tc>
        <w:tc>
          <w:tcPr>
            <w:tcW w:w="1435" w:type="dxa"/>
          </w:tcPr>
          <w:p w:rsidR="00E14BB7" w:rsidRDefault="009E660B">
            <w:pPr>
              <w:pStyle w:val="TableBodyText"/>
            </w:pPr>
            <w:r>
              <w:t>string</w:t>
            </w:r>
          </w:p>
        </w:tc>
        <w:tc>
          <w:tcPr>
            <w:tcW w:w="5392" w:type="dxa"/>
          </w:tcPr>
          <w:p w:rsidR="00E14BB7" w:rsidRDefault="009E660B">
            <w:pPr>
              <w:pStyle w:val="TableBodyText"/>
            </w:pPr>
            <w:r>
              <w:t>The name of the object.</w:t>
            </w:r>
          </w:p>
        </w:tc>
      </w:tr>
      <w:tr w:rsidR="00E14BB7" w:rsidTr="00E14BB7">
        <w:tc>
          <w:tcPr>
            <w:tcW w:w="2648" w:type="dxa"/>
          </w:tcPr>
          <w:p w:rsidR="00E14BB7" w:rsidRDefault="009E660B">
            <w:pPr>
              <w:pStyle w:val="TableBodyText"/>
            </w:pPr>
            <w:r>
              <w:t>Description</w:t>
            </w:r>
          </w:p>
        </w:tc>
        <w:tc>
          <w:tcPr>
            <w:tcW w:w="1435" w:type="dxa"/>
          </w:tcPr>
          <w:p w:rsidR="00E14BB7" w:rsidRDefault="009E660B">
            <w:pPr>
              <w:pStyle w:val="TableBodyText"/>
            </w:pPr>
            <w:r>
              <w:t>string</w:t>
            </w:r>
          </w:p>
        </w:tc>
        <w:tc>
          <w:tcPr>
            <w:tcW w:w="5392" w:type="dxa"/>
          </w:tcPr>
          <w:p w:rsidR="00E14BB7" w:rsidRDefault="009E660B">
            <w:pPr>
              <w:pStyle w:val="TableBodyText"/>
            </w:pPr>
            <w:r>
              <w:t>The description of the object.</w:t>
            </w:r>
          </w:p>
        </w:tc>
      </w:tr>
      <w:tr w:rsidR="00E14BB7" w:rsidTr="00E14BB7">
        <w:tc>
          <w:tcPr>
            <w:tcW w:w="2648" w:type="dxa"/>
          </w:tcPr>
          <w:p w:rsidR="00E14BB7" w:rsidRDefault="009E660B">
            <w:pPr>
              <w:pStyle w:val="TableBodyText"/>
            </w:pPr>
            <w:r>
              <w:t>DataSourceID</w:t>
            </w:r>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 </w:t>
            </w:r>
            <w:r>
              <w:rPr>
                <w:b/>
              </w:rPr>
              <w:t>DataSource</w:t>
            </w:r>
            <w:r>
              <w:t xml:space="preserve"> object.</w:t>
            </w:r>
          </w:p>
        </w:tc>
      </w:tr>
      <w:tr w:rsidR="00E14BB7" w:rsidTr="00E14BB7">
        <w:tc>
          <w:tcPr>
            <w:tcW w:w="2648" w:type="dxa"/>
          </w:tcPr>
          <w:p w:rsidR="00E14BB7" w:rsidRDefault="009E660B">
            <w:pPr>
              <w:pStyle w:val="TableBodyText"/>
            </w:pPr>
            <w:r>
              <w:t>QueryDefinition</w:t>
            </w:r>
          </w:p>
        </w:tc>
        <w:tc>
          <w:tcPr>
            <w:tcW w:w="1435" w:type="dxa"/>
          </w:tcPr>
          <w:p w:rsidR="00E14BB7" w:rsidRDefault="009E660B">
            <w:pPr>
              <w:pStyle w:val="TableBodyText"/>
            </w:pPr>
            <w:r>
              <w:t>string</w:t>
            </w:r>
          </w:p>
        </w:tc>
        <w:tc>
          <w:tcPr>
            <w:tcW w:w="5392" w:type="dxa"/>
          </w:tcPr>
          <w:p w:rsidR="00E14BB7" w:rsidRDefault="009E660B">
            <w:pPr>
              <w:pStyle w:val="TableBodyText"/>
            </w:pPr>
            <w:r>
              <w:t xml:space="preserve">The text of the </w:t>
            </w:r>
            <w:r>
              <w:t>query to be executed when populating data into the partition.</w:t>
            </w:r>
          </w:p>
        </w:tc>
      </w:tr>
      <w:tr w:rsidR="00E14BB7" w:rsidTr="00E14BB7">
        <w:tc>
          <w:tcPr>
            <w:tcW w:w="2648" w:type="dxa"/>
          </w:tcPr>
          <w:p w:rsidR="00E14BB7" w:rsidRDefault="009E660B">
            <w:pPr>
              <w:pStyle w:val="TableBodyText"/>
            </w:pPr>
            <w:r>
              <w:t>State</w:t>
            </w:r>
          </w:p>
        </w:tc>
        <w:tc>
          <w:tcPr>
            <w:tcW w:w="1435" w:type="dxa"/>
          </w:tcPr>
          <w:p w:rsidR="00E14BB7" w:rsidRDefault="009E660B">
            <w:pPr>
              <w:pStyle w:val="TableBodyText"/>
            </w:pPr>
            <w:r>
              <w:t>enumeration</w:t>
            </w:r>
          </w:p>
        </w:tc>
        <w:tc>
          <w:tcPr>
            <w:tcW w:w="5392" w:type="dxa"/>
          </w:tcPr>
          <w:p w:rsidR="00E14BB7" w:rsidRDefault="009E660B">
            <w:pPr>
              <w:pStyle w:val="TableBodyText"/>
            </w:pPr>
            <w:r>
              <w:t>A value that provides information about the state of the partition. The possible values and their interpretation are as follows:</w:t>
            </w:r>
          </w:p>
          <w:p w:rsidR="00E14BB7" w:rsidRDefault="009E660B">
            <w:pPr>
              <w:pStyle w:val="ListParagraph"/>
              <w:numPr>
                <w:ilvl w:val="0"/>
                <w:numId w:val="65"/>
              </w:numPr>
              <w:rPr>
                <w:b/>
              </w:rPr>
            </w:pPr>
            <w:r>
              <w:t>Ready (1) – The partition is queryable and has</w:t>
            </w:r>
            <w:r>
              <w:t xml:space="preserve"> up-to-date data.</w:t>
            </w:r>
          </w:p>
          <w:p w:rsidR="00E14BB7" w:rsidRDefault="009E660B">
            <w:pPr>
              <w:pStyle w:val="ListParagraph"/>
              <w:numPr>
                <w:ilvl w:val="0"/>
                <w:numId w:val="65"/>
              </w:numPr>
              <w:rPr>
                <w:b/>
              </w:rPr>
            </w:pPr>
            <w:r>
              <w:t xml:space="preserve">NoData (3) – The partition is queryable but has no data. This state applies only to partitions with a type other than </w:t>
            </w:r>
            <w:r>
              <w:rPr>
                <w:b/>
              </w:rPr>
              <w:t>Calculated</w:t>
            </w:r>
            <w:r>
              <w:t>.</w:t>
            </w:r>
          </w:p>
          <w:p w:rsidR="00E14BB7" w:rsidRDefault="009E660B">
            <w:pPr>
              <w:pStyle w:val="ListParagraph"/>
              <w:numPr>
                <w:ilvl w:val="0"/>
                <w:numId w:val="65"/>
              </w:numPr>
              <w:rPr>
                <w:b/>
              </w:rPr>
            </w:pPr>
            <w:r>
              <w:t xml:space="preserve">CalculationNeeded (4) – The partition is not queryable and needs to be refreshed (that is, recalculated) to </w:t>
            </w:r>
            <w:r>
              <w:t xml:space="preserve">become functional. This state applies only to partitions of the type </w:t>
            </w:r>
            <w:r>
              <w:rPr>
                <w:b/>
              </w:rPr>
              <w:t>Calculated</w:t>
            </w:r>
            <w:r>
              <w:t>.</w:t>
            </w:r>
          </w:p>
          <w:p w:rsidR="00E14BB7" w:rsidRDefault="009E660B">
            <w:pPr>
              <w:pStyle w:val="ListParagraph"/>
              <w:numPr>
                <w:ilvl w:val="0"/>
                <w:numId w:val="65"/>
              </w:numPr>
              <w:rPr>
                <w:b/>
              </w:rPr>
            </w:pPr>
            <w:r>
              <w:t xml:space="preserve">SemanticError (5) </w:t>
            </w:r>
            <w:r>
              <w:rPr>
                <w:b/>
              </w:rPr>
              <w:t>–</w:t>
            </w:r>
            <w:r>
              <w:t xml:space="preserve"> The partition is in an error state because of an invalid expression and is not queryable. This state applies only to partitions of the type </w:t>
            </w:r>
            <w:r>
              <w:rPr>
                <w:b/>
              </w:rPr>
              <w:t>Calculated</w:t>
            </w:r>
            <w:r>
              <w:t>.</w:t>
            </w:r>
          </w:p>
          <w:p w:rsidR="00E14BB7" w:rsidRDefault="009E660B">
            <w:pPr>
              <w:pStyle w:val="ListParagraph"/>
              <w:numPr>
                <w:ilvl w:val="0"/>
                <w:numId w:val="65"/>
              </w:numPr>
              <w:rPr>
                <w:b/>
              </w:rPr>
            </w:pPr>
            <w:r>
              <w:t xml:space="preserve">EvaluationError (6) – The partition is in an error state because of an error during expression evaluation. The </w:t>
            </w:r>
            <w:r>
              <w:lastRenderedPageBreak/>
              <w:t xml:space="preserve">partition is not queryable. This state applies only to partitions of the type </w:t>
            </w:r>
            <w:r>
              <w:rPr>
                <w:b/>
              </w:rPr>
              <w:t>Calculated</w:t>
            </w:r>
            <w:r>
              <w:t>.</w:t>
            </w:r>
          </w:p>
          <w:p w:rsidR="00E14BB7" w:rsidRDefault="009E660B">
            <w:pPr>
              <w:pStyle w:val="ListParagraph"/>
              <w:numPr>
                <w:ilvl w:val="0"/>
                <w:numId w:val="65"/>
              </w:numPr>
              <w:rPr>
                <w:b/>
              </w:rPr>
            </w:pPr>
            <w:r>
              <w:t>DependencyError (7) – The partition is in an error stat</w:t>
            </w:r>
            <w:r>
              <w:t xml:space="preserve">e because some of its calculation dependencies are in an error state. The partition is not queryable. This state applies only to partitions of the type </w:t>
            </w:r>
            <w:r>
              <w:rPr>
                <w:b/>
              </w:rPr>
              <w:t>Calculated</w:t>
            </w:r>
            <w:r>
              <w:t>.</w:t>
            </w:r>
          </w:p>
          <w:p w:rsidR="00E14BB7" w:rsidRDefault="009E660B">
            <w:pPr>
              <w:pStyle w:val="ListParagraph"/>
              <w:numPr>
                <w:ilvl w:val="0"/>
                <w:numId w:val="65"/>
              </w:numPr>
            </w:pPr>
            <w:r>
              <w:t>Incomplete (8) - Some parts of the partition have no data, and the partition needs to be ref</w:t>
            </w:r>
            <w:r>
              <w:t xml:space="preserve">reshed to bring the data in. The partition is queryable. This state applies only to partitions of a type other than </w:t>
            </w:r>
            <w:r>
              <w:rPr>
                <w:b/>
              </w:rPr>
              <w:t>Calculated</w:t>
            </w:r>
            <w:r>
              <w:t xml:space="preserve">. </w:t>
            </w:r>
          </w:p>
          <w:p w:rsidR="00E14BB7" w:rsidRDefault="009E660B">
            <w:pPr>
              <w:pStyle w:val="ListParagraph"/>
              <w:numPr>
                <w:ilvl w:val="0"/>
                <w:numId w:val="65"/>
              </w:numPr>
              <w:rPr>
                <w:b/>
              </w:rPr>
            </w:pPr>
            <w:r>
              <w:t>SyntaxError (9) - The partition is in an error state because of a syntax error in its expression. The partition is not queryabl</w:t>
            </w:r>
            <w:r>
              <w:t xml:space="preserve">e. This state applies only to partitions of the type </w:t>
            </w:r>
            <w:r>
              <w:rPr>
                <w:b/>
              </w:rPr>
              <w:t>Calculated</w:t>
            </w:r>
            <w:r>
              <w:t>.</w:t>
            </w:r>
          </w:p>
        </w:tc>
      </w:tr>
      <w:tr w:rsidR="00E14BB7" w:rsidTr="00E14BB7">
        <w:tc>
          <w:tcPr>
            <w:tcW w:w="2648" w:type="dxa"/>
          </w:tcPr>
          <w:p w:rsidR="00E14BB7" w:rsidRDefault="009E660B">
            <w:pPr>
              <w:pStyle w:val="TableBodyText"/>
            </w:pPr>
            <w:r>
              <w:lastRenderedPageBreak/>
              <w:t>Type</w:t>
            </w:r>
          </w:p>
        </w:tc>
        <w:tc>
          <w:tcPr>
            <w:tcW w:w="1435" w:type="dxa"/>
          </w:tcPr>
          <w:p w:rsidR="00E14BB7" w:rsidRDefault="009E660B">
            <w:pPr>
              <w:pStyle w:val="TableBodyText"/>
            </w:pPr>
            <w:r>
              <w:t>enumeration</w:t>
            </w:r>
          </w:p>
        </w:tc>
        <w:tc>
          <w:tcPr>
            <w:tcW w:w="5392" w:type="dxa"/>
          </w:tcPr>
          <w:p w:rsidR="00E14BB7" w:rsidRDefault="009E660B">
            <w:pPr>
              <w:pStyle w:val="TableBodyText"/>
            </w:pPr>
            <w:r>
              <w:t>The type of partition. The possible values are as follows:</w:t>
            </w:r>
          </w:p>
          <w:p w:rsidR="00E14BB7" w:rsidRDefault="009E660B">
            <w:pPr>
              <w:pStyle w:val="ListParagraph"/>
              <w:numPr>
                <w:ilvl w:val="0"/>
                <w:numId w:val="66"/>
              </w:numPr>
            </w:pPr>
            <w:r>
              <w:t xml:space="preserve">Query (1) – The data in this partition is retrieved by executing a query against a </w:t>
            </w:r>
            <w:r>
              <w:rPr>
                <w:b/>
              </w:rPr>
              <w:t>DataSource</w:t>
            </w:r>
            <w:r>
              <w:t>.</w:t>
            </w:r>
          </w:p>
          <w:p w:rsidR="00E14BB7" w:rsidRDefault="009E660B">
            <w:pPr>
              <w:pStyle w:val="ListParagraph"/>
              <w:numPr>
                <w:ilvl w:val="0"/>
                <w:numId w:val="66"/>
              </w:numPr>
            </w:pPr>
            <w:r>
              <w:t xml:space="preserve">Calculated (2) – </w:t>
            </w:r>
            <w:r>
              <w:t>The data in this partition is populated by executing a calculated expression.</w:t>
            </w:r>
          </w:p>
          <w:p w:rsidR="00E14BB7" w:rsidRDefault="009E660B">
            <w:pPr>
              <w:pStyle w:val="ListParagraph"/>
              <w:numPr>
                <w:ilvl w:val="0"/>
                <w:numId w:val="66"/>
              </w:numPr>
            </w:pPr>
            <w:r>
              <w:t xml:space="preserve">None (3) – The data in this partition is populated by pushing a rowset of data to the server as part of the </w:t>
            </w:r>
            <w:r>
              <w:rPr>
                <w:b/>
              </w:rPr>
              <w:t>Refresh</w:t>
            </w:r>
            <w:r>
              <w:t xml:space="preserve"> operation.</w:t>
            </w:r>
          </w:p>
          <w:p w:rsidR="00E14BB7" w:rsidRDefault="009E660B">
            <w:pPr>
              <w:pStyle w:val="ListParagraph"/>
              <w:numPr>
                <w:ilvl w:val="0"/>
                <w:numId w:val="66"/>
              </w:numPr>
            </w:pPr>
            <w:r>
              <w:t xml:space="preserve">M (4) – The data in this partition is retrieved by </w:t>
            </w:r>
            <w:r>
              <w:t xml:space="preserve">using an </w:t>
            </w:r>
            <w:r>
              <w:rPr>
                <w:b/>
              </w:rPr>
              <w:t>M</w:t>
            </w:r>
            <w:r>
              <w:t xml:space="preserve"> (</w:t>
            </w:r>
            <w:hyperlink w:anchor="gt_79cf26d8-02ea-43d9-abe1-68cb2cf1d701">
              <w:r>
                <w:rPr>
                  <w:rStyle w:val="HyperlinkGreen"/>
                  <w:b/>
                </w:rPr>
                <w:t>Power Query Formula Language</w:t>
              </w:r>
            </w:hyperlink>
            <w:r>
              <w:t>) expression. Compatibility level 1400 or higher is required. For more information about M, see </w:t>
            </w:r>
            <w:hyperlink r:id="rId75">
              <w:r>
                <w:rPr>
                  <w:rStyle w:val="Hyperlink"/>
                </w:rPr>
                <w:t>[MSDN-PwrQFormRef]</w:t>
              </w:r>
            </w:hyperlink>
            <w:r>
              <w:t>.</w:t>
            </w:r>
            <w:bookmarkStart w:id="124" w:name="Appendix_A_Target_44"/>
            <w:r>
              <w:rPr>
                <w:rStyle w:val="Hyperlink"/>
              </w:rPr>
              <w:fldChar w:fldCharType="begin"/>
            </w:r>
            <w:r>
              <w:rPr>
                <w:rStyle w:val="Hyperlink"/>
                <w:sz w:val="18"/>
                <w:szCs w:val="24"/>
              </w:rPr>
              <w:instrText xml:space="preserve"> HYPERLINK \l "Appendix_A_44" \o "Product behavior note 44" \h </w:instrText>
            </w:r>
            <w:r>
              <w:rPr>
                <w:rStyle w:val="Hyperlink"/>
              </w:rPr>
            </w:r>
            <w:r>
              <w:rPr>
                <w:rStyle w:val="Hyperlink"/>
                <w:sz w:val="18"/>
                <w:szCs w:val="24"/>
              </w:rPr>
              <w:fldChar w:fldCharType="separate"/>
            </w:r>
            <w:r>
              <w:rPr>
                <w:rStyle w:val="Hyperlink"/>
              </w:rPr>
              <w:t>&lt;44&gt;</w:t>
            </w:r>
            <w:r>
              <w:rPr>
                <w:rStyle w:val="Hyperlink"/>
              </w:rPr>
              <w:fldChar w:fldCharType="end"/>
            </w:r>
            <w:bookmarkEnd w:id="124"/>
          </w:p>
          <w:p w:rsidR="00E14BB7" w:rsidRDefault="009E660B">
            <w:pPr>
              <w:pStyle w:val="ListParagraph"/>
              <w:numPr>
                <w:ilvl w:val="0"/>
                <w:numId w:val="66"/>
              </w:numPr>
            </w:pPr>
            <w:r>
              <w:t xml:space="preserve">Entity (5) – The data in this partition is retrieved by executing a query against the named entity of the underlying data source. Compatibility level 1400 or </w:t>
            </w:r>
            <w:r>
              <w:t>higher is required.</w:t>
            </w:r>
            <w:bookmarkStart w:id="125" w:name="Appendix_A_Target_45"/>
            <w:r>
              <w:rPr>
                <w:rStyle w:val="Hyperlink"/>
              </w:rPr>
              <w:fldChar w:fldCharType="begin"/>
            </w:r>
            <w:r>
              <w:rPr>
                <w:rStyle w:val="Hyperlink"/>
                <w:sz w:val="18"/>
                <w:szCs w:val="24"/>
              </w:rPr>
              <w:instrText xml:space="preserve"> HYPERLINK \l "Appendix_A_45" \o "Product behavior note 45" \h </w:instrText>
            </w:r>
            <w:r>
              <w:rPr>
                <w:rStyle w:val="Hyperlink"/>
              </w:rPr>
            </w:r>
            <w:r>
              <w:rPr>
                <w:rStyle w:val="Hyperlink"/>
                <w:sz w:val="18"/>
                <w:szCs w:val="24"/>
              </w:rPr>
              <w:fldChar w:fldCharType="separate"/>
            </w:r>
            <w:r>
              <w:rPr>
                <w:rStyle w:val="Hyperlink"/>
              </w:rPr>
              <w:t>&lt;45&gt;</w:t>
            </w:r>
            <w:r>
              <w:rPr>
                <w:rStyle w:val="Hyperlink"/>
              </w:rPr>
              <w:fldChar w:fldCharType="end"/>
            </w:r>
            <w:bookmarkEnd w:id="125"/>
          </w:p>
          <w:p w:rsidR="00E14BB7" w:rsidRDefault="009E660B">
            <w:pPr>
              <w:pStyle w:val="ListParagraph"/>
              <w:numPr>
                <w:ilvl w:val="0"/>
                <w:numId w:val="66"/>
              </w:numPr>
            </w:pPr>
            <w:r>
              <w:t xml:space="preserve">CalculationGroup (7) – The partition uses </w:t>
            </w:r>
            <w:r>
              <w:rPr>
                <w:b/>
              </w:rPr>
              <w:t>CalculationGroup</w:t>
            </w:r>
            <w:r>
              <w:t xml:space="preserve"> as a source. Compatibility level 1500 or higher is required.</w:t>
            </w:r>
            <w:bookmarkStart w:id="126" w:name="Appendix_A_Target_46"/>
            <w:r>
              <w:rPr>
                <w:rStyle w:val="Hyperlink"/>
              </w:rPr>
              <w:fldChar w:fldCharType="begin"/>
            </w:r>
            <w:r>
              <w:rPr>
                <w:rStyle w:val="Hyperlink"/>
                <w:sz w:val="18"/>
                <w:szCs w:val="24"/>
              </w:rPr>
              <w:instrText xml:space="preserve"> HYPERLINK \l "Appendix_A_46" \o "Product beh</w:instrText>
            </w:r>
            <w:r>
              <w:rPr>
                <w:rStyle w:val="Hyperlink"/>
                <w:sz w:val="18"/>
                <w:szCs w:val="24"/>
              </w:rPr>
              <w:instrText xml:space="preserve">avior note 46" \h </w:instrText>
            </w:r>
            <w:r>
              <w:rPr>
                <w:rStyle w:val="Hyperlink"/>
              </w:rPr>
            </w:r>
            <w:r>
              <w:rPr>
                <w:rStyle w:val="Hyperlink"/>
                <w:sz w:val="18"/>
                <w:szCs w:val="24"/>
              </w:rPr>
              <w:fldChar w:fldCharType="separate"/>
            </w:r>
            <w:r>
              <w:rPr>
                <w:rStyle w:val="Hyperlink"/>
              </w:rPr>
              <w:t>&lt;46&gt;</w:t>
            </w:r>
            <w:r>
              <w:rPr>
                <w:rStyle w:val="Hyperlink"/>
              </w:rPr>
              <w:fldChar w:fldCharType="end"/>
            </w:r>
            <w:bookmarkEnd w:id="126"/>
          </w:p>
        </w:tc>
      </w:tr>
      <w:tr w:rsidR="00E14BB7" w:rsidTr="00E14BB7">
        <w:tc>
          <w:tcPr>
            <w:tcW w:w="2648" w:type="dxa"/>
          </w:tcPr>
          <w:p w:rsidR="00E14BB7" w:rsidRDefault="009E660B">
            <w:pPr>
              <w:pStyle w:val="TableBodyText"/>
            </w:pPr>
            <w:r>
              <w:t>PartitionStorageID</w:t>
            </w:r>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 </w:t>
            </w:r>
            <w:r>
              <w:rPr>
                <w:b/>
              </w:rPr>
              <w:t>PartitionStorage</w:t>
            </w:r>
            <w:r>
              <w:t xml:space="preserve"> object. The </w:t>
            </w:r>
            <w:r>
              <w:rPr>
                <w:b/>
              </w:rPr>
              <w:t>PartitionStorage</w:t>
            </w:r>
            <w:r>
              <w:t xml:space="preserve"> object is reserved for internal use only.</w:t>
            </w:r>
          </w:p>
        </w:tc>
      </w:tr>
      <w:tr w:rsidR="00E14BB7" w:rsidTr="00E14BB7">
        <w:tc>
          <w:tcPr>
            <w:tcW w:w="2648" w:type="dxa"/>
          </w:tcPr>
          <w:p w:rsidR="00E14BB7" w:rsidRDefault="009E660B">
            <w:pPr>
              <w:pStyle w:val="TableBodyText"/>
            </w:pPr>
            <w:r>
              <w:t>Mode</w:t>
            </w:r>
          </w:p>
        </w:tc>
        <w:tc>
          <w:tcPr>
            <w:tcW w:w="1435" w:type="dxa"/>
          </w:tcPr>
          <w:p w:rsidR="00E14BB7" w:rsidRDefault="009E660B">
            <w:pPr>
              <w:pStyle w:val="TableBodyText"/>
            </w:pPr>
            <w:r>
              <w:t>enumeration</w:t>
            </w:r>
          </w:p>
        </w:tc>
        <w:tc>
          <w:tcPr>
            <w:tcW w:w="5392" w:type="dxa"/>
          </w:tcPr>
          <w:p w:rsidR="00E14BB7" w:rsidRDefault="009E660B">
            <w:pPr>
              <w:pStyle w:val="TableBodyText"/>
            </w:pPr>
            <w:r>
              <w:t>Defines the method for making data available in the partition. The</w:t>
            </w:r>
            <w:r>
              <w:t xml:space="preserve"> possible values are as follows:</w:t>
            </w:r>
          </w:p>
          <w:p w:rsidR="00E14BB7" w:rsidRDefault="009E660B">
            <w:pPr>
              <w:pStyle w:val="ListParagraph"/>
              <w:numPr>
                <w:ilvl w:val="0"/>
                <w:numId w:val="67"/>
              </w:numPr>
            </w:pPr>
            <w:r>
              <w:t>Import (0) – Data is imported from a data source.</w:t>
            </w:r>
          </w:p>
          <w:p w:rsidR="00E14BB7" w:rsidRDefault="009E660B">
            <w:pPr>
              <w:pStyle w:val="ListParagraph"/>
              <w:numPr>
                <w:ilvl w:val="0"/>
                <w:numId w:val="67"/>
              </w:numPr>
            </w:pPr>
            <w:r>
              <w:t>DirectQuery (1) – Data is queried dynamically from a data source.</w:t>
            </w:r>
            <w:bookmarkStart w:id="127" w:name="Appendix_A_Target_47"/>
            <w:r>
              <w:rPr>
                <w:rStyle w:val="Hyperlink"/>
              </w:rPr>
              <w:fldChar w:fldCharType="begin"/>
            </w:r>
            <w:r>
              <w:rPr>
                <w:rStyle w:val="Hyperlink"/>
                <w:sz w:val="18"/>
                <w:szCs w:val="24"/>
              </w:rPr>
              <w:instrText xml:space="preserve"> HYPERLINK \l "Appendix_A_47" \o "Product behavior note 47" \h </w:instrText>
            </w:r>
            <w:r>
              <w:rPr>
                <w:rStyle w:val="Hyperlink"/>
              </w:rPr>
            </w:r>
            <w:r>
              <w:rPr>
                <w:rStyle w:val="Hyperlink"/>
                <w:sz w:val="18"/>
                <w:szCs w:val="24"/>
              </w:rPr>
              <w:fldChar w:fldCharType="separate"/>
            </w:r>
            <w:r>
              <w:rPr>
                <w:rStyle w:val="Hyperlink"/>
              </w:rPr>
              <w:t>&lt;47&gt;</w:t>
            </w:r>
            <w:r>
              <w:rPr>
                <w:rStyle w:val="Hyperlink"/>
              </w:rPr>
              <w:fldChar w:fldCharType="end"/>
            </w:r>
            <w:bookmarkEnd w:id="127"/>
          </w:p>
          <w:p w:rsidR="00E14BB7" w:rsidRDefault="009E660B">
            <w:pPr>
              <w:pStyle w:val="ListParagraph"/>
              <w:numPr>
                <w:ilvl w:val="0"/>
                <w:numId w:val="67"/>
              </w:numPr>
            </w:pPr>
            <w:r>
              <w:t>Default (2) - Only partitions can use</w:t>
            </w:r>
            <w:r>
              <w:t xml:space="preserve"> this value. When set, the partition inherits the </w:t>
            </w:r>
            <w:r>
              <w:rPr>
                <w:b/>
              </w:rPr>
              <w:t>DefaultMode</w:t>
            </w:r>
            <w:r>
              <w:t xml:space="preserve"> of the </w:t>
            </w:r>
            <w:r>
              <w:rPr>
                <w:b/>
              </w:rPr>
              <w:t>Model</w:t>
            </w:r>
            <w:r>
              <w:t>.</w:t>
            </w:r>
          </w:p>
          <w:p w:rsidR="00E14BB7" w:rsidRDefault="009E660B">
            <w:pPr>
              <w:pStyle w:val="ListParagraph"/>
              <w:numPr>
                <w:ilvl w:val="0"/>
                <w:numId w:val="67"/>
              </w:numPr>
            </w:pPr>
            <w:r>
              <w:t>Push (3) – Data is pushed into the partition.</w:t>
            </w:r>
          </w:p>
        </w:tc>
      </w:tr>
      <w:tr w:rsidR="00E14BB7" w:rsidTr="00E14BB7">
        <w:tc>
          <w:tcPr>
            <w:tcW w:w="2648" w:type="dxa"/>
          </w:tcPr>
          <w:p w:rsidR="00E14BB7" w:rsidRDefault="009E660B">
            <w:pPr>
              <w:pStyle w:val="TableBodyText"/>
            </w:pPr>
            <w:r>
              <w:lastRenderedPageBreak/>
              <w:t>DataView</w:t>
            </w:r>
          </w:p>
        </w:tc>
        <w:tc>
          <w:tcPr>
            <w:tcW w:w="1435" w:type="dxa"/>
          </w:tcPr>
          <w:p w:rsidR="00E14BB7" w:rsidRDefault="009E660B">
            <w:pPr>
              <w:pStyle w:val="TableBodyText"/>
            </w:pPr>
            <w:r>
              <w:t>enumeration</w:t>
            </w:r>
          </w:p>
        </w:tc>
        <w:tc>
          <w:tcPr>
            <w:tcW w:w="5392" w:type="dxa"/>
          </w:tcPr>
          <w:p w:rsidR="00E14BB7" w:rsidRDefault="009E660B">
            <w:pPr>
              <w:pStyle w:val="TableBodyText"/>
            </w:pPr>
            <w:r>
              <w:t xml:space="preserve">The value that determines which partitions are selected for use in queries that are run against the </w:t>
            </w:r>
            <w:r>
              <w:rPr>
                <w:b/>
              </w:rPr>
              <w:t>Model</w:t>
            </w:r>
            <w:r>
              <w:t xml:space="preserve"> object</w:t>
            </w:r>
            <w:r>
              <w:t>. The possible values are as follows:</w:t>
            </w:r>
          </w:p>
          <w:p w:rsidR="00E14BB7" w:rsidRDefault="009E660B">
            <w:pPr>
              <w:pStyle w:val="ListParagraph"/>
              <w:numPr>
                <w:ilvl w:val="0"/>
                <w:numId w:val="67"/>
              </w:numPr>
            </w:pPr>
            <w:r>
              <w:t xml:space="preserve">Full (0) – Partitions with </w:t>
            </w:r>
            <w:r>
              <w:rPr>
                <w:b/>
              </w:rPr>
              <w:t>DataView</w:t>
            </w:r>
            <w:r>
              <w:t xml:space="preserve"> set to "Default" or "Full" are selected.</w:t>
            </w:r>
          </w:p>
          <w:p w:rsidR="00E14BB7" w:rsidRDefault="009E660B">
            <w:pPr>
              <w:pStyle w:val="ListParagraph"/>
              <w:numPr>
                <w:ilvl w:val="0"/>
                <w:numId w:val="67"/>
              </w:numPr>
            </w:pPr>
            <w:r>
              <w:t xml:space="preserve">Sample (1) – Partitions with </w:t>
            </w:r>
            <w:r>
              <w:rPr>
                <w:b/>
              </w:rPr>
              <w:t>DataView</w:t>
            </w:r>
            <w:r>
              <w:t xml:space="preserve"> set to "Default" or "Sample" are selected.</w:t>
            </w:r>
          </w:p>
          <w:p w:rsidR="00E14BB7" w:rsidRDefault="009E660B">
            <w:pPr>
              <w:pStyle w:val="ListParagraph"/>
              <w:numPr>
                <w:ilvl w:val="0"/>
                <w:numId w:val="67"/>
              </w:numPr>
            </w:pPr>
            <w:r>
              <w:t xml:space="preserve">Default (3) – The default </w:t>
            </w:r>
            <w:r>
              <w:rPr>
                <w:b/>
              </w:rPr>
              <w:t>DataView</w:t>
            </w:r>
            <w:r>
              <w:t xml:space="preserve"> of the </w:t>
            </w:r>
            <w:r>
              <w:rPr>
                <w:b/>
              </w:rPr>
              <w:t>Model</w:t>
            </w:r>
            <w:r>
              <w:t xml:space="preserve"> object is in</w:t>
            </w:r>
            <w:r>
              <w:t>herited.</w:t>
            </w:r>
          </w:p>
        </w:tc>
      </w:tr>
      <w:tr w:rsidR="00E14BB7" w:rsidTr="00E14BB7">
        <w:tc>
          <w:tcPr>
            <w:tcW w:w="2648" w:type="dxa"/>
          </w:tcPr>
          <w:p w:rsidR="00E14BB7" w:rsidRDefault="009E660B">
            <w:pPr>
              <w:pStyle w:val="TableBodyText"/>
            </w:pPr>
            <w:r>
              <w:t>ModifiedTime</w:t>
            </w:r>
          </w:p>
        </w:tc>
        <w:tc>
          <w:tcPr>
            <w:tcW w:w="1435" w:type="dxa"/>
          </w:tcPr>
          <w:p w:rsidR="00E14BB7" w:rsidRDefault="009E660B">
            <w:pPr>
              <w:pStyle w:val="TableBodyText"/>
            </w:pPr>
            <w:r>
              <w:t>dateTime</w:t>
            </w:r>
          </w:p>
        </w:tc>
        <w:tc>
          <w:tcPr>
            <w:tcW w:w="5392" w:type="dxa"/>
          </w:tcPr>
          <w:p w:rsidR="00E14BB7" w:rsidRDefault="009E660B">
            <w:pPr>
              <w:pStyle w:val="TableBodyText"/>
            </w:pPr>
            <w:r>
              <w:t>The time that the object was last modified.</w:t>
            </w:r>
          </w:p>
        </w:tc>
      </w:tr>
      <w:tr w:rsidR="00E14BB7" w:rsidTr="00E14BB7">
        <w:tc>
          <w:tcPr>
            <w:tcW w:w="2648" w:type="dxa"/>
          </w:tcPr>
          <w:p w:rsidR="00E14BB7" w:rsidRDefault="009E660B">
            <w:pPr>
              <w:pStyle w:val="TableBodyText"/>
            </w:pPr>
            <w:r>
              <w:t>RefreshedTime</w:t>
            </w:r>
          </w:p>
        </w:tc>
        <w:tc>
          <w:tcPr>
            <w:tcW w:w="1435" w:type="dxa"/>
          </w:tcPr>
          <w:p w:rsidR="00E14BB7" w:rsidRDefault="009E660B">
            <w:pPr>
              <w:pStyle w:val="TableBodyText"/>
            </w:pPr>
            <w:r>
              <w:t>dateTime</w:t>
            </w:r>
          </w:p>
        </w:tc>
        <w:tc>
          <w:tcPr>
            <w:tcW w:w="5392" w:type="dxa"/>
          </w:tcPr>
          <w:p w:rsidR="00E14BB7" w:rsidRDefault="009E660B">
            <w:pPr>
              <w:pStyle w:val="TableBodyText"/>
            </w:pPr>
            <w:r>
              <w:t>The time that the object was last refreshed.</w:t>
            </w:r>
          </w:p>
        </w:tc>
      </w:tr>
      <w:tr w:rsidR="00E14BB7" w:rsidTr="00E14BB7">
        <w:tc>
          <w:tcPr>
            <w:tcW w:w="2648" w:type="dxa"/>
          </w:tcPr>
          <w:p w:rsidR="00E14BB7" w:rsidRDefault="009E660B">
            <w:pPr>
              <w:pStyle w:val="TableBodyText"/>
            </w:pPr>
            <w:r>
              <w:t>SystemFlags</w:t>
            </w:r>
          </w:p>
        </w:tc>
        <w:tc>
          <w:tcPr>
            <w:tcW w:w="1435" w:type="dxa"/>
          </w:tcPr>
          <w:p w:rsidR="00E14BB7" w:rsidRDefault="009E660B">
            <w:pPr>
              <w:pStyle w:val="TableBodyText"/>
            </w:pPr>
            <w:r>
              <w:t>long</w:t>
            </w:r>
          </w:p>
        </w:tc>
        <w:tc>
          <w:tcPr>
            <w:tcW w:w="5392" w:type="dxa"/>
          </w:tcPr>
          <w:p w:rsidR="00E14BB7" w:rsidRDefault="009E660B">
            <w:pPr>
              <w:pStyle w:val="TableBodyText"/>
            </w:pPr>
            <w:r>
              <w:t>A bitmask used to identify the type of object. The possible values are as follows:</w:t>
            </w:r>
          </w:p>
          <w:p w:rsidR="00E14BB7" w:rsidRDefault="009E660B">
            <w:pPr>
              <w:pStyle w:val="ListParagraph"/>
              <w:numPr>
                <w:ilvl w:val="0"/>
                <w:numId w:val="67"/>
              </w:numPr>
            </w:pPr>
            <w:r>
              <w:t xml:space="preserve">Bit 0 is set to 1: The object is a partition that belongs to a system table that is not accessible to users through </w:t>
            </w:r>
            <w:hyperlink w:anchor="gt_e015fbff-3760-4e33-8898-dc55fbf815d5">
              <w:r>
                <w:rPr>
                  <w:rStyle w:val="HyperlinkGreen"/>
                  <w:b/>
                </w:rPr>
                <w:t>data definition language (DDL)</w:t>
              </w:r>
            </w:hyperlink>
            <w:r>
              <w:t>.</w:t>
            </w:r>
          </w:p>
          <w:p w:rsidR="00E14BB7" w:rsidRDefault="009E660B">
            <w:pPr>
              <w:pStyle w:val="ListParagraph"/>
              <w:numPr>
                <w:ilvl w:val="0"/>
                <w:numId w:val="67"/>
              </w:numPr>
            </w:pPr>
            <w:r>
              <w:t>Bit 1 is set to 1: The object is a partition t</w:t>
            </w:r>
            <w:r>
              <w:t>hat belongs to a calculated table.</w:t>
            </w:r>
          </w:p>
        </w:tc>
      </w:tr>
      <w:tr w:rsidR="00E14BB7" w:rsidTr="00E14BB7">
        <w:tc>
          <w:tcPr>
            <w:tcW w:w="2648" w:type="dxa"/>
          </w:tcPr>
          <w:p w:rsidR="00E14BB7" w:rsidRDefault="009E660B">
            <w:pPr>
              <w:pStyle w:val="TableBodyText"/>
            </w:pPr>
            <w:r>
              <w:t>ErrorMessage</w:t>
            </w:r>
          </w:p>
        </w:tc>
        <w:tc>
          <w:tcPr>
            <w:tcW w:w="1435" w:type="dxa"/>
          </w:tcPr>
          <w:p w:rsidR="00E14BB7" w:rsidRDefault="009E660B">
            <w:pPr>
              <w:pStyle w:val="TableBodyText"/>
            </w:pPr>
            <w:r>
              <w:t>string</w:t>
            </w:r>
          </w:p>
        </w:tc>
        <w:tc>
          <w:tcPr>
            <w:tcW w:w="5392" w:type="dxa"/>
          </w:tcPr>
          <w:p w:rsidR="00E14BB7" w:rsidRDefault="009E660B">
            <w:pPr>
              <w:pStyle w:val="TableBodyText"/>
            </w:pPr>
            <w:r>
              <w:t xml:space="preserve">The string that explains the error state associated with the current object. It is set by the engine only when the state of the object is one of these three values: SemanticError, DependencyError, or </w:t>
            </w:r>
            <w:r>
              <w:t>EvaluationError.</w:t>
            </w:r>
          </w:p>
          <w:p w:rsidR="00E14BB7" w:rsidRDefault="009E660B">
            <w:pPr>
              <w:pStyle w:val="TableBodyText"/>
            </w:pPr>
            <w:r>
              <w:t xml:space="preserve">This element applies only to partitions of the type </w:t>
            </w:r>
            <w:r>
              <w:rPr>
                <w:b/>
              </w:rPr>
              <w:t>Calculated</w:t>
            </w:r>
            <w:r>
              <w:t>.</w:t>
            </w:r>
          </w:p>
        </w:tc>
      </w:tr>
      <w:tr w:rsidR="00E14BB7" w:rsidTr="00E14BB7">
        <w:tc>
          <w:tcPr>
            <w:tcW w:w="2648" w:type="dxa"/>
          </w:tcPr>
          <w:p w:rsidR="00E14BB7" w:rsidRDefault="009E660B">
            <w:pPr>
              <w:pStyle w:val="TableBodyText"/>
            </w:pPr>
            <w:r>
              <w:t>RetainDataTillForceCalculate</w:t>
            </w:r>
            <w:bookmarkStart w:id="128" w:name="Appendix_A_Target_48"/>
            <w:r>
              <w:rPr>
                <w:rStyle w:val="Hyperlink"/>
              </w:rPr>
              <w:fldChar w:fldCharType="begin"/>
            </w:r>
            <w:r>
              <w:rPr>
                <w:rStyle w:val="Hyperlink"/>
                <w:szCs w:val="24"/>
              </w:rPr>
              <w:instrText xml:space="preserve"> HYPERLINK \l "Appendix_A_48" \o "Product behavior note 48" \h </w:instrText>
            </w:r>
            <w:r>
              <w:rPr>
                <w:rStyle w:val="Hyperlink"/>
              </w:rPr>
            </w:r>
            <w:r>
              <w:rPr>
                <w:rStyle w:val="Hyperlink"/>
                <w:szCs w:val="24"/>
              </w:rPr>
              <w:fldChar w:fldCharType="separate"/>
            </w:r>
            <w:r>
              <w:rPr>
                <w:rStyle w:val="Hyperlink"/>
              </w:rPr>
              <w:t>&lt;48&gt;</w:t>
            </w:r>
            <w:r>
              <w:rPr>
                <w:rStyle w:val="Hyperlink"/>
              </w:rPr>
              <w:fldChar w:fldCharType="end"/>
            </w:r>
            <w:bookmarkEnd w:id="128"/>
          </w:p>
        </w:tc>
        <w:tc>
          <w:tcPr>
            <w:tcW w:w="1435" w:type="dxa"/>
          </w:tcPr>
          <w:p w:rsidR="00E14BB7" w:rsidRDefault="009E660B">
            <w:pPr>
              <w:pStyle w:val="TableBodyText"/>
            </w:pPr>
            <w:r>
              <w:t>boolean</w:t>
            </w:r>
          </w:p>
        </w:tc>
        <w:tc>
          <w:tcPr>
            <w:tcW w:w="5392" w:type="dxa"/>
          </w:tcPr>
          <w:p w:rsidR="00E14BB7" w:rsidRDefault="009E660B">
            <w:pPr>
              <w:pStyle w:val="TableBodyText"/>
            </w:pPr>
            <w:r>
              <w:t xml:space="preserve">A Boolean that indicates whether a calculated partition is allowed </w:t>
            </w:r>
            <w:r>
              <w:t xml:space="preserve">to contain data that is not affected by a </w:t>
            </w:r>
            <w:r>
              <w:rPr>
                <w:b/>
              </w:rPr>
              <w:t>RefreshCalculate</w:t>
            </w:r>
            <w:r>
              <w:t xml:space="preserve"> command when only data changes have been made.</w:t>
            </w:r>
          </w:p>
          <w:p w:rsidR="00E14BB7" w:rsidRDefault="009E660B">
            <w:pPr>
              <w:pStyle w:val="TableBodyText"/>
            </w:pPr>
            <w:r>
              <w:t>Compatibility level 1400 or higher is required.</w:t>
            </w:r>
          </w:p>
        </w:tc>
      </w:tr>
      <w:tr w:rsidR="00E14BB7" w:rsidTr="00E14BB7">
        <w:tc>
          <w:tcPr>
            <w:tcW w:w="2648" w:type="dxa"/>
          </w:tcPr>
          <w:p w:rsidR="00E14BB7" w:rsidRDefault="009E660B">
            <w:pPr>
              <w:pStyle w:val="TableBodyText"/>
            </w:pPr>
            <w:r>
              <w:t>QueryGroupID</w:t>
            </w:r>
            <w:bookmarkStart w:id="129" w:name="Appendix_A_Target_49"/>
            <w:r>
              <w:rPr>
                <w:rStyle w:val="Hyperlink"/>
              </w:rPr>
              <w:fldChar w:fldCharType="begin"/>
            </w:r>
            <w:r>
              <w:rPr>
                <w:rStyle w:val="Hyperlink"/>
                <w:szCs w:val="24"/>
              </w:rPr>
              <w:instrText xml:space="preserve"> HYPERLINK \l "Appendix_A_49" \o "Product behavior note 49" \h </w:instrText>
            </w:r>
            <w:r>
              <w:rPr>
                <w:rStyle w:val="Hyperlink"/>
              </w:rPr>
            </w:r>
            <w:r>
              <w:rPr>
                <w:rStyle w:val="Hyperlink"/>
                <w:szCs w:val="24"/>
              </w:rPr>
              <w:fldChar w:fldCharType="separate"/>
            </w:r>
            <w:r>
              <w:rPr>
                <w:rStyle w:val="Hyperlink"/>
              </w:rPr>
              <w:t>&lt;49&gt;</w:t>
            </w:r>
            <w:r>
              <w:rPr>
                <w:rStyle w:val="Hyperlink"/>
              </w:rPr>
              <w:fldChar w:fldCharType="end"/>
            </w:r>
            <w:bookmarkEnd w:id="129"/>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 </w:t>
            </w:r>
            <w:r>
              <w:rPr>
                <w:b/>
              </w:rPr>
              <w:t>QueryGroup</w:t>
            </w:r>
            <w:r>
              <w:t xml:space="preserve"> object.</w:t>
            </w:r>
          </w:p>
          <w:p w:rsidR="00E14BB7" w:rsidRDefault="009E660B">
            <w:pPr>
              <w:pStyle w:val="TableBodyText"/>
              <w:spacing w:before="0" w:after="0"/>
            </w:pPr>
            <w:r>
              <w:t>Compatibility level 1500 or higher is required.</w:t>
            </w:r>
          </w:p>
        </w:tc>
      </w:tr>
      <w:tr w:rsidR="00E14BB7" w:rsidTr="00E14BB7">
        <w:tc>
          <w:tcPr>
            <w:tcW w:w="2648" w:type="dxa"/>
          </w:tcPr>
          <w:p w:rsidR="00E14BB7" w:rsidRDefault="009E660B">
            <w:pPr>
              <w:pStyle w:val="TableBodyText"/>
            </w:pPr>
            <w:r>
              <w:t>ExpressionSourceID</w:t>
            </w:r>
            <w:bookmarkStart w:id="130" w:name="Appendix_A_Target_50"/>
            <w:r>
              <w:rPr>
                <w:rStyle w:val="Hyperlink"/>
              </w:rPr>
              <w:fldChar w:fldCharType="begin"/>
            </w:r>
            <w:r>
              <w:rPr>
                <w:rStyle w:val="Hyperlink"/>
                <w:szCs w:val="24"/>
              </w:rPr>
              <w:instrText xml:space="preserve"> HYPERLINK \l "Appendix_A_50" \o "Product behavior note 50" \h </w:instrText>
            </w:r>
            <w:r>
              <w:rPr>
                <w:rStyle w:val="Hyperlink"/>
              </w:rPr>
            </w:r>
            <w:r>
              <w:rPr>
                <w:rStyle w:val="Hyperlink"/>
                <w:szCs w:val="24"/>
              </w:rPr>
              <w:fldChar w:fldCharType="separate"/>
            </w:r>
            <w:r>
              <w:rPr>
                <w:rStyle w:val="Hyperlink"/>
              </w:rPr>
              <w:t>&lt;50&gt;</w:t>
            </w:r>
            <w:r>
              <w:rPr>
                <w:rStyle w:val="Hyperlink"/>
              </w:rPr>
              <w:fldChar w:fldCharType="end"/>
            </w:r>
            <w:bookmarkEnd w:id="130"/>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an </w:t>
            </w:r>
            <w:r>
              <w:rPr>
                <w:b/>
              </w:rPr>
              <w:t>Expression</w:t>
            </w:r>
            <w:r>
              <w:t xml:space="preserve"> object.</w:t>
            </w:r>
          </w:p>
          <w:p w:rsidR="00E14BB7" w:rsidRDefault="009E660B">
            <w:pPr>
              <w:pStyle w:val="TableBodyText"/>
            </w:pPr>
            <w:r>
              <w:t>Compatibilit</w:t>
            </w:r>
            <w:r>
              <w:t>y level 1600 or higher is required.</w:t>
            </w:r>
          </w:p>
        </w:tc>
      </w:tr>
      <w:tr w:rsidR="00E14BB7" w:rsidTr="00E14BB7">
        <w:tc>
          <w:tcPr>
            <w:tcW w:w="2648" w:type="dxa"/>
          </w:tcPr>
          <w:p w:rsidR="00E14BB7" w:rsidRDefault="009E660B">
            <w:pPr>
              <w:pStyle w:val="TableBodyText"/>
            </w:pPr>
            <w:r>
              <w:t>MAttributes</w:t>
            </w:r>
            <w:bookmarkStart w:id="131" w:name="Appendix_A_Target_51"/>
            <w:r>
              <w:rPr>
                <w:rStyle w:val="Hyperlink"/>
              </w:rPr>
              <w:fldChar w:fldCharType="begin"/>
            </w:r>
            <w:r>
              <w:rPr>
                <w:rStyle w:val="Hyperlink"/>
                <w:szCs w:val="24"/>
              </w:rPr>
              <w:instrText xml:space="preserve"> HYPERLINK \l "Appendix_A_51" \o "Product behavior note 51" \h </w:instrText>
            </w:r>
            <w:r>
              <w:rPr>
                <w:rStyle w:val="Hyperlink"/>
              </w:rPr>
            </w:r>
            <w:r>
              <w:rPr>
                <w:rStyle w:val="Hyperlink"/>
                <w:szCs w:val="24"/>
              </w:rPr>
              <w:fldChar w:fldCharType="separate"/>
            </w:r>
            <w:r>
              <w:rPr>
                <w:rStyle w:val="Hyperlink"/>
              </w:rPr>
              <w:t>&lt;51&gt;</w:t>
            </w:r>
            <w:r>
              <w:rPr>
                <w:rStyle w:val="Hyperlink"/>
              </w:rPr>
              <w:fldChar w:fldCharType="end"/>
            </w:r>
            <w:bookmarkEnd w:id="131"/>
          </w:p>
        </w:tc>
        <w:tc>
          <w:tcPr>
            <w:tcW w:w="1435" w:type="dxa"/>
          </w:tcPr>
          <w:p w:rsidR="00E14BB7" w:rsidRDefault="009E660B">
            <w:pPr>
              <w:pStyle w:val="TableBodyText"/>
            </w:pPr>
            <w:r>
              <w:t>string</w:t>
            </w:r>
          </w:p>
        </w:tc>
        <w:tc>
          <w:tcPr>
            <w:tcW w:w="5392" w:type="dxa"/>
          </w:tcPr>
          <w:p w:rsidR="00E14BB7" w:rsidRDefault="009E660B">
            <w:pPr>
              <w:pStyle w:val="TableBodyText"/>
            </w:pPr>
            <w:r>
              <w:t>A set of optional properties that can be used to define the literal attributes on the section members of the M queries. This set o</w:t>
            </w:r>
            <w:r>
              <w:t xml:space="preserve">f properties is meaningful only if the type of the partition is M. </w:t>
            </w:r>
          </w:p>
          <w:p w:rsidR="00E14BB7" w:rsidRDefault="009E660B">
            <w:pPr>
              <w:pStyle w:val="TableBodyText"/>
            </w:pPr>
            <w:r>
              <w:t>Compatibility level 1600 or higher is required.</w:t>
            </w:r>
          </w:p>
        </w:tc>
      </w:tr>
      <w:tr w:rsidR="00E14BB7" w:rsidTr="00E14BB7">
        <w:tc>
          <w:tcPr>
            <w:tcW w:w="2648" w:type="dxa"/>
          </w:tcPr>
          <w:p w:rsidR="00E14BB7" w:rsidRDefault="009E660B">
            <w:pPr>
              <w:pStyle w:val="TableBodyText"/>
            </w:pPr>
            <w:r>
              <w:t>DataCoverageDefinitionID</w:t>
            </w:r>
            <w:bookmarkStart w:id="132" w:name="Appendix_A_Target_52"/>
            <w:r>
              <w:rPr>
                <w:rStyle w:val="Hyperlink"/>
              </w:rPr>
              <w:fldChar w:fldCharType="begin"/>
            </w:r>
            <w:r>
              <w:rPr>
                <w:rStyle w:val="Hyperlink"/>
                <w:szCs w:val="24"/>
              </w:rPr>
              <w:instrText xml:space="preserve"> HYPERLINK \l "Appendix_A_52" \o "Product behavior note 52" \h </w:instrText>
            </w:r>
            <w:r>
              <w:rPr>
                <w:rStyle w:val="Hyperlink"/>
              </w:rPr>
            </w:r>
            <w:r>
              <w:rPr>
                <w:rStyle w:val="Hyperlink"/>
                <w:szCs w:val="24"/>
              </w:rPr>
              <w:fldChar w:fldCharType="separate"/>
            </w:r>
            <w:r>
              <w:rPr>
                <w:rStyle w:val="Hyperlink"/>
              </w:rPr>
              <w:t>&lt;52&gt;</w:t>
            </w:r>
            <w:r>
              <w:rPr>
                <w:rStyle w:val="Hyperlink"/>
              </w:rPr>
              <w:fldChar w:fldCharType="end"/>
            </w:r>
            <w:bookmarkEnd w:id="132"/>
          </w:p>
        </w:tc>
        <w:tc>
          <w:tcPr>
            <w:tcW w:w="1435" w:type="dxa"/>
          </w:tcPr>
          <w:p w:rsidR="00E14BB7" w:rsidRDefault="009E660B">
            <w:pPr>
              <w:pStyle w:val="TableBodyText"/>
            </w:pPr>
            <w:r>
              <w:t>unsignedLong</w:t>
            </w:r>
          </w:p>
        </w:tc>
        <w:tc>
          <w:tcPr>
            <w:tcW w:w="5392" w:type="dxa"/>
          </w:tcPr>
          <w:p w:rsidR="00E14BB7" w:rsidRDefault="009E660B">
            <w:pPr>
              <w:pStyle w:val="TableBodyText"/>
            </w:pPr>
            <w:r>
              <w:t xml:space="preserve">An ID-based reference to a </w:t>
            </w:r>
            <w:r>
              <w:rPr>
                <w:b/>
              </w:rPr>
              <w:t>DataCoverageDefinition</w:t>
            </w:r>
            <w:r>
              <w:t xml:space="preserve"> object.</w:t>
            </w:r>
          </w:p>
          <w:p w:rsidR="00E14BB7" w:rsidRDefault="009E660B">
            <w:pPr>
              <w:pStyle w:val="TableBodyText"/>
            </w:pPr>
            <w:r>
              <w:t>Compatibility level 1603 or higher is required.</w:t>
            </w:r>
          </w:p>
        </w:tc>
      </w:tr>
      <w:tr w:rsidR="00E14BB7" w:rsidTr="00E14BB7">
        <w:tc>
          <w:tcPr>
            <w:tcW w:w="2648" w:type="dxa"/>
          </w:tcPr>
          <w:p w:rsidR="00E14BB7" w:rsidRDefault="009E660B">
            <w:pPr>
              <w:pStyle w:val="TableBodyText"/>
            </w:pPr>
            <w:r>
              <w:t>SchemaName</w:t>
            </w:r>
            <w:bookmarkStart w:id="133" w:name="Appendix_A_Target_53"/>
            <w:r>
              <w:rPr>
                <w:rStyle w:val="Hyperlink"/>
              </w:rPr>
              <w:fldChar w:fldCharType="begin"/>
            </w:r>
            <w:r>
              <w:rPr>
                <w:rStyle w:val="Hyperlink"/>
                <w:szCs w:val="24"/>
              </w:rPr>
              <w:instrText xml:space="preserve"> HYPERLINK \l "Appendix_A_53" \o "Product behavior note 53" \h </w:instrText>
            </w:r>
            <w:r>
              <w:rPr>
                <w:rStyle w:val="Hyperlink"/>
              </w:rPr>
            </w:r>
            <w:r>
              <w:rPr>
                <w:rStyle w:val="Hyperlink"/>
                <w:szCs w:val="24"/>
              </w:rPr>
              <w:fldChar w:fldCharType="separate"/>
            </w:r>
            <w:r>
              <w:rPr>
                <w:rStyle w:val="Hyperlink"/>
              </w:rPr>
              <w:t>&lt;53&gt;</w:t>
            </w:r>
            <w:r>
              <w:rPr>
                <w:rStyle w:val="Hyperlink"/>
              </w:rPr>
              <w:fldChar w:fldCharType="end"/>
            </w:r>
            <w:bookmarkEnd w:id="133"/>
          </w:p>
        </w:tc>
        <w:tc>
          <w:tcPr>
            <w:tcW w:w="1435" w:type="dxa"/>
          </w:tcPr>
          <w:p w:rsidR="00E14BB7" w:rsidRDefault="009E660B">
            <w:pPr>
              <w:pStyle w:val="TableBodyText"/>
            </w:pPr>
            <w:r>
              <w:t>string</w:t>
            </w:r>
          </w:p>
        </w:tc>
        <w:tc>
          <w:tcPr>
            <w:tcW w:w="5392" w:type="dxa"/>
          </w:tcPr>
          <w:p w:rsidR="00E14BB7" w:rsidRDefault="009E660B">
            <w:pPr>
              <w:pStyle w:val="TableBodyText"/>
            </w:pPr>
            <w:r>
              <w:t>Denotes the name of the DataWarehouse/LakeWarehouse schema for a DirectLake partition.</w:t>
            </w:r>
          </w:p>
          <w:p w:rsidR="00E14BB7" w:rsidRDefault="009E660B">
            <w:pPr>
              <w:pStyle w:val="TableBodyText"/>
            </w:pPr>
            <w:r>
              <w:t>Compatibility level 1604 or higher is required.</w:t>
            </w:r>
          </w:p>
        </w:tc>
      </w:tr>
    </w:tbl>
    <w:p w:rsidR="00E14BB7" w:rsidRDefault="00E14BB7"/>
    <w:p w:rsidR="00E14BB7" w:rsidRDefault="009E660B">
      <w:pPr>
        <w:pStyle w:val="Heading4"/>
      </w:pPr>
      <w:bookmarkStart w:id="134" w:name="section_35bb4a68b97e409ba5dd14695fd99139"/>
      <w:bookmarkStart w:id="135" w:name="_Toc242316394"/>
      <w:r>
        <w:t>Relationship Object</w:t>
      </w:r>
      <w:bookmarkEnd w:id="134"/>
      <w:bookmarkEnd w:id="135"/>
    </w:p>
    <w:p w:rsidR="00E14BB7" w:rsidRDefault="009E660B">
      <w:r>
        <w:t xml:space="preserve">The </w:t>
      </w:r>
      <w:r>
        <w:rPr>
          <w:b/>
        </w:rPr>
        <w:t>Relationship</w:t>
      </w:r>
      <w:r>
        <w:t xml:space="preserve"> object represents a logical relationship between two </w:t>
      </w:r>
      <w:r>
        <w:rPr>
          <w:b/>
        </w:rPr>
        <w:t>Table</w:t>
      </w:r>
      <w:r>
        <w:t xml:space="preserve"> objects. It is a child of a </w:t>
      </w:r>
      <w:r>
        <w:rPr>
          <w:b/>
        </w:rPr>
        <w:t>Model</w:t>
      </w:r>
      <w:r>
        <w:t xml:space="preserve"> object.</w:t>
      </w:r>
    </w:p>
    <w:p w:rsidR="00E14BB7" w:rsidRDefault="009E660B">
      <w:r>
        <w:t xml:space="preserve">The </w:t>
      </w:r>
      <w:r>
        <w:rPr>
          <w:b/>
        </w:rPr>
        <w:t>Relationship</w:t>
      </w:r>
      <w:r>
        <w:t xml:space="preserve"> object has the following properties.</w:t>
      </w:r>
    </w:p>
    <w:tbl>
      <w:tblPr>
        <w:tblStyle w:val="Table-ShadedHeader"/>
        <w:tblW w:w="0" w:type="auto"/>
        <w:tblLook w:val="04A0" w:firstRow="1" w:lastRow="0" w:firstColumn="1" w:lastColumn="0" w:noHBand="0" w:noVBand="1"/>
      </w:tblPr>
      <w:tblGrid>
        <w:gridCol w:w="2369"/>
        <w:gridCol w:w="1442"/>
        <w:gridCol w:w="566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369" w:type="dxa"/>
          </w:tcPr>
          <w:p w:rsidR="00E14BB7" w:rsidRDefault="009E660B">
            <w:pPr>
              <w:pStyle w:val="TableHeaderText"/>
            </w:pPr>
            <w:r>
              <w:t>Name</w:t>
            </w:r>
          </w:p>
        </w:tc>
        <w:tc>
          <w:tcPr>
            <w:tcW w:w="1442" w:type="dxa"/>
          </w:tcPr>
          <w:p w:rsidR="00E14BB7" w:rsidRDefault="009E660B">
            <w:pPr>
              <w:pStyle w:val="TableHeaderText"/>
            </w:pPr>
            <w:r>
              <w:t>Type</w:t>
            </w:r>
          </w:p>
        </w:tc>
        <w:tc>
          <w:tcPr>
            <w:tcW w:w="5664" w:type="dxa"/>
          </w:tcPr>
          <w:p w:rsidR="00E14BB7" w:rsidRDefault="009E660B">
            <w:pPr>
              <w:pStyle w:val="TableHeaderText"/>
            </w:pPr>
            <w:r>
              <w:t>Desc</w:t>
            </w:r>
            <w:r>
              <w:t>ription</w:t>
            </w:r>
          </w:p>
        </w:tc>
      </w:tr>
      <w:tr w:rsidR="00E14BB7" w:rsidTr="00E14BB7">
        <w:tc>
          <w:tcPr>
            <w:tcW w:w="2369" w:type="dxa"/>
          </w:tcPr>
          <w:p w:rsidR="00E14BB7" w:rsidRDefault="009E660B">
            <w:pPr>
              <w:pStyle w:val="TableBodyText"/>
            </w:pPr>
            <w:r>
              <w:t>ID</w:t>
            </w:r>
          </w:p>
        </w:tc>
        <w:tc>
          <w:tcPr>
            <w:tcW w:w="1442" w:type="dxa"/>
          </w:tcPr>
          <w:p w:rsidR="00E14BB7" w:rsidRDefault="009E660B">
            <w:pPr>
              <w:pStyle w:val="TableBodyText"/>
            </w:pPr>
            <w:r>
              <w:t>unsignedLong</w:t>
            </w:r>
          </w:p>
        </w:tc>
        <w:tc>
          <w:tcPr>
            <w:tcW w:w="5664" w:type="dxa"/>
          </w:tcPr>
          <w:p w:rsidR="00E14BB7" w:rsidRDefault="009E660B">
            <w:pPr>
              <w:pStyle w:val="TableBodyText"/>
            </w:pPr>
            <w:r>
              <w:t>A reference to the object.</w:t>
            </w:r>
          </w:p>
        </w:tc>
      </w:tr>
      <w:tr w:rsidR="00E14BB7" w:rsidTr="00E14BB7">
        <w:tc>
          <w:tcPr>
            <w:tcW w:w="2369" w:type="dxa"/>
          </w:tcPr>
          <w:p w:rsidR="00E14BB7" w:rsidRDefault="009E660B">
            <w:pPr>
              <w:pStyle w:val="TableBodyText"/>
            </w:pPr>
            <w:r>
              <w:t>ModelID</w:t>
            </w:r>
          </w:p>
        </w:tc>
        <w:tc>
          <w:tcPr>
            <w:tcW w:w="1442" w:type="dxa"/>
          </w:tcPr>
          <w:p w:rsidR="00E14BB7" w:rsidRDefault="009E660B">
            <w:pPr>
              <w:pStyle w:val="TableBodyText"/>
            </w:pPr>
            <w:r>
              <w:t>unsignedLong</w:t>
            </w:r>
          </w:p>
        </w:tc>
        <w:tc>
          <w:tcPr>
            <w:tcW w:w="5664" w:type="dxa"/>
          </w:tcPr>
          <w:p w:rsidR="00E14BB7" w:rsidRDefault="009E660B">
            <w:pPr>
              <w:pStyle w:val="TableBodyText"/>
            </w:pPr>
            <w:r>
              <w:t xml:space="preserve">An ID-based reference to a </w:t>
            </w:r>
            <w:r>
              <w:rPr>
                <w:b/>
              </w:rPr>
              <w:t>Model</w:t>
            </w:r>
            <w:r>
              <w:t xml:space="preserve"> object.</w:t>
            </w:r>
          </w:p>
        </w:tc>
      </w:tr>
      <w:tr w:rsidR="00E14BB7" w:rsidTr="00E14BB7">
        <w:tc>
          <w:tcPr>
            <w:tcW w:w="2369" w:type="dxa"/>
          </w:tcPr>
          <w:p w:rsidR="00E14BB7" w:rsidRDefault="009E660B">
            <w:pPr>
              <w:pStyle w:val="TableBodyText"/>
            </w:pPr>
            <w:r>
              <w:t>Name</w:t>
            </w:r>
          </w:p>
        </w:tc>
        <w:tc>
          <w:tcPr>
            <w:tcW w:w="1442" w:type="dxa"/>
          </w:tcPr>
          <w:p w:rsidR="00E14BB7" w:rsidRDefault="009E660B">
            <w:pPr>
              <w:pStyle w:val="TableBodyText"/>
            </w:pPr>
            <w:r>
              <w:t>string</w:t>
            </w:r>
          </w:p>
        </w:tc>
        <w:tc>
          <w:tcPr>
            <w:tcW w:w="5664" w:type="dxa"/>
          </w:tcPr>
          <w:p w:rsidR="00E14BB7" w:rsidRDefault="009E660B">
            <w:pPr>
              <w:pStyle w:val="TableBodyText"/>
            </w:pPr>
            <w:r>
              <w:t>The name of the object.</w:t>
            </w:r>
          </w:p>
        </w:tc>
      </w:tr>
      <w:tr w:rsidR="00E14BB7" w:rsidTr="00E14BB7">
        <w:tc>
          <w:tcPr>
            <w:tcW w:w="2369" w:type="dxa"/>
          </w:tcPr>
          <w:p w:rsidR="00E14BB7" w:rsidRDefault="009E660B">
            <w:pPr>
              <w:pStyle w:val="TableBodyText"/>
            </w:pPr>
            <w:r>
              <w:t>IsActive</w:t>
            </w:r>
          </w:p>
        </w:tc>
        <w:tc>
          <w:tcPr>
            <w:tcW w:w="1442" w:type="dxa"/>
          </w:tcPr>
          <w:p w:rsidR="00E14BB7" w:rsidRDefault="009E660B">
            <w:pPr>
              <w:pStyle w:val="TableBodyText"/>
            </w:pPr>
            <w:r>
              <w:t>boolean</w:t>
            </w:r>
          </w:p>
        </w:tc>
        <w:tc>
          <w:tcPr>
            <w:tcW w:w="5664" w:type="dxa"/>
          </w:tcPr>
          <w:p w:rsidR="00E14BB7" w:rsidRDefault="009E660B">
            <w:pPr>
              <w:pStyle w:val="TableBodyText"/>
            </w:pPr>
            <w:r>
              <w:t xml:space="preserve">A Boolean that indicates whether the relationship is marked as Active or Inactive. An Active relationship is automatically used for filtering across tables. An Inactive relationship can be used explicitly by </w:t>
            </w:r>
            <w:hyperlink w:anchor="gt_cb85a97c-0727-442f-bbdc-72468e149fd6">
              <w:r>
                <w:rPr>
                  <w:rStyle w:val="HyperlinkGreen"/>
                  <w:b/>
                </w:rPr>
                <w:t>DAX</w:t>
              </w:r>
            </w:hyperlink>
            <w:r>
              <w:t xml:space="preserve"> calculations with the USERELATIONSHIP function.</w:t>
            </w:r>
          </w:p>
        </w:tc>
      </w:tr>
      <w:tr w:rsidR="00E14BB7" w:rsidTr="00E14BB7">
        <w:tc>
          <w:tcPr>
            <w:tcW w:w="2369" w:type="dxa"/>
          </w:tcPr>
          <w:p w:rsidR="00E14BB7" w:rsidRDefault="009E660B">
            <w:pPr>
              <w:pStyle w:val="TableBodyText"/>
            </w:pPr>
            <w:r>
              <w:t>Type</w:t>
            </w:r>
          </w:p>
        </w:tc>
        <w:tc>
          <w:tcPr>
            <w:tcW w:w="1442" w:type="dxa"/>
          </w:tcPr>
          <w:p w:rsidR="00E14BB7" w:rsidRDefault="009E660B">
            <w:pPr>
              <w:pStyle w:val="TableBodyText"/>
            </w:pPr>
            <w:r>
              <w:t>enumeration</w:t>
            </w:r>
          </w:p>
        </w:tc>
        <w:tc>
          <w:tcPr>
            <w:tcW w:w="5664" w:type="dxa"/>
          </w:tcPr>
          <w:p w:rsidR="00E14BB7" w:rsidRDefault="009E660B">
            <w:pPr>
              <w:pStyle w:val="TableBodyText"/>
            </w:pPr>
            <w:r>
              <w:t xml:space="preserve">The type of </w:t>
            </w:r>
            <w:r>
              <w:rPr>
                <w:b/>
              </w:rPr>
              <w:t>Relationship</w:t>
            </w:r>
            <w:r>
              <w:t>. At present, the only possible value is as follows:</w:t>
            </w:r>
          </w:p>
          <w:p w:rsidR="00E14BB7" w:rsidRDefault="009E660B">
            <w:pPr>
              <w:pStyle w:val="ListParagraph"/>
              <w:numPr>
                <w:ilvl w:val="0"/>
                <w:numId w:val="68"/>
              </w:numPr>
            </w:pPr>
            <w:r>
              <w:t>SingleColumn (1) - Normal column-column relationship.</w:t>
            </w:r>
          </w:p>
        </w:tc>
      </w:tr>
      <w:tr w:rsidR="00E14BB7" w:rsidTr="00E14BB7">
        <w:tc>
          <w:tcPr>
            <w:tcW w:w="2369" w:type="dxa"/>
          </w:tcPr>
          <w:p w:rsidR="00E14BB7" w:rsidRDefault="009E660B">
            <w:pPr>
              <w:pStyle w:val="TableBodyText"/>
            </w:pPr>
            <w:r>
              <w:t>CrossFilteringBehavior</w:t>
            </w:r>
          </w:p>
        </w:tc>
        <w:tc>
          <w:tcPr>
            <w:tcW w:w="1442" w:type="dxa"/>
          </w:tcPr>
          <w:p w:rsidR="00E14BB7" w:rsidRDefault="009E660B">
            <w:pPr>
              <w:pStyle w:val="TableBodyText"/>
            </w:pPr>
            <w:r>
              <w:t>enumeration</w:t>
            </w:r>
          </w:p>
        </w:tc>
        <w:tc>
          <w:tcPr>
            <w:tcW w:w="5664" w:type="dxa"/>
          </w:tcPr>
          <w:p w:rsidR="00E14BB7" w:rsidRDefault="009E660B">
            <w:pPr>
              <w:pStyle w:val="TableBodyText"/>
            </w:pPr>
            <w:r>
              <w:t>Indic</w:t>
            </w:r>
            <w:r>
              <w:t>ates how relationships influence filtering of data. The enumeration defines the possible behaviors. The possible values are as follows:</w:t>
            </w:r>
          </w:p>
          <w:p w:rsidR="00E14BB7" w:rsidRDefault="009E660B">
            <w:pPr>
              <w:pStyle w:val="ListParagraph"/>
              <w:numPr>
                <w:ilvl w:val="0"/>
                <w:numId w:val="69"/>
              </w:numPr>
            </w:pPr>
            <w:r>
              <w:t xml:space="preserve">OneDirection (1) - The rows selected in the "To" end of the relationship automatically filter scans of the table in the </w:t>
            </w:r>
            <w:r>
              <w:t>"From" end of the relationship.</w:t>
            </w:r>
          </w:p>
          <w:p w:rsidR="00E14BB7" w:rsidRDefault="009E660B">
            <w:pPr>
              <w:pStyle w:val="ListParagraph"/>
              <w:numPr>
                <w:ilvl w:val="0"/>
                <w:numId w:val="69"/>
              </w:numPr>
            </w:pPr>
            <w:r>
              <w:t>BothDirections (2) - Filters on either end of the relationship; automatically filters the other table.</w:t>
            </w:r>
          </w:p>
          <w:p w:rsidR="00E14BB7" w:rsidRDefault="009E660B">
            <w:pPr>
              <w:pStyle w:val="ListParagraph"/>
              <w:numPr>
                <w:ilvl w:val="0"/>
                <w:numId w:val="69"/>
              </w:numPr>
            </w:pPr>
            <w:r>
              <w:t>Automatic (3) - The engine analyzes the relationships and chooses one of the behaviors by using heuristics.</w:t>
            </w:r>
          </w:p>
        </w:tc>
      </w:tr>
      <w:tr w:rsidR="00E14BB7" w:rsidTr="00E14BB7">
        <w:tc>
          <w:tcPr>
            <w:tcW w:w="2369" w:type="dxa"/>
          </w:tcPr>
          <w:p w:rsidR="00E14BB7" w:rsidRDefault="009E660B">
            <w:pPr>
              <w:pStyle w:val="TableBodyText"/>
            </w:pPr>
            <w:r>
              <w:t>JoinOnDateBehavior</w:t>
            </w:r>
          </w:p>
        </w:tc>
        <w:tc>
          <w:tcPr>
            <w:tcW w:w="1442" w:type="dxa"/>
          </w:tcPr>
          <w:p w:rsidR="00E14BB7" w:rsidRDefault="009E660B">
            <w:pPr>
              <w:pStyle w:val="TableBodyText"/>
            </w:pPr>
            <w:r>
              <w:t>enumeration</w:t>
            </w:r>
          </w:p>
        </w:tc>
        <w:tc>
          <w:tcPr>
            <w:tcW w:w="5664" w:type="dxa"/>
          </w:tcPr>
          <w:p w:rsidR="00E14BB7" w:rsidRDefault="009E660B">
            <w:pPr>
              <w:pStyle w:val="TableBodyText"/>
            </w:pPr>
            <w:r>
              <w:t>When joining two date time columns, indicates whether to join on date and time parts or on date part only:</w:t>
            </w:r>
          </w:p>
          <w:p w:rsidR="00E14BB7" w:rsidRDefault="009E660B">
            <w:pPr>
              <w:pStyle w:val="ListParagraph"/>
              <w:numPr>
                <w:ilvl w:val="0"/>
                <w:numId w:val="70"/>
              </w:numPr>
            </w:pPr>
            <w:r>
              <w:t>DateAndTime (1) - When joining two date time columns, join on date and time parts.</w:t>
            </w:r>
          </w:p>
          <w:p w:rsidR="00E14BB7" w:rsidRDefault="009E660B">
            <w:pPr>
              <w:pStyle w:val="ListParagraph"/>
              <w:numPr>
                <w:ilvl w:val="0"/>
                <w:numId w:val="70"/>
              </w:numPr>
            </w:pPr>
            <w:r>
              <w:t>DatePartOnly (2) - When joining two</w:t>
            </w:r>
            <w:r>
              <w:t xml:space="preserve"> date time columns, join on date part only.</w:t>
            </w:r>
          </w:p>
        </w:tc>
      </w:tr>
      <w:tr w:rsidR="00E14BB7" w:rsidTr="00E14BB7">
        <w:tc>
          <w:tcPr>
            <w:tcW w:w="2369" w:type="dxa"/>
          </w:tcPr>
          <w:p w:rsidR="00E14BB7" w:rsidRDefault="009E660B">
            <w:pPr>
              <w:pStyle w:val="TableBodyText"/>
            </w:pPr>
            <w:r>
              <w:t>RelyOnReferentialIntegrity</w:t>
            </w:r>
          </w:p>
        </w:tc>
        <w:tc>
          <w:tcPr>
            <w:tcW w:w="1442" w:type="dxa"/>
          </w:tcPr>
          <w:p w:rsidR="00E14BB7" w:rsidRDefault="009E660B">
            <w:pPr>
              <w:pStyle w:val="TableBodyText"/>
            </w:pPr>
            <w:r>
              <w:t>boolean</w:t>
            </w:r>
          </w:p>
        </w:tc>
        <w:tc>
          <w:tcPr>
            <w:tcW w:w="5664" w:type="dxa"/>
          </w:tcPr>
          <w:p w:rsidR="00E14BB7" w:rsidRDefault="009E660B">
            <w:pPr>
              <w:pStyle w:val="TableBodyText"/>
            </w:pPr>
            <w:r>
              <w:t>Unused; reserved for future use.</w:t>
            </w:r>
          </w:p>
        </w:tc>
      </w:tr>
      <w:tr w:rsidR="00E14BB7" w:rsidTr="00E14BB7">
        <w:tc>
          <w:tcPr>
            <w:tcW w:w="2369" w:type="dxa"/>
          </w:tcPr>
          <w:p w:rsidR="00E14BB7" w:rsidRDefault="009E660B">
            <w:pPr>
              <w:pStyle w:val="TableBodyText"/>
            </w:pPr>
            <w:r>
              <w:t>FromTableID</w:t>
            </w:r>
          </w:p>
        </w:tc>
        <w:tc>
          <w:tcPr>
            <w:tcW w:w="1442" w:type="dxa"/>
          </w:tcPr>
          <w:p w:rsidR="00E14BB7" w:rsidRDefault="009E660B">
            <w:pPr>
              <w:pStyle w:val="TableBodyText"/>
            </w:pPr>
            <w:r>
              <w:t>unsignedLong</w:t>
            </w:r>
          </w:p>
        </w:tc>
        <w:tc>
          <w:tcPr>
            <w:tcW w:w="5664" w:type="dxa"/>
          </w:tcPr>
          <w:p w:rsidR="00E14BB7" w:rsidRDefault="009E660B">
            <w:pPr>
              <w:pStyle w:val="TableBodyText"/>
            </w:pPr>
            <w:r>
              <w:t>An ID-based reference to a table at the "From" end of the relationship.</w:t>
            </w:r>
          </w:p>
        </w:tc>
      </w:tr>
      <w:tr w:rsidR="00E14BB7" w:rsidTr="00E14BB7">
        <w:tc>
          <w:tcPr>
            <w:tcW w:w="2369" w:type="dxa"/>
          </w:tcPr>
          <w:p w:rsidR="00E14BB7" w:rsidRDefault="009E660B">
            <w:pPr>
              <w:pStyle w:val="TableBodyText"/>
            </w:pPr>
            <w:r>
              <w:t>FromColumnID</w:t>
            </w:r>
          </w:p>
        </w:tc>
        <w:tc>
          <w:tcPr>
            <w:tcW w:w="1442" w:type="dxa"/>
          </w:tcPr>
          <w:p w:rsidR="00E14BB7" w:rsidRDefault="009E660B">
            <w:pPr>
              <w:pStyle w:val="TableBodyText"/>
            </w:pPr>
            <w:r>
              <w:t>unsignedLong</w:t>
            </w:r>
          </w:p>
        </w:tc>
        <w:tc>
          <w:tcPr>
            <w:tcW w:w="5664" w:type="dxa"/>
          </w:tcPr>
          <w:p w:rsidR="00E14BB7" w:rsidRDefault="009E660B">
            <w:pPr>
              <w:pStyle w:val="TableBodyText"/>
            </w:pPr>
            <w:r>
              <w:t xml:space="preserve">An ID-based </w:t>
            </w:r>
            <w:r>
              <w:t>reference to a column at the "From" end of the relationship.</w:t>
            </w:r>
          </w:p>
        </w:tc>
      </w:tr>
      <w:tr w:rsidR="00E14BB7" w:rsidTr="00E14BB7">
        <w:tc>
          <w:tcPr>
            <w:tcW w:w="2369" w:type="dxa"/>
          </w:tcPr>
          <w:p w:rsidR="00E14BB7" w:rsidRDefault="009E660B">
            <w:pPr>
              <w:pStyle w:val="TableBodyText"/>
            </w:pPr>
            <w:r>
              <w:t>FromCardinality</w:t>
            </w:r>
          </w:p>
        </w:tc>
        <w:tc>
          <w:tcPr>
            <w:tcW w:w="1442" w:type="dxa"/>
          </w:tcPr>
          <w:p w:rsidR="00E14BB7" w:rsidRDefault="009E660B">
            <w:pPr>
              <w:pStyle w:val="TableBodyText"/>
            </w:pPr>
            <w:r>
              <w:t>enumeration</w:t>
            </w:r>
          </w:p>
        </w:tc>
        <w:tc>
          <w:tcPr>
            <w:tcW w:w="5664" w:type="dxa"/>
          </w:tcPr>
          <w:p w:rsidR="00E14BB7" w:rsidRDefault="009E660B">
            <w:pPr>
              <w:pStyle w:val="TableBodyText"/>
            </w:pPr>
            <w:r>
              <w:t xml:space="preserve">Indicates whether the "From" end of the relationship has a cardinality of </w:t>
            </w:r>
            <w:r>
              <w:rPr>
                <w:b/>
              </w:rPr>
              <w:t>One (1)</w:t>
            </w:r>
            <w:r>
              <w:t xml:space="preserve"> or </w:t>
            </w:r>
            <w:r>
              <w:rPr>
                <w:b/>
              </w:rPr>
              <w:t>Many (2)</w:t>
            </w:r>
            <w:r>
              <w:t>.</w:t>
            </w:r>
          </w:p>
        </w:tc>
      </w:tr>
      <w:tr w:rsidR="00E14BB7" w:rsidTr="00E14BB7">
        <w:tc>
          <w:tcPr>
            <w:tcW w:w="2369" w:type="dxa"/>
          </w:tcPr>
          <w:p w:rsidR="00E14BB7" w:rsidRDefault="009E660B">
            <w:pPr>
              <w:pStyle w:val="TableBodyText"/>
            </w:pPr>
            <w:r>
              <w:lastRenderedPageBreak/>
              <w:t>ToTableID</w:t>
            </w:r>
          </w:p>
        </w:tc>
        <w:tc>
          <w:tcPr>
            <w:tcW w:w="1442" w:type="dxa"/>
          </w:tcPr>
          <w:p w:rsidR="00E14BB7" w:rsidRDefault="009E660B">
            <w:pPr>
              <w:pStyle w:val="TableBodyText"/>
            </w:pPr>
            <w:r>
              <w:t>unsignedLong</w:t>
            </w:r>
          </w:p>
        </w:tc>
        <w:tc>
          <w:tcPr>
            <w:tcW w:w="5664" w:type="dxa"/>
          </w:tcPr>
          <w:p w:rsidR="00E14BB7" w:rsidRDefault="009E660B">
            <w:pPr>
              <w:pStyle w:val="TableBodyText"/>
            </w:pPr>
            <w:r>
              <w:t>An ID-based reference to a table at the "To" en</w:t>
            </w:r>
            <w:r>
              <w:t>d of the relationship.</w:t>
            </w:r>
          </w:p>
        </w:tc>
      </w:tr>
      <w:tr w:rsidR="00E14BB7" w:rsidTr="00E14BB7">
        <w:tc>
          <w:tcPr>
            <w:tcW w:w="2369" w:type="dxa"/>
          </w:tcPr>
          <w:p w:rsidR="00E14BB7" w:rsidRDefault="009E660B">
            <w:pPr>
              <w:pStyle w:val="TableBodyText"/>
            </w:pPr>
            <w:r>
              <w:t>ToColumnID</w:t>
            </w:r>
          </w:p>
        </w:tc>
        <w:tc>
          <w:tcPr>
            <w:tcW w:w="1442" w:type="dxa"/>
          </w:tcPr>
          <w:p w:rsidR="00E14BB7" w:rsidRDefault="009E660B">
            <w:pPr>
              <w:pStyle w:val="TableBodyText"/>
            </w:pPr>
            <w:r>
              <w:t>unsignedLong</w:t>
            </w:r>
          </w:p>
        </w:tc>
        <w:tc>
          <w:tcPr>
            <w:tcW w:w="5664" w:type="dxa"/>
          </w:tcPr>
          <w:p w:rsidR="00E14BB7" w:rsidRDefault="009E660B">
            <w:pPr>
              <w:pStyle w:val="TableBodyText"/>
            </w:pPr>
            <w:r>
              <w:t>An ID-based reference to a column at the "To" end of the relationship.</w:t>
            </w:r>
          </w:p>
        </w:tc>
      </w:tr>
      <w:tr w:rsidR="00E14BB7" w:rsidTr="00E14BB7">
        <w:tc>
          <w:tcPr>
            <w:tcW w:w="2369" w:type="dxa"/>
          </w:tcPr>
          <w:p w:rsidR="00E14BB7" w:rsidRDefault="009E660B">
            <w:pPr>
              <w:pStyle w:val="TableBodyText"/>
            </w:pPr>
            <w:r>
              <w:t>ToCardinality</w:t>
            </w:r>
          </w:p>
        </w:tc>
        <w:tc>
          <w:tcPr>
            <w:tcW w:w="1442" w:type="dxa"/>
          </w:tcPr>
          <w:p w:rsidR="00E14BB7" w:rsidRDefault="009E660B">
            <w:pPr>
              <w:pStyle w:val="TableBodyText"/>
            </w:pPr>
            <w:r>
              <w:t>enumeration</w:t>
            </w:r>
          </w:p>
        </w:tc>
        <w:tc>
          <w:tcPr>
            <w:tcW w:w="5664" w:type="dxa"/>
          </w:tcPr>
          <w:p w:rsidR="00E14BB7" w:rsidRDefault="009E660B">
            <w:pPr>
              <w:pStyle w:val="TableBodyText"/>
            </w:pPr>
            <w:r>
              <w:t xml:space="preserve">Indicates whether the "To" end of the relationship has a cardinality of </w:t>
            </w:r>
            <w:r>
              <w:rPr>
                <w:b/>
              </w:rPr>
              <w:t>One (1)</w:t>
            </w:r>
            <w:r>
              <w:t xml:space="preserve"> or </w:t>
            </w:r>
            <w:r>
              <w:rPr>
                <w:b/>
              </w:rPr>
              <w:t>Many (2)</w:t>
            </w:r>
            <w:r>
              <w:t>.</w:t>
            </w:r>
            <w:bookmarkStart w:id="136" w:name="Appendix_A_Target_54"/>
            <w:r>
              <w:rPr>
                <w:rStyle w:val="Hyperlink"/>
              </w:rPr>
              <w:fldChar w:fldCharType="begin"/>
            </w:r>
            <w:r>
              <w:rPr>
                <w:rStyle w:val="Hyperlink"/>
                <w:szCs w:val="24"/>
              </w:rPr>
              <w:instrText xml:space="preserve"> HYPERLINK \l "A</w:instrText>
            </w:r>
            <w:r>
              <w:rPr>
                <w:rStyle w:val="Hyperlink"/>
                <w:szCs w:val="24"/>
              </w:rPr>
              <w:instrText xml:space="preserve">ppendix_A_54" \o "Product behavior note 54" \h </w:instrText>
            </w:r>
            <w:r>
              <w:rPr>
                <w:rStyle w:val="Hyperlink"/>
              </w:rPr>
            </w:r>
            <w:r>
              <w:rPr>
                <w:rStyle w:val="Hyperlink"/>
                <w:szCs w:val="24"/>
              </w:rPr>
              <w:fldChar w:fldCharType="separate"/>
            </w:r>
            <w:r>
              <w:rPr>
                <w:rStyle w:val="Hyperlink"/>
              </w:rPr>
              <w:t>&lt;54&gt;</w:t>
            </w:r>
            <w:r>
              <w:rPr>
                <w:rStyle w:val="Hyperlink"/>
              </w:rPr>
              <w:fldChar w:fldCharType="end"/>
            </w:r>
            <w:bookmarkEnd w:id="136"/>
          </w:p>
        </w:tc>
      </w:tr>
      <w:tr w:rsidR="00E14BB7" w:rsidTr="00E14BB7">
        <w:tc>
          <w:tcPr>
            <w:tcW w:w="2369" w:type="dxa"/>
          </w:tcPr>
          <w:p w:rsidR="00E14BB7" w:rsidRDefault="009E660B">
            <w:pPr>
              <w:pStyle w:val="TableBodyText"/>
            </w:pPr>
            <w:r>
              <w:t>State</w:t>
            </w:r>
          </w:p>
        </w:tc>
        <w:tc>
          <w:tcPr>
            <w:tcW w:w="1442" w:type="dxa"/>
          </w:tcPr>
          <w:p w:rsidR="00E14BB7" w:rsidRDefault="009E660B">
            <w:pPr>
              <w:pStyle w:val="TableBodyText"/>
            </w:pPr>
            <w:r>
              <w:t>enumeration</w:t>
            </w:r>
          </w:p>
        </w:tc>
        <w:tc>
          <w:tcPr>
            <w:tcW w:w="5664" w:type="dxa"/>
          </w:tcPr>
          <w:p w:rsidR="00E14BB7" w:rsidRDefault="009E660B">
            <w:pPr>
              <w:pStyle w:val="TableBodyText"/>
            </w:pPr>
            <w:r>
              <w:t>A value that provides information about the state of the relationship. The possible values and their interpretation are as follows:</w:t>
            </w:r>
          </w:p>
          <w:p w:rsidR="00E14BB7" w:rsidRDefault="009E660B">
            <w:pPr>
              <w:pStyle w:val="ListParagraph"/>
              <w:numPr>
                <w:ilvl w:val="0"/>
                <w:numId w:val="71"/>
              </w:numPr>
              <w:rPr>
                <w:b/>
              </w:rPr>
            </w:pPr>
            <w:r>
              <w:t xml:space="preserve">Ready (1) – The relationship is queryable and has </w:t>
            </w:r>
            <w:r>
              <w:t>up-to-date data.</w:t>
            </w:r>
          </w:p>
          <w:p w:rsidR="00E14BB7" w:rsidRDefault="009E660B">
            <w:pPr>
              <w:pStyle w:val="ListParagraph"/>
              <w:numPr>
                <w:ilvl w:val="0"/>
                <w:numId w:val="71"/>
              </w:numPr>
              <w:rPr>
                <w:b/>
              </w:rPr>
            </w:pPr>
            <w:r>
              <w:t xml:space="preserve">NoData (3) – Not applicable to </w:t>
            </w:r>
            <w:r>
              <w:rPr>
                <w:b/>
              </w:rPr>
              <w:t>Relationship</w:t>
            </w:r>
            <w:r>
              <w:t>.</w:t>
            </w:r>
          </w:p>
          <w:p w:rsidR="00E14BB7" w:rsidRDefault="009E660B">
            <w:pPr>
              <w:pStyle w:val="ListParagraph"/>
              <w:numPr>
                <w:ilvl w:val="0"/>
                <w:numId w:val="71"/>
              </w:numPr>
              <w:rPr>
                <w:b/>
              </w:rPr>
            </w:pPr>
            <w:r>
              <w:t>CalculationNeeded (4) – The relationship does not contain any data because it was not refreshed. There is no error associated with the relationship.</w:t>
            </w:r>
          </w:p>
          <w:p w:rsidR="00E14BB7" w:rsidRDefault="009E660B">
            <w:pPr>
              <w:pStyle w:val="ListParagraph"/>
              <w:numPr>
                <w:ilvl w:val="0"/>
                <w:numId w:val="71"/>
              </w:numPr>
              <w:rPr>
                <w:b/>
              </w:rPr>
            </w:pPr>
            <w:r>
              <w:t xml:space="preserve">SemanticError (5) - Not applicable to </w:t>
            </w:r>
            <w:r>
              <w:rPr>
                <w:b/>
              </w:rPr>
              <w:t>Relatio</w:t>
            </w:r>
            <w:r>
              <w:rPr>
                <w:b/>
              </w:rPr>
              <w:t>nship</w:t>
            </w:r>
            <w:r>
              <w:t>.</w:t>
            </w:r>
          </w:p>
          <w:p w:rsidR="00E14BB7" w:rsidRDefault="009E660B">
            <w:pPr>
              <w:pStyle w:val="ListParagraph"/>
              <w:numPr>
                <w:ilvl w:val="0"/>
                <w:numId w:val="71"/>
              </w:numPr>
              <w:rPr>
                <w:b/>
              </w:rPr>
            </w:pPr>
            <w:r>
              <w:t xml:space="preserve">EvaluationError (6) - Not applicable to </w:t>
            </w:r>
            <w:r>
              <w:rPr>
                <w:b/>
              </w:rPr>
              <w:t>Relationship</w:t>
            </w:r>
            <w:r>
              <w:t>.</w:t>
            </w:r>
          </w:p>
          <w:p w:rsidR="00E14BB7" w:rsidRDefault="009E660B">
            <w:pPr>
              <w:pStyle w:val="ListParagraph"/>
              <w:numPr>
                <w:ilvl w:val="0"/>
                <w:numId w:val="71"/>
              </w:numPr>
              <w:rPr>
                <w:b/>
              </w:rPr>
            </w:pPr>
            <w:r>
              <w:t>DependencyError (7) – A dependency associated with this relationship is in an error state (SemanticError, EvaluationError, or DependencyError).</w:t>
            </w:r>
          </w:p>
          <w:p w:rsidR="00E14BB7" w:rsidRDefault="009E660B">
            <w:pPr>
              <w:pStyle w:val="ListParagraph"/>
              <w:numPr>
                <w:ilvl w:val="0"/>
                <w:numId w:val="71"/>
              </w:numPr>
            </w:pPr>
            <w:r>
              <w:t xml:space="preserve">Incomplete (8) - Not applicable to </w:t>
            </w:r>
            <w:r>
              <w:rPr>
                <w:b/>
              </w:rPr>
              <w:t>Relationship</w:t>
            </w:r>
            <w:r>
              <w:t xml:space="preserve">. </w:t>
            </w:r>
          </w:p>
          <w:p w:rsidR="00E14BB7" w:rsidRDefault="009E660B">
            <w:pPr>
              <w:pStyle w:val="ListParagraph"/>
              <w:numPr>
                <w:ilvl w:val="0"/>
                <w:numId w:val="71"/>
              </w:numPr>
            </w:pPr>
            <w:r>
              <w:t xml:space="preserve">SyntaxError (9) - Not applicable to </w:t>
            </w:r>
            <w:r>
              <w:rPr>
                <w:b/>
              </w:rPr>
              <w:t>Relationship</w:t>
            </w:r>
            <w:r>
              <w:t>.</w:t>
            </w:r>
          </w:p>
        </w:tc>
      </w:tr>
      <w:tr w:rsidR="00E14BB7" w:rsidTr="00E14BB7">
        <w:tc>
          <w:tcPr>
            <w:tcW w:w="2369" w:type="dxa"/>
          </w:tcPr>
          <w:p w:rsidR="00E14BB7" w:rsidRDefault="009E660B">
            <w:pPr>
              <w:pStyle w:val="TableBodyText"/>
            </w:pPr>
            <w:r>
              <w:t>RelationshipStorageID</w:t>
            </w:r>
          </w:p>
        </w:tc>
        <w:tc>
          <w:tcPr>
            <w:tcW w:w="1442" w:type="dxa"/>
          </w:tcPr>
          <w:p w:rsidR="00E14BB7" w:rsidRDefault="009E660B">
            <w:pPr>
              <w:pStyle w:val="TableBodyText"/>
            </w:pPr>
            <w:r>
              <w:t>unsignedLong</w:t>
            </w:r>
          </w:p>
        </w:tc>
        <w:tc>
          <w:tcPr>
            <w:tcW w:w="5664" w:type="dxa"/>
          </w:tcPr>
          <w:p w:rsidR="00E14BB7" w:rsidRDefault="009E660B">
            <w:pPr>
              <w:pStyle w:val="TableBodyText"/>
            </w:pPr>
            <w:r>
              <w:t xml:space="preserve">An ID-based reference to a </w:t>
            </w:r>
            <w:r>
              <w:rPr>
                <w:b/>
              </w:rPr>
              <w:t>RelationshipStorage</w:t>
            </w:r>
            <w:r>
              <w:t xml:space="preserve"> object. The </w:t>
            </w:r>
            <w:r>
              <w:rPr>
                <w:b/>
              </w:rPr>
              <w:t>RelationshipStorage</w:t>
            </w:r>
            <w:r>
              <w:t xml:space="preserve"> object is reserved for internal use only.</w:t>
            </w:r>
          </w:p>
        </w:tc>
      </w:tr>
      <w:tr w:rsidR="00E14BB7" w:rsidTr="00E14BB7">
        <w:tc>
          <w:tcPr>
            <w:tcW w:w="2369" w:type="dxa"/>
          </w:tcPr>
          <w:p w:rsidR="00E14BB7" w:rsidRDefault="009E660B">
            <w:pPr>
              <w:pStyle w:val="TableBodyText"/>
            </w:pPr>
            <w:r>
              <w:t>RelationshipStorage2ID</w:t>
            </w:r>
          </w:p>
        </w:tc>
        <w:tc>
          <w:tcPr>
            <w:tcW w:w="1442" w:type="dxa"/>
          </w:tcPr>
          <w:p w:rsidR="00E14BB7" w:rsidRDefault="009E660B">
            <w:pPr>
              <w:pStyle w:val="TableBodyText"/>
            </w:pPr>
            <w:r>
              <w:t>unsignedLong</w:t>
            </w:r>
          </w:p>
        </w:tc>
        <w:tc>
          <w:tcPr>
            <w:tcW w:w="5664" w:type="dxa"/>
          </w:tcPr>
          <w:p w:rsidR="00E14BB7" w:rsidRDefault="009E660B">
            <w:pPr>
              <w:pStyle w:val="TableBodyText"/>
            </w:pPr>
            <w:r>
              <w:t xml:space="preserve">An ID-based </w:t>
            </w:r>
            <w:r>
              <w:t xml:space="preserve">reference to a second </w:t>
            </w:r>
            <w:r>
              <w:rPr>
                <w:b/>
              </w:rPr>
              <w:t>RelationshipStorage</w:t>
            </w:r>
            <w:r>
              <w:t xml:space="preserve"> object.</w:t>
            </w:r>
          </w:p>
        </w:tc>
      </w:tr>
      <w:tr w:rsidR="00E14BB7" w:rsidTr="00E14BB7">
        <w:tc>
          <w:tcPr>
            <w:tcW w:w="2369" w:type="dxa"/>
          </w:tcPr>
          <w:p w:rsidR="00E14BB7" w:rsidRDefault="009E660B">
            <w:pPr>
              <w:pStyle w:val="TableBodyText"/>
            </w:pPr>
            <w:r>
              <w:t>ModifiedTime</w:t>
            </w:r>
          </w:p>
        </w:tc>
        <w:tc>
          <w:tcPr>
            <w:tcW w:w="1442" w:type="dxa"/>
          </w:tcPr>
          <w:p w:rsidR="00E14BB7" w:rsidRDefault="009E660B">
            <w:pPr>
              <w:pStyle w:val="TableBodyText"/>
            </w:pPr>
            <w:r>
              <w:t>dateTime</w:t>
            </w:r>
          </w:p>
        </w:tc>
        <w:tc>
          <w:tcPr>
            <w:tcW w:w="5664" w:type="dxa"/>
          </w:tcPr>
          <w:p w:rsidR="00E14BB7" w:rsidRDefault="009E660B">
            <w:pPr>
              <w:pStyle w:val="TableBodyText"/>
            </w:pPr>
            <w:r>
              <w:t>The time that the object was last modified.</w:t>
            </w:r>
          </w:p>
        </w:tc>
      </w:tr>
      <w:tr w:rsidR="00E14BB7" w:rsidTr="00E14BB7">
        <w:tc>
          <w:tcPr>
            <w:tcW w:w="2369" w:type="dxa"/>
          </w:tcPr>
          <w:p w:rsidR="00E14BB7" w:rsidRDefault="009E660B">
            <w:pPr>
              <w:pStyle w:val="TableBodyText"/>
            </w:pPr>
            <w:r>
              <w:t>RefreshedTime</w:t>
            </w:r>
          </w:p>
        </w:tc>
        <w:tc>
          <w:tcPr>
            <w:tcW w:w="1442" w:type="dxa"/>
          </w:tcPr>
          <w:p w:rsidR="00E14BB7" w:rsidRDefault="009E660B">
            <w:pPr>
              <w:pStyle w:val="TableBodyText"/>
            </w:pPr>
            <w:r>
              <w:t>dateTime</w:t>
            </w:r>
          </w:p>
        </w:tc>
        <w:tc>
          <w:tcPr>
            <w:tcW w:w="5664" w:type="dxa"/>
          </w:tcPr>
          <w:p w:rsidR="00E14BB7" w:rsidRDefault="009E660B">
            <w:pPr>
              <w:pStyle w:val="TableBodyText"/>
            </w:pPr>
            <w:r>
              <w:t>The time that the object was last refreshed.</w:t>
            </w:r>
          </w:p>
        </w:tc>
      </w:tr>
      <w:tr w:rsidR="00E14BB7" w:rsidTr="00E14BB7">
        <w:tc>
          <w:tcPr>
            <w:tcW w:w="2369" w:type="dxa"/>
          </w:tcPr>
          <w:p w:rsidR="00E14BB7" w:rsidRDefault="009E660B">
            <w:pPr>
              <w:pStyle w:val="TableBodyText"/>
            </w:pPr>
            <w:r>
              <w:t>SecurityFilteringBehavior</w:t>
            </w:r>
          </w:p>
        </w:tc>
        <w:tc>
          <w:tcPr>
            <w:tcW w:w="1442" w:type="dxa"/>
          </w:tcPr>
          <w:p w:rsidR="00E14BB7" w:rsidRDefault="009E660B">
            <w:pPr>
              <w:pStyle w:val="TableBodyText"/>
            </w:pPr>
            <w:r>
              <w:t>enumeration</w:t>
            </w:r>
          </w:p>
        </w:tc>
        <w:tc>
          <w:tcPr>
            <w:tcW w:w="5664" w:type="dxa"/>
          </w:tcPr>
          <w:p w:rsidR="00E14BB7" w:rsidRDefault="009E660B">
            <w:pPr>
              <w:pStyle w:val="TableBodyText"/>
            </w:pPr>
            <w:r>
              <w:t xml:space="preserve">Indicates how relationships </w:t>
            </w:r>
            <w:r>
              <w:t>influence filtering of data when evaluating row-level security expressions. The possible values are as follows:</w:t>
            </w:r>
          </w:p>
          <w:p w:rsidR="00E14BB7" w:rsidRDefault="009E660B">
            <w:pPr>
              <w:pStyle w:val="ListParagraph"/>
              <w:numPr>
                <w:ilvl w:val="0"/>
                <w:numId w:val="72"/>
              </w:numPr>
            </w:pPr>
            <w:r>
              <w:t>OneDirection (1) – The rows selected in the "To" end of the relationship automatically filter scans of the table in the "From" end of the relati</w:t>
            </w:r>
            <w:r>
              <w:t>onship.</w:t>
            </w:r>
          </w:p>
          <w:p w:rsidR="00E14BB7" w:rsidRDefault="009E660B">
            <w:pPr>
              <w:pStyle w:val="ListParagraph"/>
              <w:numPr>
                <w:ilvl w:val="0"/>
                <w:numId w:val="72"/>
              </w:numPr>
            </w:pPr>
            <w:r>
              <w:t>BothDirections (2) – Filters on either end of the relationship automatically filter the other table.</w:t>
            </w:r>
          </w:p>
          <w:p w:rsidR="00E14BB7" w:rsidRDefault="009E660B">
            <w:pPr>
              <w:pStyle w:val="ListParagraph"/>
              <w:numPr>
                <w:ilvl w:val="0"/>
                <w:numId w:val="72"/>
              </w:numPr>
            </w:pPr>
            <w:r>
              <w:t>None (3) – No filtering occurs from either end of the relationship.</w:t>
            </w:r>
            <w:r>
              <w:rPr>
                <w:u w:val="single"/>
              </w:rPr>
              <w:t xml:space="preserve"> </w:t>
            </w:r>
            <w:r>
              <w:t>Compatibility level 1600 or higher is required.</w:t>
            </w:r>
            <w:bookmarkStart w:id="137" w:name="Appendix_A_Target_55"/>
            <w:r>
              <w:rPr>
                <w:rStyle w:val="Hyperlink"/>
              </w:rPr>
              <w:fldChar w:fldCharType="begin"/>
            </w:r>
            <w:r>
              <w:rPr>
                <w:rStyle w:val="Hyperlink"/>
                <w:sz w:val="18"/>
                <w:szCs w:val="24"/>
              </w:rPr>
              <w:instrText xml:space="preserve"> HYPERLINK \l "Appendix_A_55" </w:instrText>
            </w:r>
            <w:r>
              <w:rPr>
                <w:rStyle w:val="Hyperlink"/>
                <w:sz w:val="18"/>
                <w:szCs w:val="24"/>
              </w:rPr>
              <w:instrText xml:space="preserve">\o "Product behavior note 55" \h </w:instrText>
            </w:r>
            <w:r>
              <w:rPr>
                <w:rStyle w:val="Hyperlink"/>
              </w:rPr>
            </w:r>
            <w:r>
              <w:rPr>
                <w:rStyle w:val="Hyperlink"/>
                <w:sz w:val="18"/>
                <w:szCs w:val="24"/>
              </w:rPr>
              <w:fldChar w:fldCharType="separate"/>
            </w:r>
            <w:r>
              <w:rPr>
                <w:rStyle w:val="Hyperlink"/>
              </w:rPr>
              <w:t>&lt;55&gt;</w:t>
            </w:r>
            <w:r>
              <w:rPr>
                <w:rStyle w:val="Hyperlink"/>
              </w:rPr>
              <w:fldChar w:fldCharType="end"/>
            </w:r>
            <w:bookmarkEnd w:id="137"/>
          </w:p>
        </w:tc>
      </w:tr>
    </w:tbl>
    <w:p w:rsidR="00E14BB7" w:rsidRDefault="00E14BB7"/>
    <w:p w:rsidR="00E14BB7" w:rsidRDefault="009E660B">
      <w:pPr>
        <w:pStyle w:val="Heading4"/>
      </w:pPr>
      <w:bookmarkStart w:id="138" w:name="section_ab331e0478f749f0861f3f155b8b4c5b"/>
      <w:bookmarkStart w:id="139" w:name="_Toc242316395"/>
      <w:r>
        <w:lastRenderedPageBreak/>
        <w:t>Measure Object</w:t>
      </w:r>
      <w:bookmarkEnd w:id="138"/>
      <w:bookmarkEnd w:id="139"/>
    </w:p>
    <w:p w:rsidR="00E14BB7" w:rsidRDefault="009E660B">
      <w:r>
        <w:t xml:space="preserve">The </w:t>
      </w:r>
      <w:r>
        <w:rPr>
          <w:b/>
        </w:rPr>
        <w:t>Measure</w:t>
      </w:r>
      <w:r>
        <w:t xml:space="preserve"> object represents a value that is calculated based on an expression. It is a child of a </w:t>
      </w:r>
      <w:r>
        <w:rPr>
          <w:b/>
        </w:rPr>
        <w:t>Table</w:t>
      </w:r>
      <w:r>
        <w:t xml:space="preserve"> object.</w:t>
      </w:r>
    </w:p>
    <w:p w:rsidR="00E14BB7" w:rsidRDefault="009E660B">
      <w:r>
        <w:t xml:space="preserve">The </w:t>
      </w:r>
      <w:r>
        <w:rPr>
          <w:b/>
        </w:rPr>
        <w:t>Measure</w:t>
      </w:r>
      <w:r>
        <w:t xml:space="preserve"> object has the following properties.</w:t>
      </w:r>
    </w:p>
    <w:tbl>
      <w:tblPr>
        <w:tblStyle w:val="Table-ShadedHeader"/>
        <w:tblW w:w="0" w:type="auto"/>
        <w:tblLook w:val="04A0" w:firstRow="1" w:lastRow="0" w:firstColumn="1" w:lastColumn="0" w:noHBand="0" w:noVBand="1"/>
      </w:tblPr>
      <w:tblGrid>
        <w:gridCol w:w="2713"/>
        <w:gridCol w:w="1432"/>
        <w:gridCol w:w="533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206"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206"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206" w:type="dxa"/>
          </w:tcPr>
          <w:p w:rsidR="00E14BB7" w:rsidRDefault="009E660B">
            <w:pPr>
              <w:pStyle w:val="TableBodyText"/>
            </w:pPr>
            <w:r>
              <w:t>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Table</w:t>
            </w:r>
            <w:r>
              <w:t xml:space="preserve"> object.</w:t>
            </w:r>
          </w:p>
        </w:tc>
      </w:tr>
      <w:tr w:rsidR="00E14BB7" w:rsidTr="00E14BB7">
        <w:tc>
          <w:tcPr>
            <w:tcW w:w="2206"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206"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206" w:type="dxa"/>
          </w:tcPr>
          <w:p w:rsidR="00E14BB7" w:rsidRDefault="009E660B">
            <w:pPr>
              <w:pStyle w:val="TableBodyText"/>
            </w:pPr>
            <w:r>
              <w:t>DataType</w:t>
            </w:r>
          </w:p>
        </w:tc>
        <w:tc>
          <w:tcPr>
            <w:tcW w:w="1445" w:type="dxa"/>
          </w:tcPr>
          <w:p w:rsidR="00E14BB7" w:rsidRDefault="009E660B">
            <w:pPr>
              <w:pStyle w:val="TableBodyText"/>
            </w:pPr>
            <w:r>
              <w:t>enumeration</w:t>
            </w:r>
          </w:p>
        </w:tc>
        <w:tc>
          <w:tcPr>
            <w:tcW w:w="5765" w:type="dxa"/>
          </w:tcPr>
          <w:p w:rsidR="00E14BB7" w:rsidRDefault="009E660B">
            <w:pPr>
              <w:pStyle w:val="TableBodyText"/>
            </w:pPr>
            <w:r>
              <w:t xml:space="preserve">The data type of the measure. The possible </w:t>
            </w:r>
            <w:r>
              <w:t>values are as follows:</w:t>
            </w:r>
          </w:p>
          <w:p w:rsidR="00E14BB7" w:rsidRDefault="009E660B">
            <w:pPr>
              <w:pStyle w:val="ListParagraph"/>
              <w:numPr>
                <w:ilvl w:val="0"/>
                <w:numId w:val="73"/>
              </w:numPr>
            </w:pPr>
            <w:r>
              <w:t>String (2)</w:t>
            </w:r>
          </w:p>
          <w:p w:rsidR="00E14BB7" w:rsidRDefault="009E660B">
            <w:pPr>
              <w:pStyle w:val="ListParagraph"/>
              <w:numPr>
                <w:ilvl w:val="0"/>
                <w:numId w:val="74"/>
              </w:numPr>
            </w:pPr>
            <w:r>
              <w:t>Int64 (6)</w:t>
            </w:r>
          </w:p>
          <w:p w:rsidR="00E14BB7" w:rsidRDefault="009E660B">
            <w:pPr>
              <w:pStyle w:val="ListParagraph"/>
              <w:numPr>
                <w:ilvl w:val="0"/>
                <w:numId w:val="74"/>
              </w:numPr>
            </w:pPr>
            <w:r>
              <w:t>Double (8)</w:t>
            </w:r>
          </w:p>
          <w:p w:rsidR="00E14BB7" w:rsidRDefault="009E660B">
            <w:pPr>
              <w:pStyle w:val="ListParagraph"/>
              <w:numPr>
                <w:ilvl w:val="0"/>
                <w:numId w:val="74"/>
              </w:numPr>
            </w:pPr>
            <w:r>
              <w:t>DateTime (9)</w:t>
            </w:r>
          </w:p>
          <w:p w:rsidR="00E14BB7" w:rsidRDefault="009E660B">
            <w:pPr>
              <w:pStyle w:val="ListParagraph"/>
              <w:numPr>
                <w:ilvl w:val="0"/>
                <w:numId w:val="74"/>
              </w:numPr>
            </w:pPr>
            <w:r>
              <w:t>Decimal (10)</w:t>
            </w:r>
          </w:p>
          <w:p w:rsidR="00E14BB7" w:rsidRDefault="009E660B">
            <w:pPr>
              <w:pStyle w:val="ListParagraph"/>
              <w:numPr>
                <w:ilvl w:val="0"/>
                <w:numId w:val="74"/>
              </w:numPr>
            </w:pPr>
            <w:r>
              <w:t>Boolean (11)</w:t>
            </w:r>
          </w:p>
          <w:p w:rsidR="00E14BB7" w:rsidRDefault="009E660B">
            <w:pPr>
              <w:pStyle w:val="ListParagraph"/>
              <w:numPr>
                <w:ilvl w:val="0"/>
                <w:numId w:val="74"/>
              </w:numPr>
            </w:pPr>
            <w:r>
              <w:t>Binary (17)</w:t>
            </w:r>
          </w:p>
          <w:p w:rsidR="00E14BB7" w:rsidRDefault="009E660B">
            <w:pPr>
              <w:pStyle w:val="ListParagraph"/>
              <w:numPr>
                <w:ilvl w:val="0"/>
                <w:numId w:val="74"/>
              </w:numPr>
            </w:pPr>
            <w:r>
              <w:t>Unknown (19) - a measure in an error state.</w:t>
            </w:r>
          </w:p>
          <w:p w:rsidR="00E14BB7" w:rsidRDefault="009E660B">
            <w:pPr>
              <w:pStyle w:val="ListParagraph"/>
              <w:numPr>
                <w:ilvl w:val="0"/>
                <w:numId w:val="74"/>
              </w:numPr>
            </w:pPr>
            <w:r>
              <w:t>Variant (20) - a measure with varying data type.</w:t>
            </w:r>
          </w:p>
        </w:tc>
      </w:tr>
      <w:tr w:rsidR="00E14BB7" w:rsidTr="00E14BB7">
        <w:tc>
          <w:tcPr>
            <w:tcW w:w="2206" w:type="dxa"/>
          </w:tcPr>
          <w:p w:rsidR="00E14BB7" w:rsidRDefault="009E660B">
            <w:pPr>
              <w:pStyle w:val="TableBodyText"/>
            </w:pPr>
            <w:r>
              <w:t>Expression</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The </w:t>
            </w:r>
            <w:hyperlink w:anchor="gt_cb85a97c-0727-442f-bbdc-72468e149fd6">
              <w:r>
                <w:rPr>
                  <w:rStyle w:val="HyperlinkGreen"/>
                  <w:b/>
                </w:rPr>
                <w:t>DAX</w:t>
              </w:r>
            </w:hyperlink>
            <w:r>
              <w:t xml:space="preserve"> expression that is evaluated for the calculated measure.</w:t>
            </w:r>
          </w:p>
        </w:tc>
      </w:tr>
      <w:tr w:rsidR="00E14BB7" w:rsidTr="00E14BB7">
        <w:tc>
          <w:tcPr>
            <w:tcW w:w="2206" w:type="dxa"/>
          </w:tcPr>
          <w:p w:rsidR="00E14BB7" w:rsidRDefault="009E660B">
            <w:pPr>
              <w:pStyle w:val="TableBodyText"/>
            </w:pPr>
            <w:r>
              <w:t>FormatString</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string that specifies the format of the measure contents. For a description of the </w:t>
            </w:r>
            <w:r>
              <w:rPr>
                <w:b/>
              </w:rPr>
              <w:t>FormatString</w:t>
            </w:r>
            <w:r>
              <w:t xml:space="preserve"> content, see </w:t>
            </w:r>
            <w:hyperlink r:id="rId76">
              <w:r>
                <w:rPr>
                  <w:rStyle w:val="Hyperlink"/>
                </w:rPr>
                <w:t>[MSDN-FSCMDX]</w:t>
              </w:r>
            </w:hyperlink>
            <w:r>
              <w:t>.</w:t>
            </w:r>
          </w:p>
        </w:tc>
      </w:tr>
      <w:tr w:rsidR="00E14BB7" w:rsidTr="00E14BB7">
        <w:tc>
          <w:tcPr>
            <w:tcW w:w="2206" w:type="dxa"/>
          </w:tcPr>
          <w:p w:rsidR="00E14BB7" w:rsidRDefault="009E660B">
            <w:pPr>
              <w:pStyle w:val="TableBodyText"/>
            </w:pPr>
            <w:r>
              <w:t>IsHidden</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whether the measure is treated as hidden by client visualization tools.</w:t>
            </w:r>
          </w:p>
          <w:p w:rsidR="00E14BB7" w:rsidRDefault="009E660B">
            <w:pPr>
              <w:pStyle w:val="TableBodyText"/>
            </w:pPr>
            <w:r>
              <w:t>If the measure is treated as hidden by client visualization to</w:t>
            </w:r>
            <w:r>
              <w:t>ols, it is "true"; otherwise, it is "false".</w:t>
            </w:r>
          </w:p>
        </w:tc>
      </w:tr>
      <w:tr w:rsidR="00E14BB7" w:rsidTr="00E14BB7">
        <w:tc>
          <w:tcPr>
            <w:tcW w:w="2206" w:type="dxa"/>
          </w:tcPr>
          <w:p w:rsidR="00E14BB7" w:rsidRDefault="009E660B">
            <w:pPr>
              <w:pStyle w:val="TableBodyText"/>
            </w:pPr>
            <w:r>
              <w:t>State</w:t>
            </w:r>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provides information about the state of the measure. The possible values and their interpretation are as follows:</w:t>
            </w:r>
          </w:p>
          <w:p w:rsidR="00E14BB7" w:rsidRDefault="009E660B">
            <w:pPr>
              <w:pStyle w:val="ListParagraph"/>
              <w:numPr>
                <w:ilvl w:val="0"/>
                <w:numId w:val="74"/>
              </w:numPr>
              <w:rPr>
                <w:b/>
              </w:rPr>
            </w:pPr>
            <w:r>
              <w:t>Ready (1) – The measure is queryable and has up-to-date data.</w:t>
            </w:r>
          </w:p>
          <w:p w:rsidR="00E14BB7" w:rsidRDefault="009E660B">
            <w:pPr>
              <w:pStyle w:val="ListParagraph"/>
              <w:numPr>
                <w:ilvl w:val="0"/>
                <w:numId w:val="74"/>
              </w:numPr>
              <w:rPr>
                <w:b/>
              </w:rPr>
            </w:pPr>
            <w:r>
              <w:t>NoD</w:t>
            </w:r>
            <w:r>
              <w:t>ata (3)</w:t>
            </w:r>
            <w:r>
              <w:rPr>
                <w:b/>
              </w:rPr>
              <w:t xml:space="preserve"> </w:t>
            </w:r>
            <w:r>
              <w:t xml:space="preserve">– Not applicable to </w:t>
            </w:r>
            <w:r>
              <w:rPr>
                <w:b/>
              </w:rPr>
              <w:t>Measure</w:t>
            </w:r>
            <w:r>
              <w:t>.</w:t>
            </w:r>
          </w:p>
          <w:p w:rsidR="00E14BB7" w:rsidRDefault="009E660B">
            <w:pPr>
              <w:pStyle w:val="ListParagraph"/>
              <w:numPr>
                <w:ilvl w:val="0"/>
                <w:numId w:val="74"/>
              </w:numPr>
              <w:rPr>
                <w:b/>
              </w:rPr>
            </w:pPr>
            <w:r>
              <w:t xml:space="preserve">CalculationNeeded (4) – Not applicable to </w:t>
            </w:r>
            <w:r>
              <w:rPr>
                <w:b/>
              </w:rPr>
              <w:t>Measure</w:t>
            </w:r>
            <w:r>
              <w:t>.</w:t>
            </w:r>
          </w:p>
          <w:p w:rsidR="00E14BB7" w:rsidRDefault="009E660B">
            <w:pPr>
              <w:pStyle w:val="ListParagraph"/>
              <w:numPr>
                <w:ilvl w:val="0"/>
                <w:numId w:val="74"/>
              </w:numPr>
              <w:rPr>
                <w:b/>
              </w:rPr>
            </w:pPr>
            <w:r>
              <w:t>SemanticError (5) – The measure expression has a semantic error.</w:t>
            </w:r>
          </w:p>
          <w:p w:rsidR="00E14BB7" w:rsidRDefault="009E660B">
            <w:pPr>
              <w:pStyle w:val="ListParagraph"/>
              <w:numPr>
                <w:ilvl w:val="0"/>
                <w:numId w:val="74"/>
              </w:numPr>
              <w:rPr>
                <w:b/>
              </w:rPr>
            </w:pPr>
            <w:r>
              <w:lastRenderedPageBreak/>
              <w:t xml:space="preserve">EvaluationError (6) - Not applicable to </w:t>
            </w:r>
            <w:r>
              <w:rPr>
                <w:b/>
              </w:rPr>
              <w:t>Measure</w:t>
            </w:r>
            <w:r>
              <w:t>.</w:t>
            </w:r>
          </w:p>
          <w:p w:rsidR="00E14BB7" w:rsidRDefault="009E660B">
            <w:pPr>
              <w:pStyle w:val="ListParagraph"/>
              <w:numPr>
                <w:ilvl w:val="0"/>
                <w:numId w:val="74"/>
              </w:numPr>
              <w:rPr>
                <w:b/>
              </w:rPr>
            </w:pPr>
            <w:r>
              <w:t>DependencyError (7)</w:t>
            </w:r>
            <w:r>
              <w:rPr>
                <w:b/>
              </w:rPr>
              <w:t xml:space="preserve"> </w:t>
            </w:r>
            <w:r>
              <w:t>– A dependency associated with thi</w:t>
            </w:r>
            <w:r>
              <w:t>s measure is in an error state (SemanticError, EvaluationError, or DependencyError).</w:t>
            </w:r>
          </w:p>
          <w:p w:rsidR="00E14BB7" w:rsidRDefault="009E660B">
            <w:pPr>
              <w:pStyle w:val="ListParagraph"/>
              <w:numPr>
                <w:ilvl w:val="0"/>
                <w:numId w:val="74"/>
              </w:numPr>
            </w:pPr>
            <w:r>
              <w:t xml:space="preserve">Incomplete (8) - Not applicable to </w:t>
            </w:r>
            <w:r>
              <w:rPr>
                <w:b/>
              </w:rPr>
              <w:t>Measure</w:t>
            </w:r>
            <w:r>
              <w:t>.</w:t>
            </w:r>
          </w:p>
          <w:p w:rsidR="00E14BB7" w:rsidRDefault="009E660B">
            <w:pPr>
              <w:pStyle w:val="ListParagraph"/>
              <w:numPr>
                <w:ilvl w:val="0"/>
                <w:numId w:val="74"/>
              </w:numPr>
            </w:pPr>
            <w:r>
              <w:t xml:space="preserve">SyntaxError (9) – The </w:t>
            </w:r>
            <w:r>
              <w:rPr>
                <w:b/>
              </w:rPr>
              <w:t>measure</w:t>
            </w:r>
            <w:r>
              <w:t xml:space="preserve"> has a syntax error in its expression.</w:t>
            </w:r>
          </w:p>
        </w:tc>
      </w:tr>
      <w:tr w:rsidR="00E14BB7" w:rsidTr="00E14BB7">
        <w:tc>
          <w:tcPr>
            <w:tcW w:w="2206" w:type="dxa"/>
          </w:tcPr>
          <w:p w:rsidR="00E14BB7" w:rsidRDefault="009E660B">
            <w:pPr>
              <w:pStyle w:val="TableBodyText"/>
            </w:pPr>
            <w:r>
              <w:lastRenderedPageBreak/>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 xml:space="preserve">The time that the object was last </w:t>
            </w:r>
            <w:r>
              <w:t>modified.</w:t>
            </w:r>
          </w:p>
        </w:tc>
      </w:tr>
      <w:tr w:rsidR="00E14BB7" w:rsidTr="00E14BB7">
        <w:tc>
          <w:tcPr>
            <w:tcW w:w="2206" w:type="dxa"/>
          </w:tcPr>
          <w:p w:rsidR="00E14BB7" w:rsidRDefault="009E660B">
            <w:pPr>
              <w:pStyle w:val="TableBodyText"/>
            </w:pPr>
            <w:r>
              <w:t>StructureModifiedTime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structure of the object was last modified.</w:t>
            </w:r>
          </w:p>
        </w:tc>
      </w:tr>
      <w:tr w:rsidR="00E14BB7" w:rsidTr="00E14BB7">
        <w:tc>
          <w:tcPr>
            <w:tcW w:w="2206" w:type="dxa"/>
          </w:tcPr>
          <w:p w:rsidR="00E14BB7" w:rsidRDefault="009E660B">
            <w:pPr>
              <w:pStyle w:val="TableBodyText"/>
            </w:pPr>
            <w:r>
              <w:t>KPIID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KPI</w:t>
            </w:r>
            <w:r>
              <w:t xml:space="preserve"> object.</w:t>
            </w:r>
          </w:p>
        </w:tc>
      </w:tr>
      <w:tr w:rsidR="00E14BB7" w:rsidTr="00E14BB7">
        <w:tc>
          <w:tcPr>
            <w:tcW w:w="2206" w:type="dxa"/>
          </w:tcPr>
          <w:p w:rsidR="00E14BB7" w:rsidRDefault="009E660B">
            <w:pPr>
              <w:pStyle w:val="TableBodyText"/>
            </w:pPr>
            <w:r>
              <w:t>IsSimpleMeasure</w:t>
            </w:r>
          </w:p>
        </w:tc>
        <w:tc>
          <w:tcPr>
            <w:tcW w:w="1445" w:type="dxa"/>
          </w:tcPr>
          <w:p w:rsidR="00E14BB7" w:rsidRDefault="009E660B">
            <w:pPr>
              <w:pStyle w:val="TableBodyText"/>
            </w:pPr>
            <w:r>
              <w:t>boolean</w:t>
            </w:r>
          </w:p>
        </w:tc>
        <w:tc>
          <w:tcPr>
            <w:tcW w:w="5765" w:type="dxa"/>
          </w:tcPr>
          <w:p w:rsidR="00E14BB7" w:rsidRDefault="009E660B">
            <w:pPr>
              <w:pStyle w:val="TableBodyText"/>
            </w:pPr>
            <w:r>
              <w:t>A Boolean that indicates whether the measure is an implicit measure t</w:t>
            </w:r>
            <w:r>
              <w:t>hat is automatically created by client tools to aggregate a field. Client applications can hide measures that have this flag set.</w:t>
            </w:r>
          </w:p>
        </w:tc>
      </w:tr>
      <w:tr w:rsidR="00E14BB7" w:rsidTr="00E14BB7">
        <w:tc>
          <w:tcPr>
            <w:tcW w:w="2206" w:type="dxa"/>
          </w:tcPr>
          <w:p w:rsidR="00E14BB7" w:rsidRDefault="009E660B">
            <w:pPr>
              <w:pStyle w:val="TableBodyText"/>
            </w:pPr>
            <w:r>
              <w:t>ErrorMessage</w:t>
            </w:r>
          </w:p>
        </w:tc>
        <w:tc>
          <w:tcPr>
            <w:tcW w:w="1445" w:type="dxa"/>
          </w:tcPr>
          <w:p w:rsidR="00E14BB7" w:rsidRDefault="009E660B">
            <w:pPr>
              <w:pStyle w:val="TableBodyText"/>
            </w:pPr>
            <w:r>
              <w:t>string</w:t>
            </w:r>
          </w:p>
        </w:tc>
        <w:tc>
          <w:tcPr>
            <w:tcW w:w="5765" w:type="dxa"/>
          </w:tcPr>
          <w:p w:rsidR="00E14BB7" w:rsidRDefault="009E660B">
            <w:pPr>
              <w:pStyle w:val="TableBodyText"/>
            </w:pPr>
            <w:r>
              <w:t>The string that explains the error state associated with the current object. It is set by the engine only</w:t>
            </w:r>
            <w:r>
              <w:t xml:space="preserve"> when the state of the object is one of these three values: SemanticError, DependencyError, or EvaluationError.</w:t>
            </w:r>
          </w:p>
        </w:tc>
      </w:tr>
      <w:tr w:rsidR="00E14BB7" w:rsidTr="00E14BB7">
        <w:tc>
          <w:tcPr>
            <w:tcW w:w="2206" w:type="dxa"/>
          </w:tcPr>
          <w:p w:rsidR="00E14BB7" w:rsidRDefault="009E660B">
            <w:pPr>
              <w:pStyle w:val="TableBodyText"/>
            </w:pPr>
            <w:r>
              <w:t>DisplayFolder</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defines the display folder in which the measure is displayed by the client applications.</w:t>
            </w:r>
          </w:p>
        </w:tc>
      </w:tr>
      <w:tr w:rsidR="00E14BB7" w:rsidTr="00E14BB7">
        <w:tc>
          <w:tcPr>
            <w:tcW w:w="2206" w:type="dxa"/>
          </w:tcPr>
          <w:p w:rsidR="00E14BB7" w:rsidRDefault="009E660B">
            <w:pPr>
              <w:pStyle w:val="TableBodyText"/>
            </w:pPr>
            <w:r>
              <w:t>DetailRowsDefiniti</w:t>
            </w:r>
            <w:r>
              <w:t>onID</w:t>
            </w:r>
            <w:bookmarkStart w:id="140" w:name="Appendix_A_Target_56"/>
            <w:r>
              <w:rPr>
                <w:rStyle w:val="Hyperlink"/>
              </w:rPr>
              <w:fldChar w:fldCharType="begin"/>
            </w:r>
            <w:r>
              <w:rPr>
                <w:rStyle w:val="Hyperlink"/>
                <w:szCs w:val="24"/>
              </w:rPr>
              <w:instrText xml:space="preserve"> HYPERLINK \l "Appendix_A_56" \o "Product behavior note 56" \h </w:instrText>
            </w:r>
            <w:r>
              <w:rPr>
                <w:rStyle w:val="Hyperlink"/>
              </w:rPr>
            </w:r>
            <w:r>
              <w:rPr>
                <w:rStyle w:val="Hyperlink"/>
                <w:szCs w:val="24"/>
              </w:rPr>
              <w:fldChar w:fldCharType="separate"/>
            </w:r>
            <w:r>
              <w:rPr>
                <w:rStyle w:val="Hyperlink"/>
              </w:rPr>
              <w:t>&lt;56&gt;</w:t>
            </w:r>
            <w:r>
              <w:rPr>
                <w:rStyle w:val="Hyperlink"/>
              </w:rPr>
              <w:fldChar w:fldCharType="end"/>
            </w:r>
            <w:bookmarkEnd w:id="140"/>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DetailRowsDefinition</w:t>
            </w:r>
            <w:r>
              <w:t xml:space="preserve"> object. This property defines the DAX expression to apply when drilling through to the detail rows of the measure.</w:t>
            </w:r>
          </w:p>
          <w:p w:rsidR="00E14BB7" w:rsidRDefault="009E660B">
            <w:pPr>
              <w:pStyle w:val="TableBodyText"/>
            </w:pPr>
            <w:r>
              <w:t>Compatibility level 1400 or higher is required.</w:t>
            </w:r>
          </w:p>
        </w:tc>
      </w:tr>
      <w:tr w:rsidR="00E14BB7" w:rsidTr="00E14BB7">
        <w:tc>
          <w:tcPr>
            <w:tcW w:w="2206" w:type="dxa"/>
          </w:tcPr>
          <w:p w:rsidR="00E14BB7" w:rsidRDefault="009E660B">
            <w:pPr>
              <w:pStyle w:val="TableBodyText"/>
            </w:pPr>
            <w:r>
              <w:t>FormatStringDefinitionID</w:t>
            </w:r>
            <w:bookmarkStart w:id="141" w:name="Appendix_A_Target_57"/>
            <w:r>
              <w:rPr>
                <w:rStyle w:val="Hyperlink"/>
              </w:rPr>
              <w:fldChar w:fldCharType="begin"/>
            </w:r>
            <w:r>
              <w:rPr>
                <w:rStyle w:val="Hyperlink"/>
                <w:szCs w:val="24"/>
              </w:rPr>
              <w:instrText xml:space="preserve"> HYPERLINK \l "Appendix_A_57" \o "Product behavior note 57" \h </w:instrText>
            </w:r>
            <w:r>
              <w:rPr>
                <w:rStyle w:val="Hyperlink"/>
              </w:rPr>
            </w:r>
            <w:r>
              <w:rPr>
                <w:rStyle w:val="Hyperlink"/>
                <w:szCs w:val="24"/>
              </w:rPr>
              <w:fldChar w:fldCharType="separate"/>
            </w:r>
            <w:r>
              <w:rPr>
                <w:rStyle w:val="Hyperlink"/>
              </w:rPr>
              <w:t>&lt;57&gt;</w:t>
            </w:r>
            <w:r>
              <w:rPr>
                <w:rStyle w:val="Hyperlink"/>
              </w:rPr>
              <w:fldChar w:fldCharType="end"/>
            </w:r>
            <w:bookmarkEnd w:id="141"/>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FormatStringDefinition</w:t>
            </w:r>
            <w:r>
              <w:t xml:space="preserve"> object. </w:t>
            </w:r>
          </w:p>
          <w:p w:rsidR="00E14BB7" w:rsidRDefault="009E660B">
            <w:pPr>
              <w:pStyle w:val="TableBodyText"/>
            </w:pPr>
            <w:r>
              <w:t>Compatibility level 1601 or higher is re</w:t>
            </w:r>
            <w:r>
              <w:t>quired.</w:t>
            </w:r>
          </w:p>
        </w:tc>
      </w:tr>
      <w:tr w:rsidR="00E14BB7" w:rsidTr="00E14BB7">
        <w:tc>
          <w:tcPr>
            <w:tcW w:w="2206" w:type="dxa"/>
          </w:tcPr>
          <w:p w:rsidR="00E14BB7" w:rsidRDefault="009E660B">
            <w:pPr>
              <w:pStyle w:val="TableBodyText"/>
            </w:pPr>
            <w:r>
              <w:t>DataCategory</w:t>
            </w:r>
            <w:bookmarkStart w:id="142" w:name="Appendix_A_Target_58"/>
            <w:r>
              <w:rPr>
                <w:rStyle w:val="Hyperlink"/>
              </w:rPr>
              <w:fldChar w:fldCharType="begin"/>
            </w:r>
            <w:r>
              <w:rPr>
                <w:rStyle w:val="Hyperlink"/>
                <w:szCs w:val="24"/>
              </w:rPr>
              <w:instrText xml:space="preserve"> HYPERLINK \l "Appendix_A_58" \o "Product behavior note 58" \h </w:instrText>
            </w:r>
            <w:r>
              <w:rPr>
                <w:rStyle w:val="Hyperlink"/>
              </w:rPr>
            </w:r>
            <w:r>
              <w:rPr>
                <w:rStyle w:val="Hyperlink"/>
                <w:szCs w:val="24"/>
              </w:rPr>
              <w:fldChar w:fldCharType="separate"/>
            </w:r>
            <w:r>
              <w:rPr>
                <w:rStyle w:val="Hyperlink"/>
              </w:rPr>
              <w:t>&lt;58&gt;</w:t>
            </w:r>
            <w:r>
              <w:rPr>
                <w:rStyle w:val="Hyperlink"/>
              </w:rPr>
              <w:fldChar w:fldCharType="end"/>
            </w:r>
            <w:bookmarkEnd w:id="142"/>
          </w:p>
        </w:tc>
        <w:tc>
          <w:tcPr>
            <w:tcW w:w="1445" w:type="dxa"/>
          </w:tcPr>
          <w:p w:rsidR="00E14BB7" w:rsidRDefault="009E660B">
            <w:pPr>
              <w:pStyle w:val="TableBodyText"/>
            </w:pPr>
            <w:r>
              <w:t>string</w:t>
            </w:r>
          </w:p>
        </w:tc>
        <w:tc>
          <w:tcPr>
            <w:tcW w:w="5765" w:type="dxa"/>
          </w:tcPr>
          <w:p w:rsidR="00E14BB7" w:rsidRDefault="009E660B">
            <w:pPr>
              <w:pStyle w:val="TableBodyText"/>
            </w:pPr>
            <w:r>
              <w:t>Specifies the kind of data that is contained in the measure so that a user can add custom behaviors based on the data type of the measure.</w:t>
            </w:r>
          </w:p>
          <w:p w:rsidR="00E14BB7" w:rsidRDefault="009E660B">
            <w:pPr>
              <w:pStyle w:val="TableBodyText"/>
            </w:pPr>
            <w:r>
              <w:t>Compatibility leve</w:t>
            </w:r>
            <w:r>
              <w:t>l 1500 or higher is required.</w:t>
            </w:r>
          </w:p>
        </w:tc>
      </w:tr>
      <w:tr w:rsidR="00E14BB7" w:rsidTr="00E14BB7">
        <w:tc>
          <w:tcPr>
            <w:tcW w:w="2206" w:type="dxa"/>
          </w:tcPr>
          <w:p w:rsidR="00E14BB7" w:rsidRDefault="009E660B">
            <w:pPr>
              <w:pStyle w:val="TableBodyText"/>
            </w:pPr>
            <w:r>
              <w:t>LineageTag</w:t>
            </w:r>
            <w:bookmarkStart w:id="143" w:name="Appendix_A_Target_59"/>
            <w:r>
              <w:rPr>
                <w:rStyle w:val="Hyperlink"/>
              </w:rPr>
              <w:fldChar w:fldCharType="begin"/>
            </w:r>
            <w:r>
              <w:rPr>
                <w:rStyle w:val="Hyperlink"/>
                <w:szCs w:val="24"/>
              </w:rPr>
              <w:instrText xml:space="preserve"> HYPERLINK \l "Appendix_A_59" \o "Product behavior note 59" \h </w:instrText>
            </w:r>
            <w:r>
              <w:rPr>
                <w:rStyle w:val="Hyperlink"/>
              </w:rPr>
            </w:r>
            <w:r>
              <w:rPr>
                <w:rStyle w:val="Hyperlink"/>
                <w:szCs w:val="24"/>
              </w:rPr>
              <w:fldChar w:fldCharType="separate"/>
            </w:r>
            <w:r>
              <w:rPr>
                <w:rStyle w:val="Hyperlink"/>
              </w:rPr>
              <w:t>&lt;59&gt;</w:t>
            </w:r>
            <w:r>
              <w:rPr>
                <w:rStyle w:val="Hyperlink"/>
              </w:rPr>
              <w:fldChar w:fldCharType="end"/>
            </w:r>
            <w:bookmarkEnd w:id="143"/>
          </w:p>
        </w:tc>
        <w:tc>
          <w:tcPr>
            <w:tcW w:w="1445" w:type="dxa"/>
          </w:tcPr>
          <w:p w:rsidR="00E14BB7" w:rsidRDefault="009E660B">
            <w:pPr>
              <w:pStyle w:val="TableBodyText"/>
            </w:pPr>
            <w:r>
              <w:t>string</w:t>
            </w:r>
          </w:p>
        </w:tc>
        <w:tc>
          <w:tcPr>
            <w:tcW w:w="5765" w:type="dxa"/>
          </w:tcPr>
          <w:p w:rsidR="00E14BB7" w:rsidRDefault="009E660B">
            <w:pPr>
              <w:pStyle w:val="TableBodyText"/>
            </w:pPr>
            <w:r>
              <w:t>An optional tag that can be used to define the lineage of a measure across different versions of a model.</w:t>
            </w:r>
          </w:p>
          <w:p w:rsidR="00E14BB7" w:rsidRDefault="009E660B">
            <w:pPr>
              <w:pStyle w:val="TableBodyText"/>
            </w:pPr>
            <w:r>
              <w:t xml:space="preserve">Compatibility level 1600 or </w:t>
            </w:r>
            <w:r>
              <w:t>higher is required.</w:t>
            </w:r>
          </w:p>
        </w:tc>
      </w:tr>
      <w:tr w:rsidR="00E14BB7" w:rsidTr="00E14BB7">
        <w:tc>
          <w:tcPr>
            <w:tcW w:w="2206" w:type="dxa"/>
          </w:tcPr>
          <w:p w:rsidR="00E14BB7" w:rsidRDefault="009E660B">
            <w:pPr>
              <w:pStyle w:val="TableBodyText"/>
            </w:pPr>
            <w:r>
              <w:t>SourceLineageTag</w:t>
            </w:r>
            <w:bookmarkStart w:id="144" w:name="Appendix_A_Target_60"/>
            <w:r>
              <w:rPr>
                <w:rStyle w:val="Hyperlink"/>
              </w:rPr>
              <w:fldChar w:fldCharType="begin"/>
            </w:r>
            <w:r>
              <w:rPr>
                <w:rStyle w:val="Hyperlink"/>
                <w:szCs w:val="24"/>
              </w:rPr>
              <w:instrText xml:space="preserve"> HYPERLINK \l "Appendix_A_60" \o "Product behavior note 60" \h </w:instrText>
            </w:r>
            <w:r>
              <w:rPr>
                <w:rStyle w:val="Hyperlink"/>
              </w:rPr>
            </w:r>
            <w:r>
              <w:rPr>
                <w:rStyle w:val="Hyperlink"/>
                <w:szCs w:val="24"/>
              </w:rPr>
              <w:fldChar w:fldCharType="separate"/>
            </w:r>
            <w:r>
              <w:rPr>
                <w:rStyle w:val="Hyperlink"/>
              </w:rPr>
              <w:t>&lt;60&gt;</w:t>
            </w:r>
            <w:r>
              <w:rPr>
                <w:rStyle w:val="Hyperlink"/>
              </w:rPr>
              <w:fldChar w:fldCharType="end"/>
            </w:r>
            <w:bookmarkEnd w:id="144"/>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An optional tag that can be used to define the lineage of a referenced measure across different versions of a model. As opposed to </w:t>
            </w:r>
            <w:r>
              <w:rPr>
                <w:b/>
              </w:rPr>
              <w:t>LineageTag</w:t>
            </w:r>
            <w:r>
              <w:t xml:space="preserve">, </w:t>
            </w:r>
            <w:r>
              <w:rPr>
                <w:b/>
              </w:rPr>
              <w:t>SourceLineageTag</w:t>
            </w:r>
            <w:r>
              <w:t xml:space="preserve"> can be used to define the lineage of a referenced measure rather than a measure itself. </w:t>
            </w:r>
            <w:r>
              <w:rPr>
                <w:b/>
              </w:rPr>
              <w:t>SourceLineageTag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145" w:name="section_4eff666114584c5a987507218f1458e5"/>
      <w:bookmarkStart w:id="146" w:name="_Toc242316396"/>
      <w:r>
        <w:lastRenderedPageBreak/>
        <w:t>Hierarchy Object</w:t>
      </w:r>
      <w:bookmarkEnd w:id="145"/>
      <w:bookmarkEnd w:id="146"/>
    </w:p>
    <w:p w:rsidR="00E14BB7" w:rsidRDefault="009E660B">
      <w:r>
        <w:t xml:space="preserve">The </w:t>
      </w:r>
      <w:r>
        <w:rPr>
          <w:b/>
        </w:rPr>
        <w:t>Hierarchy</w:t>
      </w:r>
      <w:r>
        <w:t xml:space="preserve"> object represents a collection of </w:t>
      </w:r>
      <w:hyperlink w:anchor="gt_35243297-04e4-4bb0-be03-defaf24c4246">
        <w:r>
          <w:rPr>
            <w:rStyle w:val="HyperlinkGreen"/>
            <w:b/>
          </w:rPr>
          <w:t>levels</w:t>
        </w:r>
      </w:hyperlink>
      <w:r>
        <w:t xml:space="preserve"> that provide a logical hierarchical drilldown path for client applications. It is a child of a </w:t>
      </w:r>
      <w:r>
        <w:rPr>
          <w:b/>
        </w:rPr>
        <w:t>Table</w:t>
      </w:r>
      <w:r>
        <w:t xml:space="preserve"> object.</w:t>
      </w:r>
    </w:p>
    <w:p w:rsidR="00E14BB7" w:rsidRDefault="009E660B">
      <w:r>
        <w:t xml:space="preserve">The </w:t>
      </w:r>
      <w:r>
        <w:rPr>
          <w:b/>
        </w:rPr>
        <w:t>Hierarch</w:t>
      </w:r>
      <w:r>
        <w:rPr>
          <w:b/>
        </w:rPr>
        <w:t>y</w:t>
      </w:r>
      <w:r>
        <w:t xml:space="preserve"> object has the following properties.</w:t>
      </w:r>
    </w:p>
    <w:tbl>
      <w:tblPr>
        <w:tblStyle w:val="Table-ShadedHeader"/>
        <w:tblW w:w="0" w:type="auto"/>
        <w:tblLook w:val="04A0" w:firstRow="1" w:lastRow="0" w:firstColumn="1" w:lastColumn="0" w:noHBand="0" w:noVBand="1"/>
      </w:tblPr>
      <w:tblGrid>
        <w:gridCol w:w="2165"/>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Table</w:t>
            </w:r>
            <w:r>
              <w:t xml:space="preserve"> object.</w:t>
            </w:r>
          </w:p>
        </w:tc>
      </w:tr>
      <w:tr w:rsidR="00E14BB7" w:rsidTr="00E14BB7">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50" w:type="dxa"/>
          </w:tcPr>
          <w:p w:rsidR="00E14BB7" w:rsidRDefault="009E660B">
            <w:pPr>
              <w:pStyle w:val="TableBodyText"/>
            </w:pPr>
            <w:r>
              <w:t>IsHidden</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the </w:t>
            </w:r>
            <w:hyperlink w:anchor="gt_a07fc05d-cdb0-442c-984a-dd3589b9f682">
              <w:r>
                <w:rPr>
                  <w:rStyle w:val="HyperlinkGreen"/>
                  <w:b/>
                </w:rPr>
                <w:t>hierarchy</w:t>
              </w:r>
            </w:hyperlink>
            <w:r>
              <w:t xml:space="preserve"> is treated as hidden by client visualization tools. </w:t>
            </w:r>
          </w:p>
          <w:p w:rsidR="00E14BB7" w:rsidRDefault="009E660B">
            <w:pPr>
              <w:pStyle w:val="TableBodyText"/>
            </w:pPr>
            <w:r>
              <w:t>If the hierarchy is treated as hidden by client visualization tools, it is "</w:t>
            </w:r>
            <w:r>
              <w:t>true"; otherwise, it is "false".</w:t>
            </w:r>
          </w:p>
        </w:tc>
      </w:tr>
      <w:tr w:rsidR="00E14BB7" w:rsidTr="00E14BB7">
        <w:tc>
          <w:tcPr>
            <w:tcW w:w="2150" w:type="dxa"/>
          </w:tcPr>
          <w:p w:rsidR="00E14BB7" w:rsidRDefault="009E660B">
            <w:pPr>
              <w:pStyle w:val="TableBodyText"/>
            </w:pPr>
            <w:r>
              <w:t>State</w:t>
            </w:r>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provides information about the state of the hierarchy. The possible values and their interpretation are as follows:</w:t>
            </w:r>
          </w:p>
          <w:p w:rsidR="00E14BB7" w:rsidRDefault="009E660B">
            <w:pPr>
              <w:pStyle w:val="ListParagraph"/>
              <w:numPr>
                <w:ilvl w:val="0"/>
                <w:numId w:val="74"/>
              </w:numPr>
              <w:rPr>
                <w:b/>
              </w:rPr>
            </w:pPr>
            <w:r>
              <w:t>Ready (1) – The hierarchy is queryable and has up-to-date data.</w:t>
            </w:r>
          </w:p>
          <w:p w:rsidR="00E14BB7" w:rsidRDefault="009E660B">
            <w:pPr>
              <w:pStyle w:val="ListParagraph"/>
              <w:numPr>
                <w:ilvl w:val="0"/>
                <w:numId w:val="74"/>
              </w:numPr>
              <w:rPr>
                <w:b/>
              </w:rPr>
            </w:pPr>
            <w:r>
              <w:t>NoData (3)</w:t>
            </w:r>
            <w:r>
              <w:rPr>
                <w:b/>
              </w:rPr>
              <w:t xml:space="preserve"> </w:t>
            </w:r>
            <w:r>
              <w:t xml:space="preserve">– Not applicable to </w:t>
            </w:r>
            <w:r>
              <w:rPr>
                <w:b/>
              </w:rPr>
              <w:t>Hierarchy</w:t>
            </w:r>
            <w:r>
              <w:t>.</w:t>
            </w:r>
          </w:p>
          <w:p w:rsidR="00E14BB7" w:rsidRDefault="009E660B">
            <w:pPr>
              <w:pStyle w:val="ListParagraph"/>
              <w:numPr>
                <w:ilvl w:val="0"/>
                <w:numId w:val="74"/>
              </w:numPr>
              <w:rPr>
                <w:b/>
              </w:rPr>
            </w:pPr>
            <w:r>
              <w:t>CalculationNeeded – The hierarchy does not contain any data because it was not refreshed. No error is associated with the hierarchy.</w:t>
            </w:r>
          </w:p>
          <w:p w:rsidR="00E14BB7" w:rsidRDefault="009E660B">
            <w:pPr>
              <w:pStyle w:val="ListParagraph"/>
              <w:numPr>
                <w:ilvl w:val="0"/>
                <w:numId w:val="74"/>
              </w:numPr>
              <w:rPr>
                <w:b/>
              </w:rPr>
            </w:pPr>
            <w:r>
              <w:t>SemanticError (5) –</w:t>
            </w:r>
            <w:r>
              <w:rPr>
                <w:b/>
              </w:rPr>
              <w:t xml:space="preserve"> </w:t>
            </w:r>
            <w:r>
              <w:t xml:space="preserve">Not applicable to </w:t>
            </w:r>
            <w:r>
              <w:rPr>
                <w:b/>
              </w:rPr>
              <w:t>Hierarchy</w:t>
            </w:r>
            <w:r>
              <w:t>.</w:t>
            </w:r>
          </w:p>
          <w:p w:rsidR="00E14BB7" w:rsidRDefault="009E660B">
            <w:pPr>
              <w:pStyle w:val="ListParagraph"/>
              <w:numPr>
                <w:ilvl w:val="0"/>
                <w:numId w:val="74"/>
              </w:numPr>
              <w:rPr>
                <w:b/>
              </w:rPr>
            </w:pPr>
            <w:r>
              <w:t>EvaluationError (6) -</w:t>
            </w:r>
            <w:r>
              <w:rPr>
                <w:b/>
              </w:rPr>
              <w:t xml:space="preserve"> </w:t>
            </w:r>
            <w:r>
              <w:t xml:space="preserve">Not applicable to </w:t>
            </w:r>
            <w:r>
              <w:rPr>
                <w:b/>
              </w:rPr>
              <w:t>Hie</w:t>
            </w:r>
            <w:r>
              <w:rPr>
                <w:b/>
              </w:rPr>
              <w:t>rarchy</w:t>
            </w:r>
            <w:r>
              <w:t>.</w:t>
            </w:r>
          </w:p>
          <w:p w:rsidR="00E14BB7" w:rsidRDefault="009E660B">
            <w:pPr>
              <w:pStyle w:val="ListParagraph"/>
              <w:numPr>
                <w:ilvl w:val="0"/>
                <w:numId w:val="74"/>
              </w:numPr>
              <w:rPr>
                <w:b/>
              </w:rPr>
            </w:pPr>
            <w:r>
              <w:t>DependencyError (7) – A dependency associated with the hierarchy is in an error state (SemanticError, EvaluationError, or DependencyError).</w:t>
            </w:r>
          </w:p>
          <w:p w:rsidR="00E14BB7" w:rsidRDefault="009E660B">
            <w:pPr>
              <w:pStyle w:val="ListParagraph"/>
              <w:numPr>
                <w:ilvl w:val="0"/>
                <w:numId w:val="74"/>
              </w:numPr>
            </w:pPr>
            <w:r>
              <w:t>Incomplete (8)</w:t>
            </w:r>
            <w:r>
              <w:rPr>
                <w:b/>
              </w:rPr>
              <w:t xml:space="preserve"> </w:t>
            </w:r>
            <w:r>
              <w:t xml:space="preserve">- Not applicable to </w:t>
            </w:r>
            <w:r>
              <w:rPr>
                <w:b/>
              </w:rPr>
              <w:t>Hierarchy</w:t>
            </w:r>
            <w:r>
              <w:t>.</w:t>
            </w:r>
          </w:p>
        </w:tc>
      </w:tr>
      <w:tr w:rsidR="00E14BB7" w:rsidTr="00E14BB7">
        <w:tc>
          <w:tcPr>
            <w:tcW w:w="2150" w:type="dxa"/>
          </w:tcPr>
          <w:p w:rsidR="00E14BB7" w:rsidRDefault="009E660B">
            <w:pPr>
              <w:pStyle w:val="TableBodyText"/>
            </w:pPr>
            <w:r>
              <w:t>HierarchyStorageID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Hi</w:t>
            </w:r>
            <w:r>
              <w:rPr>
                <w:b/>
              </w:rPr>
              <w:t>erarchyStorage</w:t>
            </w:r>
            <w:r>
              <w:t xml:space="preserve"> object. The </w:t>
            </w:r>
            <w:r>
              <w:rPr>
                <w:b/>
              </w:rPr>
              <w:t>HierarchyStorage</w:t>
            </w:r>
            <w:r>
              <w:t xml:space="preserve"> object is reserved for internal use only.</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StructureModifiedTime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structure of the object was last modified.</w:t>
            </w:r>
          </w:p>
        </w:tc>
      </w:tr>
      <w:tr w:rsidR="00E14BB7" w:rsidTr="00E14BB7">
        <w:tc>
          <w:tcPr>
            <w:tcW w:w="2150" w:type="dxa"/>
          </w:tcPr>
          <w:p w:rsidR="00E14BB7" w:rsidRDefault="009E660B">
            <w:pPr>
              <w:pStyle w:val="TableBodyText"/>
            </w:pPr>
            <w:r>
              <w:t>Refreshed</w:t>
            </w:r>
            <w:r>
              <w:t>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refreshed.</w:t>
            </w:r>
          </w:p>
        </w:tc>
      </w:tr>
      <w:tr w:rsidR="00E14BB7" w:rsidTr="00E14BB7">
        <w:tc>
          <w:tcPr>
            <w:tcW w:w="2150" w:type="dxa"/>
          </w:tcPr>
          <w:p w:rsidR="00E14BB7" w:rsidRDefault="009E660B">
            <w:pPr>
              <w:pStyle w:val="TableBodyText"/>
            </w:pPr>
            <w:r>
              <w:t>DisplayFolder</w:t>
            </w:r>
          </w:p>
        </w:tc>
        <w:tc>
          <w:tcPr>
            <w:tcW w:w="1445" w:type="dxa"/>
          </w:tcPr>
          <w:p w:rsidR="00E14BB7" w:rsidRDefault="009E660B">
            <w:pPr>
              <w:pStyle w:val="TableBodyText"/>
            </w:pPr>
            <w:r>
              <w:t>string</w:t>
            </w:r>
          </w:p>
        </w:tc>
        <w:tc>
          <w:tcPr>
            <w:tcW w:w="5765" w:type="dxa"/>
          </w:tcPr>
          <w:p w:rsidR="00E14BB7" w:rsidRDefault="009E660B">
            <w:pPr>
              <w:pStyle w:val="TableBodyText"/>
            </w:pPr>
            <w:r>
              <w:t>Defines the display folder in which the hierarchy is displayed by the client applications.</w:t>
            </w:r>
          </w:p>
        </w:tc>
      </w:tr>
      <w:tr w:rsidR="00E14BB7" w:rsidTr="00E14BB7">
        <w:tc>
          <w:tcPr>
            <w:tcW w:w="2150" w:type="dxa"/>
          </w:tcPr>
          <w:p w:rsidR="00E14BB7" w:rsidRDefault="009E660B">
            <w:pPr>
              <w:pStyle w:val="TableBodyText"/>
            </w:pPr>
            <w:r>
              <w:t>HideMembers</w:t>
            </w:r>
            <w:bookmarkStart w:id="147" w:name="Appendix_A_Target_61"/>
            <w:r>
              <w:rPr>
                <w:rStyle w:val="Hyperlink"/>
              </w:rPr>
              <w:fldChar w:fldCharType="begin"/>
            </w:r>
            <w:r>
              <w:rPr>
                <w:rStyle w:val="Hyperlink"/>
                <w:szCs w:val="24"/>
              </w:rPr>
              <w:instrText xml:space="preserve"> HYPERLINK \l "Appendix_A_61" \o "Product behavior note 61" \h </w:instrText>
            </w:r>
            <w:r>
              <w:rPr>
                <w:rStyle w:val="Hyperlink"/>
              </w:rPr>
            </w:r>
            <w:r>
              <w:rPr>
                <w:rStyle w:val="Hyperlink"/>
                <w:szCs w:val="24"/>
              </w:rPr>
              <w:fldChar w:fldCharType="separate"/>
            </w:r>
            <w:r>
              <w:rPr>
                <w:rStyle w:val="Hyperlink"/>
              </w:rPr>
              <w:t>&lt;61&gt;</w:t>
            </w:r>
            <w:r>
              <w:rPr>
                <w:rStyle w:val="Hyperlink"/>
              </w:rPr>
              <w:fldChar w:fldCharType="end"/>
            </w:r>
            <w:bookmarkEnd w:id="147"/>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allows the members of a ragged/unbalanced hierarchy to be hidden. Compatibility level 1400 or higher is required.</w:t>
            </w:r>
          </w:p>
          <w:p w:rsidR="00E14BB7" w:rsidRDefault="009E660B">
            <w:pPr>
              <w:pStyle w:val="TableBodyText"/>
            </w:pPr>
            <w:r>
              <w:t>The possible values are as follows:</w:t>
            </w:r>
          </w:p>
          <w:p w:rsidR="00E14BB7" w:rsidRDefault="009E660B">
            <w:pPr>
              <w:pStyle w:val="ListParagraph"/>
              <w:numPr>
                <w:ilvl w:val="0"/>
                <w:numId w:val="74"/>
              </w:numPr>
            </w:pPr>
            <w:r>
              <w:t>Default (0)</w:t>
            </w:r>
            <w:r>
              <w:rPr>
                <w:b/>
              </w:rPr>
              <w:t xml:space="preserve"> </w:t>
            </w:r>
            <w:r>
              <w:t>– The members are not to be hidden.</w:t>
            </w:r>
          </w:p>
          <w:p w:rsidR="00E14BB7" w:rsidRDefault="009E660B">
            <w:pPr>
              <w:pStyle w:val="ListParagraph"/>
              <w:numPr>
                <w:ilvl w:val="0"/>
                <w:numId w:val="74"/>
              </w:numPr>
            </w:pPr>
            <w:r>
              <w:t>HideBlankMembers (1)</w:t>
            </w:r>
            <w:r>
              <w:rPr>
                <w:b/>
              </w:rPr>
              <w:t xml:space="preserve"> </w:t>
            </w:r>
            <w:r>
              <w:t>– The member</w:t>
            </w:r>
            <w:r>
              <w:t xml:space="preserve">s that have blank values </w:t>
            </w:r>
            <w:r>
              <w:lastRenderedPageBreak/>
              <w:t>are to be hidden.</w:t>
            </w:r>
          </w:p>
        </w:tc>
      </w:tr>
      <w:tr w:rsidR="00E14BB7" w:rsidTr="00E14BB7">
        <w:tc>
          <w:tcPr>
            <w:tcW w:w="2150" w:type="dxa"/>
          </w:tcPr>
          <w:p w:rsidR="00E14BB7" w:rsidRDefault="009E660B">
            <w:pPr>
              <w:pStyle w:val="TableBodyText"/>
            </w:pPr>
            <w:r>
              <w:lastRenderedPageBreak/>
              <w:t>LineageTag</w:t>
            </w:r>
            <w:bookmarkStart w:id="148" w:name="Appendix_A_Target_62"/>
            <w:r>
              <w:rPr>
                <w:rStyle w:val="Hyperlink"/>
              </w:rPr>
              <w:fldChar w:fldCharType="begin"/>
            </w:r>
            <w:r>
              <w:rPr>
                <w:rStyle w:val="Hyperlink"/>
                <w:szCs w:val="24"/>
              </w:rPr>
              <w:instrText xml:space="preserve"> HYPERLINK \l "Appendix_A_62" \o "Product behavior note 62" \h </w:instrText>
            </w:r>
            <w:r>
              <w:rPr>
                <w:rStyle w:val="Hyperlink"/>
              </w:rPr>
            </w:r>
            <w:r>
              <w:rPr>
                <w:rStyle w:val="Hyperlink"/>
                <w:szCs w:val="24"/>
              </w:rPr>
              <w:fldChar w:fldCharType="separate"/>
            </w:r>
            <w:r>
              <w:rPr>
                <w:rStyle w:val="Hyperlink"/>
              </w:rPr>
              <w:t>&lt;62&gt;</w:t>
            </w:r>
            <w:r>
              <w:rPr>
                <w:rStyle w:val="Hyperlink"/>
              </w:rPr>
              <w:fldChar w:fldCharType="end"/>
            </w:r>
            <w:bookmarkEnd w:id="148"/>
          </w:p>
        </w:tc>
        <w:tc>
          <w:tcPr>
            <w:tcW w:w="1445" w:type="dxa"/>
          </w:tcPr>
          <w:p w:rsidR="00E14BB7" w:rsidRDefault="009E660B">
            <w:pPr>
              <w:pStyle w:val="TableBodyText"/>
            </w:pPr>
            <w:r>
              <w:t>string</w:t>
            </w:r>
          </w:p>
        </w:tc>
        <w:tc>
          <w:tcPr>
            <w:tcW w:w="5765" w:type="dxa"/>
          </w:tcPr>
          <w:p w:rsidR="00E14BB7" w:rsidRDefault="009E660B">
            <w:pPr>
              <w:pStyle w:val="TableBodyText"/>
            </w:pPr>
            <w:r>
              <w:t>An optional tag that can be used to define the lineage of a hierarchy across different versions of a model.</w:t>
            </w:r>
          </w:p>
          <w:p w:rsidR="00E14BB7" w:rsidRDefault="009E660B">
            <w:pPr>
              <w:pStyle w:val="TableBodyText"/>
            </w:pPr>
            <w:r>
              <w:t>Compatibility le</w:t>
            </w:r>
            <w:r>
              <w:t>vel 1600 or higher is required.</w:t>
            </w:r>
          </w:p>
        </w:tc>
      </w:tr>
      <w:tr w:rsidR="00E14BB7" w:rsidTr="00E14BB7">
        <w:tc>
          <w:tcPr>
            <w:tcW w:w="2150" w:type="dxa"/>
          </w:tcPr>
          <w:p w:rsidR="00E14BB7" w:rsidRDefault="009E660B">
            <w:pPr>
              <w:pStyle w:val="TableBodyText"/>
            </w:pPr>
            <w:r>
              <w:t>SourceLineageTag</w:t>
            </w:r>
            <w:bookmarkStart w:id="149" w:name="Appendix_A_Target_63"/>
            <w:r>
              <w:rPr>
                <w:rStyle w:val="Hyperlink"/>
              </w:rPr>
              <w:fldChar w:fldCharType="begin"/>
            </w:r>
            <w:r>
              <w:rPr>
                <w:rStyle w:val="Hyperlink"/>
                <w:szCs w:val="24"/>
              </w:rPr>
              <w:instrText xml:space="preserve"> HYPERLINK \l "Appendix_A_63" \o "Product behavior note 63" \h </w:instrText>
            </w:r>
            <w:r>
              <w:rPr>
                <w:rStyle w:val="Hyperlink"/>
              </w:rPr>
            </w:r>
            <w:r>
              <w:rPr>
                <w:rStyle w:val="Hyperlink"/>
                <w:szCs w:val="24"/>
              </w:rPr>
              <w:fldChar w:fldCharType="separate"/>
            </w:r>
            <w:r>
              <w:rPr>
                <w:rStyle w:val="Hyperlink"/>
              </w:rPr>
              <w:t>&lt;63&gt;</w:t>
            </w:r>
            <w:r>
              <w:rPr>
                <w:rStyle w:val="Hyperlink"/>
              </w:rPr>
              <w:fldChar w:fldCharType="end"/>
            </w:r>
            <w:bookmarkEnd w:id="149"/>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An optional tag that can be used to define the lineage of a referenced hierarchy across different versions of a model. As opposed to </w:t>
            </w:r>
            <w:r>
              <w:rPr>
                <w:b/>
              </w:rPr>
              <w:t>LineageTag</w:t>
            </w:r>
            <w:r>
              <w:t xml:space="preserve">, </w:t>
            </w:r>
            <w:r>
              <w:rPr>
                <w:b/>
              </w:rPr>
              <w:t>SourceLineageTag</w:t>
            </w:r>
            <w:r>
              <w:t xml:space="preserve"> can be used to define the lineage of a referenced hierarchy rather than a hierarchy itself. </w:t>
            </w:r>
            <w:r>
              <w:rPr>
                <w:b/>
              </w:rPr>
              <w:t>So</w:t>
            </w:r>
            <w:r>
              <w:rPr>
                <w:b/>
              </w:rPr>
              <w:t>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150" w:name="section_a010d75e3b684825898f62fdeab4557f"/>
      <w:bookmarkStart w:id="151" w:name="_Toc242316397"/>
      <w:r>
        <w:t>Level Object</w:t>
      </w:r>
      <w:bookmarkEnd w:id="150"/>
      <w:bookmarkEnd w:id="151"/>
    </w:p>
    <w:p w:rsidR="00E14BB7" w:rsidRDefault="009E660B">
      <w:r>
        <w:t xml:space="preserve">The </w:t>
      </w:r>
      <w:r>
        <w:rPr>
          <w:b/>
        </w:rPr>
        <w:t>Level</w:t>
      </w:r>
      <w:r>
        <w:t xml:space="preserve"> object represents a </w:t>
      </w:r>
      <w:hyperlink w:anchor="gt_35243297-04e4-4bb0-be03-defaf24c4246">
        <w:r>
          <w:rPr>
            <w:rStyle w:val="HyperlinkGreen"/>
            <w:b/>
          </w:rPr>
          <w:t>lev</w:t>
        </w:r>
        <w:r>
          <w:rPr>
            <w:rStyle w:val="HyperlinkGreen"/>
            <w:b/>
          </w:rPr>
          <w:t>el</w:t>
        </w:r>
      </w:hyperlink>
      <w:r>
        <w:t xml:space="preserve"> in a </w:t>
      </w:r>
      <w:hyperlink w:anchor="gt_a07fc05d-cdb0-442c-984a-dd3589b9f682">
        <w:r>
          <w:rPr>
            <w:rStyle w:val="HyperlinkGreen"/>
            <w:b/>
          </w:rPr>
          <w:t>hierarchy</w:t>
        </w:r>
      </w:hyperlink>
      <w:r>
        <w:t xml:space="preserve"> that provides a logical hierarchical drilldown path for client applications. It is a child of a </w:t>
      </w:r>
      <w:r>
        <w:rPr>
          <w:b/>
        </w:rPr>
        <w:t>Hierarchy</w:t>
      </w:r>
      <w:r>
        <w:t xml:space="preserve"> object. The level is based on the values in a column.</w:t>
      </w:r>
    </w:p>
    <w:p w:rsidR="00E14BB7" w:rsidRDefault="009E660B">
      <w:r>
        <w:t xml:space="preserve">The </w:t>
      </w:r>
      <w:r>
        <w:rPr>
          <w:b/>
        </w:rPr>
        <w:t>Level</w:t>
      </w:r>
      <w:r>
        <w:t xml:space="preserve"> object</w:t>
      </w:r>
      <w:r>
        <w:t xml:space="preserve"> has the following properties.</w:t>
      </w:r>
    </w:p>
    <w:tbl>
      <w:tblPr>
        <w:tblStyle w:val="Table-ShadedHeader"/>
        <w:tblW w:w="0" w:type="auto"/>
        <w:tblLook w:val="04A0" w:firstRow="1" w:lastRow="0" w:firstColumn="1" w:lastColumn="0" w:noHBand="0" w:noVBand="1"/>
      </w:tblPr>
      <w:tblGrid>
        <w:gridCol w:w="2165"/>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HierarchyID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Hierarchy</w:t>
            </w:r>
            <w:r>
              <w:t xml:space="preserve"> object.</w:t>
            </w:r>
          </w:p>
        </w:tc>
      </w:tr>
      <w:tr w:rsidR="00E14BB7" w:rsidTr="00E14BB7">
        <w:tc>
          <w:tcPr>
            <w:tcW w:w="2150" w:type="dxa"/>
          </w:tcPr>
          <w:p w:rsidR="00E14BB7" w:rsidRDefault="009E660B">
            <w:pPr>
              <w:pStyle w:val="TableBodyText"/>
            </w:pPr>
            <w:r>
              <w:t>Ordinal</w:t>
            </w:r>
          </w:p>
        </w:tc>
        <w:tc>
          <w:tcPr>
            <w:tcW w:w="1445" w:type="dxa"/>
          </w:tcPr>
          <w:p w:rsidR="00E14BB7" w:rsidRDefault="009E660B">
            <w:pPr>
              <w:pStyle w:val="TableBodyText"/>
            </w:pPr>
            <w:r>
              <w:t>int</w:t>
            </w:r>
          </w:p>
        </w:tc>
        <w:tc>
          <w:tcPr>
            <w:tcW w:w="5765" w:type="dxa"/>
          </w:tcPr>
          <w:p w:rsidR="00E14BB7" w:rsidRDefault="009E660B">
            <w:pPr>
              <w:pStyle w:val="TableBodyText"/>
            </w:pPr>
            <w:r>
              <w:t>The position of the level within the hierarchy. The levels in the hierarchy</w:t>
            </w:r>
            <w:r>
              <w:t xml:space="preserve"> MUST be properly ordered, starting with 0 and increasing monotonically.</w:t>
            </w:r>
          </w:p>
        </w:tc>
      </w:tr>
      <w:tr w:rsidR="00E14BB7" w:rsidTr="00E14BB7">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50" w:type="dxa"/>
          </w:tcPr>
          <w:p w:rsidR="00E14BB7" w:rsidRDefault="009E660B">
            <w:pPr>
              <w:pStyle w:val="TableBodyText"/>
            </w:pPr>
            <w:r>
              <w:t>ColumnID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Column</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w:t>
            </w:r>
            <w:r>
              <w:t>e that the object was last modified.</w:t>
            </w:r>
          </w:p>
        </w:tc>
      </w:tr>
      <w:tr w:rsidR="00E14BB7" w:rsidTr="00E14BB7">
        <w:tc>
          <w:tcPr>
            <w:tcW w:w="2150" w:type="dxa"/>
          </w:tcPr>
          <w:p w:rsidR="00E14BB7" w:rsidRDefault="009E660B">
            <w:pPr>
              <w:pStyle w:val="TableBodyText"/>
            </w:pPr>
            <w:r>
              <w:t>LineageTag</w:t>
            </w:r>
            <w:bookmarkStart w:id="152" w:name="Appendix_A_Target_64"/>
            <w:r>
              <w:rPr>
                <w:rStyle w:val="Hyperlink"/>
              </w:rPr>
              <w:fldChar w:fldCharType="begin"/>
            </w:r>
            <w:r>
              <w:rPr>
                <w:rStyle w:val="Hyperlink"/>
                <w:szCs w:val="24"/>
              </w:rPr>
              <w:instrText xml:space="preserve"> HYPERLINK \l "Appendix_A_64" \o "Product behavior note 64" \h </w:instrText>
            </w:r>
            <w:r>
              <w:rPr>
                <w:rStyle w:val="Hyperlink"/>
              </w:rPr>
            </w:r>
            <w:r>
              <w:rPr>
                <w:rStyle w:val="Hyperlink"/>
                <w:szCs w:val="24"/>
              </w:rPr>
              <w:fldChar w:fldCharType="separate"/>
            </w:r>
            <w:r>
              <w:rPr>
                <w:rStyle w:val="Hyperlink"/>
              </w:rPr>
              <w:t>&lt;64&gt;</w:t>
            </w:r>
            <w:r>
              <w:rPr>
                <w:rStyle w:val="Hyperlink"/>
              </w:rPr>
              <w:fldChar w:fldCharType="end"/>
            </w:r>
            <w:bookmarkEnd w:id="152"/>
          </w:p>
        </w:tc>
        <w:tc>
          <w:tcPr>
            <w:tcW w:w="1445" w:type="dxa"/>
          </w:tcPr>
          <w:p w:rsidR="00E14BB7" w:rsidRDefault="009E660B">
            <w:pPr>
              <w:pStyle w:val="TableBodyText"/>
            </w:pPr>
            <w:r>
              <w:t>string</w:t>
            </w:r>
          </w:p>
        </w:tc>
        <w:tc>
          <w:tcPr>
            <w:tcW w:w="5765" w:type="dxa"/>
          </w:tcPr>
          <w:p w:rsidR="00E14BB7" w:rsidRDefault="009E660B">
            <w:pPr>
              <w:pStyle w:val="TableBodyText"/>
            </w:pPr>
            <w:r>
              <w:t>An optional tag that can be used to define the lineage of a level across different versions of a model.</w:t>
            </w:r>
          </w:p>
          <w:p w:rsidR="00E14BB7" w:rsidRDefault="009E660B">
            <w:pPr>
              <w:pStyle w:val="TableBodyText"/>
            </w:pPr>
            <w:r>
              <w:t xml:space="preserve">Compatibility level 1600 </w:t>
            </w:r>
            <w:r>
              <w:t>or higher is required.</w:t>
            </w:r>
          </w:p>
        </w:tc>
      </w:tr>
      <w:tr w:rsidR="00E14BB7" w:rsidTr="00E14BB7">
        <w:tc>
          <w:tcPr>
            <w:tcW w:w="2150" w:type="dxa"/>
          </w:tcPr>
          <w:p w:rsidR="00E14BB7" w:rsidRDefault="009E660B">
            <w:pPr>
              <w:pStyle w:val="TableBodyText"/>
            </w:pPr>
            <w:r>
              <w:t>SourceLineageTag</w:t>
            </w:r>
            <w:bookmarkStart w:id="153" w:name="Appendix_A_Target_65"/>
            <w:r>
              <w:rPr>
                <w:rStyle w:val="Hyperlink"/>
              </w:rPr>
              <w:fldChar w:fldCharType="begin"/>
            </w:r>
            <w:r>
              <w:rPr>
                <w:rStyle w:val="Hyperlink"/>
                <w:szCs w:val="24"/>
              </w:rPr>
              <w:instrText xml:space="preserve"> HYPERLINK \l "Appendix_A_65" \o "Product behavior note 65" \h </w:instrText>
            </w:r>
            <w:r>
              <w:rPr>
                <w:rStyle w:val="Hyperlink"/>
              </w:rPr>
            </w:r>
            <w:r>
              <w:rPr>
                <w:rStyle w:val="Hyperlink"/>
                <w:szCs w:val="24"/>
              </w:rPr>
              <w:fldChar w:fldCharType="separate"/>
            </w:r>
            <w:r>
              <w:rPr>
                <w:rStyle w:val="Hyperlink"/>
              </w:rPr>
              <w:t>&lt;65&gt;</w:t>
            </w:r>
            <w:r>
              <w:rPr>
                <w:rStyle w:val="Hyperlink"/>
              </w:rPr>
              <w:fldChar w:fldCharType="end"/>
            </w:r>
            <w:bookmarkEnd w:id="153"/>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An optional tag that can be used to define the lineage of a referenced level across different versions of a model. As opposed to </w:t>
            </w:r>
            <w:r>
              <w:rPr>
                <w:b/>
              </w:rPr>
              <w:t>LineageTa</w:t>
            </w:r>
            <w:r>
              <w:rPr>
                <w:b/>
              </w:rPr>
              <w:t>g</w:t>
            </w:r>
            <w:r>
              <w:t xml:space="preserve">, </w:t>
            </w:r>
            <w:r>
              <w:rPr>
                <w:b/>
              </w:rPr>
              <w:t>SourceLineageTag</w:t>
            </w:r>
            <w:r>
              <w:t xml:space="preserve"> can be used to define the lineage of a referenced level rather than a level itself. </w:t>
            </w:r>
            <w:r>
              <w:rPr>
                <w:b/>
              </w:rPr>
              <w:t>SourceLineageTag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154" w:name="section_7a16a837cb884cb2a766a97c4d0e1f43"/>
      <w:bookmarkStart w:id="155" w:name="_Toc242316398"/>
      <w:r>
        <w:lastRenderedPageBreak/>
        <w:t>An</w:t>
      </w:r>
      <w:r>
        <w:t>notation Object</w:t>
      </w:r>
      <w:bookmarkEnd w:id="154"/>
      <w:bookmarkEnd w:id="155"/>
    </w:p>
    <w:p w:rsidR="00E14BB7" w:rsidRDefault="009E660B">
      <w:r>
        <w:t xml:space="preserve">The </w:t>
      </w:r>
      <w:r>
        <w:rPr>
          <w:b/>
        </w:rPr>
        <w:t>Annotation</w:t>
      </w:r>
      <w:r>
        <w:t xml:space="preserve"> object represents application-specific name/value pairs for the parent object. The Analysis Services server is not expected to interpret annotations. Annotations can generally be defined as child objects of any logical metada</w:t>
      </w:r>
      <w:r>
        <w:t xml:space="preserve">ta object in the Tabular model, as listed for the </w:t>
      </w:r>
      <w:r>
        <w:rPr>
          <w:b/>
        </w:rPr>
        <w:t>ObjectType</w:t>
      </w:r>
      <w:r>
        <w:t xml:space="preserve"> property in the following table.</w:t>
      </w:r>
    </w:p>
    <w:p w:rsidR="00E14BB7" w:rsidRDefault="009E660B">
      <w:r>
        <w:t xml:space="preserve">The </w:t>
      </w:r>
      <w:r>
        <w:rPr>
          <w:b/>
        </w:rPr>
        <w:t>Annotation</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ObjectID</w:t>
            </w:r>
          </w:p>
        </w:tc>
        <w:tc>
          <w:tcPr>
            <w:tcW w:w="1445" w:type="dxa"/>
          </w:tcPr>
          <w:p w:rsidR="00E14BB7" w:rsidRDefault="009E660B">
            <w:pPr>
              <w:pStyle w:val="TableBodyText"/>
            </w:pPr>
            <w:r>
              <w:t>unsignedLong</w:t>
            </w:r>
          </w:p>
        </w:tc>
        <w:tc>
          <w:tcPr>
            <w:tcW w:w="5765" w:type="dxa"/>
          </w:tcPr>
          <w:p w:rsidR="00E14BB7" w:rsidRDefault="009E660B">
            <w:pPr>
              <w:pStyle w:val="TableBodyText"/>
            </w:pPr>
            <w:r>
              <w:t>An ID-based reference</w:t>
            </w:r>
            <w:r>
              <w:t xml:space="preserve"> to the object.</w:t>
            </w:r>
          </w:p>
        </w:tc>
      </w:tr>
      <w:tr w:rsidR="00E14BB7" w:rsidTr="00E14BB7">
        <w:tc>
          <w:tcPr>
            <w:tcW w:w="2150" w:type="dxa"/>
          </w:tcPr>
          <w:p w:rsidR="00E14BB7" w:rsidRDefault="009E660B">
            <w:pPr>
              <w:pStyle w:val="TableBodyText"/>
            </w:pPr>
            <w:r>
              <w:t>ObjectType</w:t>
            </w:r>
          </w:p>
        </w:tc>
        <w:tc>
          <w:tcPr>
            <w:tcW w:w="1445" w:type="dxa"/>
          </w:tcPr>
          <w:p w:rsidR="00E14BB7" w:rsidRDefault="009E660B">
            <w:pPr>
              <w:pStyle w:val="TableBodyText"/>
            </w:pPr>
            <w:r>
              <w:t>int</w:t>
            </w:r>
          </w:p>
        </w:tc>
        <w:tc>
          <w:tcPr>
            <w:tcW w:w="5765" w:type="dxa"/>
          </w:tcPr>
          <w:p w:rsidR="00E14BB7" w:rsidRDefault="009E660B">
            <w:pPr>
              <w:pStyle w:val="TableBodyText"/>
            </w:pPr>
            <w:r>
              <w:t xml:space="preserve">The data type of the object specified by </w:t>
            </w:r>
            <w:r>
              <w:rPr>
                <w:b/>
              </w:rPr>
              <w:t>ObjectID</w:t>
            </w:r>
            <w:r>
              <w:t>. The possible values are as follows:</w:t>
            </w:r>
          </w:p>
          <w:p w:rsidR="00E14BB7" w:rsidRDefault="009E660B">
            <w:pPr>
              <w:pStyle w:val="ListParagraph"/>
              <w:numPr>
                <w:ilvl w:val="0"/>
                <w:numId w:val="75"/>
              </w:numPr>
            </w:pPr>
            <w:r>
              <w:t>TM_TYPEID_Model (1)</w:t>
            </w:r>
          </w:p>
          <w:p w:rsidR="00E14BB7" w:rsidRDefault="009E660B">
            <w:pPr>
              <w:pStyle w:val="ListParagraph"/>
              <w:numPr>
                <w:ilvl w:val="0"/>
                <w:numId w:val="75"/>
              </w:numPr>
            </w:pPr>
            <w:r>
              <w:t>TM_TYPEID_DataSource (2)</w:t>
            </w:r>
          </w:p>
          <w:p w:rsidR="00E14BB7" w:rsidRDefault="009E660B">
            <w:pPr>
              <w:pStyle w:val="ListParagraph"/>
              <w:numPr>
                <w:ilvl w:val="0"/>
                <w:numId w:val="75"/>
              </w:numPr>
            </w:pPr>
            <w:r>
              <w:t>TM_TYPEID_Table (3)</w:t>
            </w:r>
          </w:p>
          <w:p w:rsidR="00E14BB7" w:rsidRDefault="009E660B">
            <w:pPr>
              <w:pStyle w:val="ListParagraph"/>
              <w:numPr>
                <w:ilvl w:val="0"/>
                <w:numId w:val="75"/>
              </w:numPr>
            </w:pPr>
            <w:r>
              <w:t>TM_TYPEID_Column (4)</w:t>
            </w:r>
          </w:p>
          <w:p w:rsidR="00E14BB7" w:rsidRDefault="009E660B">
            <w:pPr>
              <w:pStyle w:val="ListParagraph"/>
              <w:numPr>
                <w:ilvl w:val="0"/>
                <w:numId w:val="75"/>
              </w:numPr>
            </w:pPr>
            <w:r>
              <w:t>TM_TYPEID_AttributeHierarchy (5)</w:t>
            </w:r>
          </w:p>
          <w:p w:rsidR="00E14BB7" w:rsidRDefault="009E660B">
            <w:pPr>
              <w:pStyle w:val="ListParagraph"/>
              <w:numPr>
                <w:ilvl w:val="0"/>
                <w:numId w:val="75"/>
              </w:numPr>
            </w:pPr>
            <w:r>
              <w:t>TM_TYPEID_Partition (6)</w:t>
            </w:r>
          </w:p>
          <w:p w:rsidR="00E14BB7" w:rsidRDefault="009E660B">
            <w:pPr>
              <w:pStyle w:val="ListParagraph"/>
              <w:numPr>
                <w:ilvl w:val="0"/>
                <w:numId w:val="75"/>
              </w:numPr>
            </w:pPr>
            <w:r>
              <w:t>TM_TYPEID_Relationship (7)</w:t>
            </w:r>
          </w:p>
          <w:p w:rsidR="00E14BB7" w:rsidRDefault="009E660B">
            <w:pPr>
              <w:pStyle w:val="ListParagraph"/>
              <w:numPr>
                <w:ilvl w:val="0"/>
                <w:numId w:val="75"/>
              </w:numPr>
            </w:pPr>
            <w:r>
              <w:t>TM_TYPEID_Measure (8)</w:t>
            </w:r>
          </w:p>
          <w:p w:rsidR="00E14BB7" w:rsidRDefault="009E660B">
            <w:pPr>
              <w:pStyle w:val="ListParagraph"/>
              <w:numPr>
                <w:ilvl w:val="0"/>
                <w:numId w:val="75"/>
              </w:numPr>
            </w:pPr>
            <w:r>
              <w:t>TM_TYPEID_Hierarchy (9)</w:t>
            </w:r>
          </w:p>
          <w:p w:rsidR="00E14BB7" w:rsidRDefault="009E660B">
            <w:pPr>
              <w:pStyle w:val="ListParagraph"/>
              <w:numPr>
                <w:ilvl w:val="0"/>
                <w:numId w:val="75"/>
              </w:numPr>
            </w:pPr>
            <w:r>
              <w:t>TM_TYPEID_Level (10)</w:t>
            </w:r>
          </w:p>
          <w:p w:rsidR="00E14BB7" w:rsidRDefault="009E660B">
            <w:pPr>
              <w:pStyle w:val="ListParagraph"/>
              <w:numPr>
                <w:ilvl w:val="0"/>
                <w:numId w:val="75"/>
              </w:numPr>
            </w:pPr>
            <w:r>
              <w:t>TM_TYPEID_KPI (12)</w:t>
            </w:r>
          </w:p>
          <w:p w:rsidR="00E14BB7" w:rsidRDefault="009E660B">
            <w:pPr>
              <w:pStyle w:val="ListParagraph"/>
              <w:numPr>
                <w:ilvl w:val="0"/>
                <w:numId w:val="75"/>
              </w:numPr>
            </w:pPr>
            <w:r>
              <w:t>TM_TYPEID_Culture (13)</w:t>
            </w:r>
          </w:p>
          <w:p w:rsidR="00E14BB7" w:rsidRDefault="009E660B">
            <w:pPr>
              <w:pStyle w:val="ListParagraph"/>
              <w:numPr>
                <w:ilvl w:val="0"/>
                <w:numId w:val="75"/>
              </w:numPr>
            </w:pPr>
            <w:r>
              <w:t>TM_TYPEID_LinguisticMetadata (15)</w:t>
            </w:r>
          </w:p>
          <w:p w:rsidR="00E14BB7" w:rsidRDefault="009E660B">
            <w:pPr>
              <w:pStyle w:val="ListParagraph"/>
              <w:numPr>
                <w:ilvl w:val="0"/>
                <w:numId w:val="75"/>
              </w:numPr>
            </w:pPr>
            <w:r>
              <w:t>TM_TYPEID_Perspective (29)</w:t>
            </w:r>
          </w:p>
          <w:p w:rsidR="00E14BB7" w:rsidRDefault="009E660B">
            <w:pPr>
              <w:pStyle w:val="ListParagraph"/>
              <w:numPr>
                <w:ilvl w:val="0"/>
                <w:numId w:val="75"/>
              </w:numPr>
            </w:pPr>
            <w:r>
              <w:t>TM_TYPEID_PerspectiveTable (30)</w:t>
            </w:r>
          </w:p>
          <w:p w:rsidR="00E14BB7" w:rsidRDefault="009E660B">
            <w:pPr>
              <w:pStyle w:val="ListParagraph"/>
              <w:numPr>
                <w:ilvl w:val="0"/>
                <w:numId w:val="75"/>
              </w:numPr>
            </w:pPr>
            <w:r>
              <w:t>TM_TYPEID_PerspectiveColumn (31)</w:t>
            </w:r>
          </w:p>
          <w:p w:rsidR="00E14BB7" w:rsidRDefault="009E660B">
            <w:pPr>
              <w:pStyle w:val="ListParagraph"/>
              <w:numPr>
                <w:ilvl w:val="0"/>
                <w:numId w:val="75"/>
              </w:numPr>
            </w:pPr>
            <w:r>
              <w:t>TM_TYPEID_PerspectiveHierarchy (32)</w:t>
            </w:r>
          </w:p>
          <w:p w:rsidR="00E14BB7" w:rsidRDefault="009E660B">
            <w:pPr>
              <w:pStyle w:val="ListParagraph"/>
              <w:numPr>
                <w:ilvl w:val="0"/>
                <w:numId w:val="75"/>
              </w:numPr>
            </w:pPr>
            <w:r>
              <w:t>TM_TYPEID_PerspectiveMeasure (33)</w:t>
            </w:r>
          </w:p>
          <w:p w:rsidR="00E14BB7" w:rsidRDefault="009E660B">
            <w:pPr>
              <w:pStyle w:val="ListParagraph"/>
              <w:numPr>
                <w:ilvl w:val="0"/>
                <w:numId w:val="75"/>
              </w:numPr>
            </w:pPr>
            <w:r>
              <w:t>TM_TYPEID_Role (34)</w:t>
            </w:r>
          </w:p>
          <w:p w:rsidR="00E14BB7" w:rsidRDefault="009E660B">
            <w:pPr>
              <w:pStyle w:val="ListParagraph"/>
              <w:numPr>
                <w:ilvl w:val="0"/>
                <w:numId w:val="75"/>
              </w:numPr>
            </w:pPr>
            <w:r>
              <w:t>TM_TYPEID_RoleMembership (35)</w:t>
            </w:r>
          </w:p>
          <w:p w:rsidR="00E14BB7" w:rsidRDefault="009E660B">
            <w:pPr>
              <w:pStyle w:val="ListParagraph"/>
              <w:numPr>
                <w:ilvl w:val="0"/>
                <w:numId w:val="75"/>
              </w:numPr>
            </w:pPr>
            <w:r>
              <w:t>TM_TYPEID_TablePermission (36)</w:t>
            </w:r>
          </w:p>
          <w:p w:rsidR="00E14BB7" w:rsidRDefault="009E660B">
            <w:pPr>
              <w:pStyle w:val="ListParagraph"/>
              <w:numPr>
                <w:ilvl w:val="0"/>
                <w:numId w:val="75"/>
              </w:numPr>
            </w:pPr>
            <w:r>
              <w:t>TM_TYPEID_Variation (37)</w:t>
            </w:r>
            <w:bookmarkStart w:id="156" w:name="Appendix_A_Target_66"/>
            <w:r>
              <w:rPr>
                <w:rStyle w:val="Hyperlink"/>
              </w:rPr>
              <w:fldChar w:fldCharType="begin"/>
            </w:r>
            <w:r>
              <w:rPr>
                <w:rStyle w:val="Hyperlink"/>
                <w:sz w:val="18"/>
                <w:szCs w:val="24"/>
              </w:rPr>
              <w:instrText xml:space="preserve"> HYPERLINK \l "Appendix_A_66" \o "Product beha</w:instrText>
            </w:r>
            <w:r>
              <w:rPr>
                <w:rStyle w:val="Hyperlink"/>
                <w:sz w:val="18"/>
                <w:szCs w:val="24"/>
              </w:rPr>
              <w:instrText xml:space="preserve">vior note 66" \h </w:instrText>
            </w:r>
            <w:r>
              <w:rPr>
                <w:rStyle w:val="Hyperlink"/>
              </w:rPr>
            </w:r>
            <w:r>
              <w:rPr>
                <w:rStyle w:val="Hyperlink"/>
                <w:sz w:val="18"/>
                <w:szCs w:val="24"/>
              </w:rPr>
              <w:fldChar w:fldCharType="separate"/>
            </w:r>
            <w:r>
              <w:rPr>
                <w:rStyle w:val="Hyperlink"/>
              </w:rPr>
              <w:t>&lt;66&gt;</w:t>
            </w:r>
            <w:r>
              <w:rPr>
                <w:rStyle w:val="Hyperlink"/>
              </w:rPr>
              <w:fldChar w:fldCharType="end"/>
            </w:r>
            <w:bookmarkEnd w:id="156"/>
            <w:r>
              <w:br/>
              <w:t>Requires compatibility level 1400 or higher</w:t>
            </w:r>
          </w:p>
          <w:p w:rsidR="00E14BB7" w:rsidRDefault="009E660B">
            <w:pPr>
              <w:pStyle w:val="ListParagraph"/>
              <w:numPr>
                <w:ilvl w:val="0"/>
                <w:numId w:val="75"/>
              </w:numPr>
            </w:pPr>
            <w:r>
              <w:t>TM_TYPEID_Expression (41)</w:t>
            </w:r>
            <w:bookmarkStart w:id="157" w:name="Appendix_A_Target_67"/>
            <w:r>
              <w:rPr>
                <w:rStyle w:val="Hyperlink"/>
              </w:rPr>
              <w:fldChar w:fldCharType="begin"/>
            </w:r>
            <w:r>
              <w:rPr>
                <w:rStyle w:val="Hyperlink"/>
                <w:sz w:val="18"/>
                <w:szCs w:val="24"/>
              </w:rPr>
              <w:instrText xml:space="preserve"> HYPERLINK \l "Appendix_A_67" \o "Product behavior note 67" \h </w:instrText>
            </w:r>
            <w:r>
              <w:rPr>
                <w:rStyle w:val="Hyperlink"/>
              </w:rPr>
            </w:r>
            <w:r>
              <w:rPr>
                <w:rStyle w:val="Hyperlink"/>
                <w:sz w:val="18"/>
                <w:szCs w:val="24"/>
              </w:rPr>
              <w:fldChar w:fldCharType="separate"/>
            </w:r>
            <w:r>
              <w:rPr>
                <w:rStyle w:val="Hyperlink"/>
              </w:rPr>
              <w:t>&lt;67&gt;</w:t>
            </w:r>
            <w:r>
              <w:rPr>
                <w:rStyle w:val="Hyperlink"/>
              </w:rPr>
              <w:fldChar w:fldCharType="end"/>
            </w:r>
            <w:bookmarkEnd w:id="157"/>
            <w:r>
              <w:t xml:space="preserve"> </w:t>
            </w:r>
            <w:r>
              <w:br/>
              <w:t>Requires compatibility level 1400 or higher</w:t>
            </w:r>
          </w:p>
          <w:p w:rsidR="00E14BB7" w:rsidRDefault="009E660B">
            <w:pPr>
              <w:pStyle w:val="ListParagraph"/>
              <w:numPr>
                <w:ilvl w:val="0"/>
                <w:numId w:val="75"/>
              </w:numPr>
            </w:pPr>
            <w:r>
              <w:lastRenderedPageBreak/>
              <w:t>TM_TYPEID_ColumnPermission (42)</w:t>
            </w:r>
            <w:bookmarkStart w:id="158" w:name="Appendix_A_Target_68"/>
            <w:r>
              <w:rPr>
                <w:rStyle w:val="Hyperlink"/>
              </w:rPr>
              <w:fldChar w:fldCharType="begin"/>
            </w:r>
            <w:r>
              <w:rPr>
                <w:rStyle w:val="Hyperlink"/>
                <w:sz w:val="18"/>
                <w:szCs w:val="24"/>
              </w:rPr>
              <w:instrText xml:space="preserve"> HYPERLINK \l "</w:instrText>
            </w:r>
            <w:r>
              <w:rPr>
                <w:rStyle w:val="Hyperlink"/>
                <w:sz w:val="18"/>
                <w:szCs w:val="24"/>
              </w:rPr>
              <w:instrText xml:space="preserve">Appendix_A_68" \o "Product behavior note 68" \h </w:instrText>
            </w:r>
            <w:r>
              <w:rPr>
                <w:rStyle w:val="Hyperlink"/>
              </w:rPr>
            </w:r>
            <w:r>
              <w:rPr>
                <w:rStyle w:val="Hyperlink"/>
                <w:sz w:val="18"/>
                <w:szCs w:val="24"/>
              </w:rPr>
              <w:fldChar w:fldCharType="separate"/>
            </w:r>
            <w:r>
              <w:rPr>
                <w:rStyle w:val="Hyperlink"/>
              </w:rPr>
              <w:t>&lt;68&gt;</w:t>
            </w:r>
            <w:r>
              <w:rPr>
                <w:rStyle w:val="Hyperlink"/>
              </w:rPr>
              <w:fldChar w:fldCharType="end"/>
            </w:r>
            <w:bookmarkEnd w:id="158"/>
            <w:r>
              <w:br/>
              <w:t>Requires compatibility level 1400 or higher</w:t>
            </w:r>
          </w:p>
          <w:p w:rsidR="00E14BB7" w:rsidRDefault="009E660B">
            <w:pPr>
              <w:pStyle w:val="ListParagraph"/>
              <w:numPr>
                <w:ilvl w:val="0"/>
                <w:numId w:val="75"/>
              </w:numPr>
            </w:pPr>
            <w:r>
              <w:t>TM_TYPEID_CalculationGroup (46)</w:t>
            </w:r>
            <w:bookmarkStart w:id="159" w:name="Appendix_A_Target_69"/>
            <w:r>
              <w:rPr>
                <w:rStyle w:val="Hyperlink"/>
              </w:rPr>
              <w:fldChar w:fldCharType="begin"/>
            </w:r>
            <w:r>
              <w:rPr>
                <w:rStyle w:val="Hyperlink"/>
                <w:sz w:val="18"/>
                <w:szCs w:val="24"/>
              </w:rPr>
              <w:instrText xml:space="preserve"> HYPERLINK \l "Appendix_A_69" \o "Product behavior note 69" \h </w:instrText>
            </w:r>
            <w:r>
              <w:rPr>
                <w:rStyle w:val="Hyperlink"/>
              </w:rPr>
            </w:r>
            <w:r>
              <w:rPr>
                <w:rStyle w:val="Hyperlink"/>
                <w:sz w:val="18"/>
                <w:szCs w:val="24"/>
              </w:rPr>
              <w:fldChar w:fldCharType="separate"/>
            </w:r>
            <w:r>
              <w:rPr>
                <w:rStyle w:val="Hyperlink"/>
              </w:rPr>
              <w:t>&lt;69&gt;</w:t>
            </w:r>
            <w:r>
              <w:rPr>
                <w:rStyle w:val="Hyperlink"/>
              </w:rPr>
              <w:fldChar w:fldCharType="end"/>
            </w:r>
            <w:bookmarkEnd w:id="159"/>
            <w:r>
              <w:br/>
              <w:t>Requires compatibility level 1500 or higher</w:t>
            </w:r>
          </w:p>
          <w:p w:rsidR="00E14BB7" w:rsidRDefault="009E660B">
            <w:pPr>
              <w:pStyle w:val="ListParagraph"/>
              <w:numPr>
                <w:ilvl w:val="0"/>
                <w:numId w:val="75"/>
              </w:numPr>
            </w:pPr>
            <w:r>
              <w:t>TM_TYPEID_Qu</w:t>
            </w:r>
            <w:r>
              <w:t>eryGroup (51)</w:t>
            </w:r>
            <w:bookmarkStart w:id="160" w:name="Appendix_A_Target_70"/>
            <w:r>
              <w:rPr>
                <w:rStyle w:val="Hyperlink"/>
              </w:rPr>
              <w:fldChar w:fldCharType="begin"/>
            </w:r>
            <w:r>
              <w:rPr>
                <w:rStyle w:val="Hyperlink"/>
                <w:sz w:val="18"/>
                <w:szCs w:val="24"/>
              </w:rPr>
              <w:instrText xml:space="preserve"> HYPERLINK \l "Appendix_A_70" \o "Product behavior note 70" \h </w:instrText>
            </w:r>
            <w:r>
              <w:rPr>
                <w:rStyle w:val="Hyperlink"/>
              </w:rPr>
            </w:r>
            <w:r>
              <w:rPr>
                <w:rStyle w:val="Hyperlink"/>
                <w:sz w:val="18"/>
                <w:szCs w:val="24"/>
              </w:rPr>
              <w:fldChar w:fldCharType="separate"/>
            </w:r>
            <w:r>
              <w:rPr>
                <w:rStyle w:val="Hyperlink"/>
              </w:rPr>
              <w:t>&lt;70&gt;</w:t>
            </w:r>
            <w:r>
              <w:rPr>
                <w:rStyle w:val="Hyperlink"/>
              </w:rPr>
              <w:fldChar w:fldCharType="end"/>
            </w:r>
            <w:bookmarkEnd w:id="160"/>
            <w:r>
              <w:br/>
              <w:t>Requires compatibility level 1500 or higher</w:t>
            </w:r>
          </w:p>
        </w:tc>
      </w:tr>
      <w:tr w:rsidR="00E14BB7" w:rsidTr="00E14BB7">
        <w:tc>
          <w:tcPr>
            <w:tcW w:w="2150" w:type="dxa"/>
          </w:tcPr>
          <w:p w:rsidR="00E14BB7" w:rsidRDefault="009E660B">
            <w:pPr>
              <w:pStyle w:val="TableBodyText"/>
            </w:pPr>
            <w:r>
              <w:lastRenderedPageBreak/>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Value</w:t>
            </w:r>
          </w:p>
        </w:tc>
        <w:tc>
          <w:tcPr>
            <w:tcW w:w="1445" w:type="dxa"/>
          </w:tcPr>
          <w:p w:rsidR="00E14BB7" w:rsidRDefault="009E660B">
            <w:pPr>
              <w:pStyle w:val="TableBodyText"/>
            </w:pPr>
            <w:r>
              <w:t>string</w:t>
            </w:r>
          </w:p>
        </w:tc>
        <w:tc>
          <w:tcPr>
            <w:tcW w:w="5765" w:type="dxa"/>
          </w:tcPr>
          <w:p w:rsidR="00E14BB7" w:rsidRDefault="009E660B">
            <w:pPr>
              <w:pStyle w:val="TableBodyText"/>
            </w:pPr>
            <w:r>
              <w:t>The value of the annotation.</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 xml:space="preserve">The time that the object </w:t>
            </w:r>
            <w:r>
              <w:t>was last modified.</w:t>
            </w:r>
          </w:p>
        </w:tc>
      </w:tr>
    </w:tbl>
    <w:p w:rsidR="00E14BB7" w:rsidRDefault="00E14BB7"/>
    <w:p w:rsidR="00E14BB7" w:rsidRDefault="009E660B">
      <w:pPr>
        <w:pStyle w:val="Heading4"/>
      </w:pPr>
      <w:bookmarkStart w:id="161" w:name="section_1289ceca811340198f908132a91117cf"/>
      <w:bookmarkStart w:id="162" w:name="_Toc242316399"/>
      <w:r>
        <w:t>KPI Object</w:t>
      </w:r>
      <w:bookmarkEnd w:id="161"/>
      <w:bookmarkEnd w:id="162"/>
    </w:p>
    <w:p w:rsidR="00E14BB7" w:rsidRDefault="009E660B">
      <w:r>
        <w:t xml:space="preserve">The </w:t>
      </w:r>
      <w:r>
        <w:rPr>
          <w:b/>
        </w:rPr>
        <w:t>KPI</w:t>
      </w:r>
      <w:r>
        <w:t xml:space="preserve"> object represents a </w:t>
      </w:r>
      <w:hyperlink w:anchor="gt_1d2666f5-ffca-4053-868a-0cd4434ce5a8">
        <w:r>
          <w:rPr>
            <w:rStyle w:val="HyperlinkGreen"/>
            <w:b/>
          </w:rPr>
          <w:t>key performance indicator (KPI)</w:t>
        </w:r>
      </w:hyperlink>
      <w:r>
        <w:t xml:space="preserve"> object. It is a child of a </w:t>
      </w:r>
      <w:r>
        <w:rPr>
          <w:b/>
        </w:rPr>
        <w:t>Measure</w:t>
      </w:r>
      <w:r>
        <w:t xml:space="preserve"> object.</w:t>
      </w:r>
    </w:p>
    <w:p w:rsidR="00E14BB7" w:rsidRDefault="009E660B">
      <w:r>
        <w:t xml:space="preserve">The </w:t>
      </w:r>
      <w:r>
        <w:rPr>
          <w:b/>
        </w:rPr>
        <w:t>KPI</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w:t>
            </w:r>
            <w:r>
              <w:t>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MeasureID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Measure</w:t>
            </w:r>
            <w:r>
              <w:t xml:space="preserve"> object.</w:t>
            </w:r>
          </w:p>
        </w:tc>
      </w:tr>
      <w:tr w:rsidR="00E14BB7" w:rsidTr="00E14BB7">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50" w:type="dxa"/>
          </w:tcPr>
          <w:p w:rsidR="00E14BB7" w:rsidRDefault="009E660B">
            <w:pPr>
              <w:pStyle w:val="TableBodyText"/>
            </w:pPr>
            <w:r>
              <w:t>TargetDescription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target value of the KPI.</w:t>
            </w:r>
          </w:p>
        </w:tc>
      </w:tr>
      <w:tr w:rsidR="00E14BB7" w:rsidTr="00E14BB7">
        <w:tc>
          <w:tcPr>
            <w:tcW w:w="2150" w:type="dxa"/>
          </w:tcPr>
          <w:p w:rsidR="00E14BB7" w:rsidRDefault="009E660B">
            <w:pPr>
              <w:pStyle w:val="TableBodyText"/>
            </w:pPr>
            <w:r>
              <w:t>TargetExpression</w:t>
            </w:r>
          </w:p>
        </w:tc>
        <w:tc>
          <w:tcPr>
            <w:tcW w:w="1445" w:type="dxa"/>
          </w:tcPr>
          <w:p w:rsidR="00E14BB7" w:rsidRDefault="009E660B">
            <w:pPr>
              <w:pStyle w:val="TableBodyText"/>
            </w:pPr>
            <w:r>
              <w:t>string</w:t>
            </w:r>
          </w:p>
        </w:tc>
        <w:tc>
          <w:tcPr>
            <w:tcW w:w="5765" w:type="dxa"/>
          </w:tcPr>
          <w:p w:rsidR="00E14BB7" w:rsidRDefault="009E660B">
            <w:pPr>
              <w:pStyle w:val="TableBodyText"/>
            </w:pPr>
            <w:r>
              <w:t>An expression that evaluates to a number and indicates the goal for the KPI.</w:t>
            </w:r>
          </w:p>
        </w:tc>
      </w:tr>
      <w:tr w:rsidR="00E14BB7" w:rsidTr="00E14BB7">
        <w:tc>
          <w:tcPr>
            <w:tcW w:w="2150" w:type="dxa"/>
          </w:tcPr>
          <w:p w:rsidR="00E14BB7" w:rsidRDefault="009E660B">
            <w:pPr>
              <w:pStyle w:val="TableBodyText"/>
            </w:pPr>
            <w:r>
              <w:t>TargetFormatString</w:t>
            </w:r>
          </w:p>
        </w:tc>
        <w:tc>
          <w:tcPr>
            <w:tcW w:w="1445" w:type="dxa"/>
          </w:tcPr>
          <w:p w:rsidR="00E14BB7" w:rsidRDefault="009E660B">
            <w:pPr>
              <w:pStyle w:val="TableBodyText"/>
            </w:pPr>
            <w:r>
              <w:t>string</w:t>
            </w:r>
          </w:p>
        </w:tc>
        <w:tc>
          <w:tcPr>
            <w:tcW w:w="5765" w:type="dxa"/>
          </w:tcPr>
          <w:p w:rsidR="00E14BB7" w:rsidRDefault="009E660B">
            <w:pPr>
              <w:pStyle w:val="TableBodyText"/>
            </w:pPr>
            <w:r>
              <w:t>The format string to be used when presenting the target value for the KPI.</w:t>
            </w:r>
          </w:p>
        </w:tc>
      </w:tr>
      <w:tr w:rsidR="00E14BB7" w:rsidTr="00E14BB7">
        <w:tc>
          <w:tcPr>
            <w:tcW w:w="2150" w:type="dxa"/>
          </w:tcPr>
          <w:p w:rsidR="00E14BB7" w:rsidRDefault="009E660B">
            <w:pPr>
              <w:pStyle w:val="TableBodyText"/>
            </w:pPr>
            <w:r>
              <w:t>StatusGraphic</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identifies the re</w:t>
            </w:r>
            <w:r>
              <w:t>commended graphic to represent the status of the KPI.</w:t>
            </w:r>
            <w:bookmarkStart w:id="163" w:name="Appendix_A_Target_71"/>
            <w:r>
              <w:rPr>
                <w:rStyle w:val="Hyperlink"/>
              </w:rPr>
              <w:fldChar w:fldCharType="begin"/>
            </w:r>
            <w:r>
              <w:rPr>
                <w:rStyle w:val="Hyperlink"/>
                <w:szCs w:val="24"/>
              </w:rPr>
              <w:instrText xml:space="preserve"> HYPERLINK \l "Appendix_A_71" \o "Product behavior note 71" \h </w:instrText>
            </w:r>
            <w:r>
              <w:rPr>
                <w:rStyle w:val="Hyperlink"/>
              </w:rPr>
            </w:r>
            <w:r>
              <w:rPr>
                <w:rStyle w:val="Hyperlink"/>
                <w:szCs w:val="24"/>
              </w:rPr>
              <w:fldChar w:fldCharType="separate"/>
            </w:r>
            <w:r>
              <w:rPr>
                <w:rStyle w:val="Hyperlink"/>
              </w:rPr>
              <w:t>&lt;71&gt;</w:t>
            </w:r>
            <w:r>
              <w:rPr>
                <w:rStyle w:val="Hyperlink"/>
              </w:rPr>
              <w:fldChar w:fldCharType="end"/>
            </w:r>
            <w:bookmarkEnd w:id="163"/>
          </w:p>
        </w:tc>
      </w:tr>
      <w:tr w:rsidR="00E14BB7" w:rsidTr="00E14BB7">
        <w:tc>
          <w:tcPr>
            <w:tcW w:w="2150" w:type="dxa"/>
          </w:tcPr>
          <w:p w:rsidR="00E14BB7" w:rsidRDefault="009E660B">
            <w:pPr>
              <w:pStyle w:val="TableBodyText"/>
            </w:pPr>
            <w:r>
              <w:t>StatusDescription</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description of the </w:t>
            </w:r>
            <w:r>
              <w:rPr>
                <w:b/>
              </w:rPr>
              <w:t>Status</w:t>
            </w:r>
            <w:r>
              <w:t xml:space="preserve"> value for the KPI.</w:t>
            </w:r>
          </w:p>
        </w:tc>
      </w:tr>
      <w:tr w:rsidR="00E14BB7" w:rsidTr="00E14BB7">
        <w:tc>
          <w:tcPr>
            <w:tcW w:w="2150" w:type="dxa"/>
          </w:tcPr>
          <w:p w:rsidR="00E14BB7" w:rsidRDefault="009E660B">
            <w:pPr>
              <w:pStyle w:val="TableBodyText"/>
            </w:pPr>
            <w:r>
              <w:t>StatusExpression</w:t>
            </w:r>
          </w:p>
        </w:tc>
        <w:tc>
          <w:tcPr>
            <w:tcW w:w="1445" w:type="dxa"/>
          </w:tcPr>
          <w:p w:rsidR="00E14BB7" w:rsidRDefault="009E660B">
            <w:pPr>
              <w:pStyle w:val="TableBodyText"/>
            </w:pPr>
            <w:r>
              <w:t>string</w:t>
            </w:r>
          </w:p>
        </w:tc>
        <w:tc>
          <w:tcPr>
            <w:tcW w:w="5765" w:type="dxa"/>
          </w:tcPr>
          <w:p w:rsidR="00E14BB7" w:rsidRDefault="009E660B">
            <w:pPr>
              <w:pStyle w:val="TableBodyText"/>
            </w:pPr>
            <w:r>
              <w:t>An expression that is used to calc</w:t>
            </w:r>
            <w:r>
              <w:t>ulate the status of the KPI.</w:t>
            </w:r>
          </w:p>
        </w:tc>
      </w:tr>
      <w:tr w:rsidR="00E14BB7" w:rsidTr="00E14BB7">
        <w:tc>
          <w:tcPr>
            <w:tcW w:w="2150" w:type="dxa"/>
          </w:tcPr>
          <w:p w:rsidR="00E14BB7" w:rsidRDefault="009E660B">
            <w:pPr>
              <w:pStyle w:val="TableBodyText"/>
            </w:pPr>
            <w:r>
              <w:t>TrendGraphic</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identifies the graphic to show for the trend of the KPI.</w:t>
            </w:r>
            <w:bookmarkStart w:id="164" w:name="Appendix_A_Target_72"/>
            <w:r>
              <w:rPr>
                <w:rStyle w:val="Hyperlink"/>
              </w:rPr>
              <w:fldChar w:fldCharType="begin"/>
            </w:r>
            <w:r>
              <w:rPr>
                <w:rStyle w:val="Hyperlink"/>
                <w:szCs w:val="24"/>
              </w:rPr>
              <w:instrText xml:space="preserve"> HYPERLINK \l "Appendix_A_72" \o "Product behavior note 72" \h </w:instrText>
            </w:r>
            <w:r>
              <w:rPr>
                <w:rStyle w:val="Hyperlink"/>
              </w:rPr>
            </w:r>
            <w:r>
              <w:rPr>
                <w:rStyle w:val="Hyperlink"/>
                <w:szCs w:val="24"/>
              </w:rPr>
              <w:fldChar w:fldCharType="separate"/>
            </w:r>
            <w:r>
              <w:rPr>
                <w:rStyle w:val="Hyperlink"/>
              </w:rPr>
              <w:t>&lt;72&gt;</w:t>
            </w:r>
            <w:r>
              <w:rPr>
                <w:rStyle w:val="Hyperlink"/>
              </w:rPr>
              <w:fldChar w:fldCharType="end"/>
            </w:r>
            <w:bookmarkEnd w:id="164"/>
          </w:p>
        </w:tc>
      </w:tr>
      <w:tr w:rsidR="00E14BB7" w:rsidTr="00E14BB7">
        <w:tc>
          <w:tcPr>
            <w:tcW w:w="2150" w:type="dxa"/>
          </w:tcPr>
          <w:p w:rsidR="00E14BB7" w:rsidRDefault="009E660B">
            <w:pPr>
              <w:pStyle w:val="TableBodyText"/>
            </w:pPr>
            <w:r>
              <w:t>TrendDescription</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description of the trend value of the </w:t>
            </w:r>
            <w:r>
              <w:t>KPI.</w:t>
            </w:r>
          </w:p>
        </w:tc>
      </w:tr>
      <w:tr w:rsidR="00E14BB7" w:rsidTr="00E14BB7">
        <w:tc>
          <w:tcPr>
            <w:tcW w:w="2150" w:type="dxa"/>
          </w:tcPr>
          <w:p w:rsidR="00E14BB7" w:rsidRDefault="009E660B">
            <w:pPr>
              <w:pStyle w:val="TableBodyText"/>
            </w:pPr>
            <w:r>
              <w:t>TrendExpression</w:t>
            </w:r>
          </w:p>
        </w:tc>
        <w:tc>
          <w:tcPr>
            <w:tcW w:w="1445" w:type="dxa"/>
          </w:tcPr>
          <w:p w:rsidR="00E14BB7" w:rsidRDefault="009E660B">
            <w:pPr>
              <w:pStyle w:val="TableBodyText"/>
            </w:pPr>
            <w:r>
              <w:t>string</w:t>
            </w:r>
          </w:p>
        </w:tc>
        <w:tc>
          <w:tcPr>
            <w:tcW w:w="5765" w:type="dxa"/>
          </w:tcPr>
          <w:p w:rsidR="00E14BB7" w:rsidRDefault="009E660B">
            <w:pPr>
              <w:pStyle w:val="TableBodyText"/>
            </w:pPr>
            <w:r>
              <w:t>An expression representing the trend of the KPI.</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65" w:name="section_d377011847bf43049edf8025f4820c45"/>
      <w:bookmarkStart w:id="166" w:name="_Toc242316400"/>
      <w:r>
        <w:lastRenderedPageBreak/>
        <w:t>Culture Object</w:t>
      </w:r>
      <w:bookmarkEnd w:id="165"/>
      <w:bookmarkEnd w:id="166"/>
    </w:p>
    <w:p w:rsidR="00E14BB7" w:rsidRDefault="009E660B">
      <w:r>
        <w:t xml:space="preserve">The </w:t>
      </w:r>
      <w:r>
        <w:rPr>
          <w:b/>
        </w:rPr>
        <w:t>Culture</w:t>
      </w:r>
      <w:r>
        <w:t xml:space="preserve"> object represents a user culture. It is a child of a </w:t>
      </w:r>
      <w:r>
        <w:rPr>
          <w:b/>
        </w:rPr>
        <w:t xml:space="preserve">Model </w:t>
      </w:r>
      <w:r>
        <w:t xml:space="preserve">object. The </w:t>
      </w:r>
      <w:r>
        <w:rPr>
          <w:b/>
        </w:rPr>
        <w:t>Culture</w:t>
      </w:r>
      <w:r>
        <w:t xml:space="preserve"> object is used for translating strings and formatting values.</w:t>
      </w:r>
    </w:p>
    <w:p w:rsidR="00E14BB7" w:rsidRDefault="009E660B">
      <w:r>
        <w:t xml:space="preserve">The </w:t>
      </w:r>
      <w:r>
        <w:rPr>
          <w:b/>
        </w:rPr>
        <w:t>Culture</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ModelID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Model</w:t>
            </w:r>
            <w:r>
              <w:t xml:space="preserve"> object.</w:t>
            </w:r>
          </w:p>
        </w:tc>
      </w:tr>
      <w:tr w:rsidR="00E14BB7" w:rsidTr="00E14BB7">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LinguisticMetadataID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LinguisticMetadata</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StructureModifiedTime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 xml:space="preserve">The time that the structure of the object </w:t>
            </w:r>
            <w:r>
              <w:t>was last modified.</w:t>
            </w:r>
          </w:p>
        </w:tc>
      </w:tr>
    </w:tbl>
    <w:p w:rsidR="00E14BB7" w:rsidRDefault="00E14BB7"/>
    <w:p w:rsidR="00E14BB7" w:rsidRDefault="009E660B">
      <w:pPr>
        <w:pStyle w:val="Heading4"/>
      </w:pPr>
      <w:bookmarkStart w:id="167" w:name="section_1eade81955994ddd9bf57d365806069d"/>
      <w:bookmarkStart w:id="168" w:name="_Toc242316401"/>
      <w:r>
        <w:t>ObjectTranslation Object</w:t>
      </w:r>
      <w:bookmarkEnd w:id="167"/>
      <w:bookmarkEnd w:id="168"/>
    </w:p>
    <w:p w:rsidR="00E14BB7" w:rsidRDefault="009E660B">
      <w:r>
        <w:t xml:space="preserve">The </w:t>
      </w:r>
      <w:r>
        <w:rPr>
          <w:b/>
        </w:rPr>
        <w:t>ObjectTranslation</w:t>
      </w:r>
      <w:r>
        <w:t xml:space="preserve"> object represents the translations of metadata properties for the </w:t>
      </w:r>
      <w:r>
        <w:rPr>
          <w:b/>
        </w:rPr>
        <w:t>Culture</w:t>
      </w:r>
      <w:r>
        <w:t xml:space="preserve"> parent object. Properties such as the name and description of a metadata object can be translated. If they are not</w:t>
      </w:r>
      <w:r>
        <w:t xml:space="preserve"> translated, the properties specified on the main object are used.</w:t>
      </w:r>
    </w:p>
    <w:p w:rsidR="00E14BB7" w:rsidRDefault="009E660B">
      <w:r>
        <w:t xml:space="preserve">The </w:t>
      </w:r>
      <w:r>
        <w:rPr>
          <w:b/>
        </w:rPr>
        <w:t>ObjectTranslation</w:t>
      </w:r>
      <w:r>
        <w:t xml:space="preserve"> object has a weakly typed reference to the object that it is translating. For information on the distinction between strongly typed and weakly typed, see section </w:t>
      </w:r>
      <w:hyperlink w:anchor="Section_9f7ad7dce5b948f3a51e824db14f4c43" w:history="1">
        <w:r>
          <w:rPr>
            <w:rStyle w:val="Hyperlink"/>
          </w:rPr>
          <w:t>1.3.1</w:t>
        </w:r>
      </w:hyperlink>
      <w:r>
        <w:t>.</w:t>
      </w:r>
    </w:p>
    <w:p w:rsidR="00E14BB7" w:rsidRDefault="009E660B">
      <w:r>
        <w:t xml:space="preserve">The </w:t>
      </w:r>
      <w:r>
        <w:rPr>
          <w:b/>
        </w:rPr>
        <w:t>ObjectTranslation</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CultureID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Culture</w:t>
            </w:r>
            <w:r>
              <w:t xml:space="preserve"> object.</w:t>
            </w:r>
          </w:p>
        </w:tc>
      </w:tr>
      <w:tr w:rsidR="00E14BB7" w:rsidTr="00E14BB7">
        <w:tc>
          <w:tcPr>
            <w:tcW w:w="2150" w:type="dxa"/>
          </w:tcPr>
          <w:p w:rsidR="00E14BB7" w:rsidRDefault="009E660B">
            <w:pPr>
              <w:pStyle w:val="TableBodyText"/>
            </w:pPr>
            <w:r>
              <w:t>ObjectID</w:t>
            </w:r>
          </w:p>
        </w:tc>
        <w:tc>
          <w:tcPr>
            <w:tcW w:w="1445" w:type="dxa"/>
          </w:tcPr>
          <w:p w:rsidR="00E14BB7" w:rsidRDefault="009E660B">
            <w:pPr>
              <w:pStyle w:val="TableBodyText"/>
            </w:pPr>
            <w:r>
              <w:t>unsignedLong</w:t>
            </w:r>
          </w:p>
        </w:tc>
        <w:tc>
          <w:tcPr>
            <w:tcW w:w="5765" w:type="dxa"/>
          </w:tcPr>
          <w:p w:rsidR="00E14BB7" w:rsidRDefault="009E660B">
            <w:pPr>
              <w:pStyle w:val="TableBodyText"/>
            </w:pPr>
            <w:r>
              <w:t>An ID-based reference to the object.</w:t>
            </w:r>
          </w:p>
        </w:tc>
      </w:tr>
      <w:tr w:rsidR="00E14BB7" w:rsidTr="00E14BB7">
        <w:tc>
          <w:tcPr>
            <w:tcW w:w="2150" w:type="dxa"/>
          </w:tcPr>
          <w:p w:rsidR="00E14BB7" w:rsidRDefault="009E660B">
            <w:pPr>
              <w:pStyle w:val="TableBodyText"/>
            </w:pPr>
            <w:r>
              <w:t>ObjectType</w:t>
            </w:r>
          </w:p>
        </w:tc>
        <w:tc>
          <w:tcPr>
            <w:tcW w:w="1445" w:type="dxa"/>
          </w:tcPr>
          <w:p w:rsidR="00E14BB7" w:rsidRDefault="009E660B">
            <w:pPr>
              <w:pStyle w:val="TableBodyText"/>
            </w:pPr>
            <w:r>
              <w:t>int</w:t>
            </w:r>
          </w:p>
        </w:tc>
        <w:tc>
          <w:tcPr>
            <w:tcW w:w="5765" w:type="dxa"/>
          </w:tcPr>
          <w:p w:rsidR="00E14BB7" w:rsidRDefault="009E660B">
            <w:pPr>
              <w:pStyle w:val="TableBodyText"/>
            </w:pPr>
            <w:r>
              <w:t xml:space="preserve">The data type of the object specified by </w:t>
            </w:r>
            <w:r>
              <w:rPr>
                <w:b/>
              </w:rPr>
              <w:t>ObjectID</w:t>
            </w:r>
            <w:r>
              <w:t>. The possible values are as follows:</w:t>
            </w:r>
          </w:p>
          <w:p w:rsidR="00E14BB7" w:rsidRDefault="009E660B">
            <w:pPr>
              <w:pStyle w:val="ListParagraph"/>
              <w:numPr>
                <w:ilvl w:val="0"/>
                <w:numId w:val="77"/>
              </w:numPr>
            </w:pPr>
            <w:r>
              <w:t>TM_TYPEID_Model (1)</w:t>
            </w:r>
          </w:p>
          <w:p w:rsidR="00E14BB7" w:rsidRDefault="009E660B">
            <w:pPr>
              <w:pStyle w:val="ListParagraph"/>
              <w:numPr>
                <w:ilvl w:val="0"/>
                <w:numId w:val="77"/>
              </w:numPr>
            </w:pPr>
            <w:r>
              <w:t>TM_TYPEID_Table (3)</w:t>
            </w:r>
          </w:p>
          <w:p w:rsidR="00E14BB7" w:rsidRDefault="009E660B">
            <w:pPr>
              <w:pStyle w:val="ListParagraph"/>
              <w:numPr>
                <w:ilvl w:val="0"/>
                <w:numId w:val="77"/>
              </w:numPr>
            </w:pPr>
            <w:r>
              <w:t>TM_TYPEID_Column (4)</w:t>
            </w:r>
          </w:p>
          <w:p w:rsidR="00E14BB7" w:rsidRDefault="009E660B">
            <w:pPr>
              <w:pStyle w:val="ListParagraph"/>
              <w:numPr>
                <w:ilvl w:val="0"/>
                <w:numId w:val="77"/>
              </w:numPr>
            </w:pPr>
            <w:r>
              <w:t>TM_TYPEID_Measure (8)</w:t>
            </w:r>
          </w:p>
          <w:p w:rsidR="00E14BB7" w:rsidRDefault="009E660B">
            <w:pPr>
              <w:pStyle w:val="ListParagraph"/>
              <w:numPr>
                <w:ilvl w:val="0"/>
                <w:numId w:val="77"/>
              </w:numPr>
            </w:pPr>
            <w:r>
              <w:t xml:space="preserve">TM_TYPEID_Hierarchy (9) </w:t>
            </w:r>
          </w:p>
          <w:p w:rsidR="00E14BB7" w:rsidRDefault="009E660B">
            <w:pPr>
              <w:pStyle w:val="ListParagraph"/>
              <w:numPr>
                <w:ilvl w:val="0"/>
                <w:numId w:val="77"/>
              </w:numPr>
            </w:pPr>
            <w:r>
              <w:t xml:space="preserve">TM_TYPEID_Level (10) </w:t>
            </w:r>
          </w:p>
          <w:p w:rsidR="00E14BB7" w:rsidRDefault="009E660B">
            <w:pPr>
              <w:pStyle w:val="ListParagraph"/>
              <w:numPr>
                <w:ilvl w:val="0"/>
                <w:numId w:val="77"/>
              </w:numPr>
            </w:pPr>
            <w:r>
              <w:t>TM_TYPEID_KPI (12)</w:t>
            </w:r>
          </w:p>
          <w:p w:rsidR="00E14BB7" w:rsidRDefault="009E660B">
            <w:pPr>
              <w:pStyle w:val="ListParagraph"/>
              <w:numPr>
                <w:ilvl w:val="0"/>
                <w:numId w:val="77"/>
              </w:numPr>
            </w:pPr>
            <w:r>
              <w:t>TM_TYPEID_Perspective (29)</w:t>
            </w:r>
          </w:p>
          <w:p w:rsidR="00E14BB7" w:rsidRDefault="009E660B">
            <w:pPr>
              <w:pStyle w:val="ListParagraph"/>
              <w:numPr>
                <w:ilvl w:val="0"/>
                <w:numId w:val="77"/>
              </w:numPr>
            </w:pPr>
            <w:r>
              <w:t>TM_TYPEID_Role (34)</w:t>
            </w:r>
          </w:p>
          <w:p w:rsidR="00E14BB7" w:rsidRDefault="009E660B">
            <w:pPr>
              <w:pStyle w:val="ListParagraph"/>
              <w:numPr>
                <w:ilvl w:val="0"/>
                <w:numId w:val="77"/>
              </w:numPr>
            </w:pPr>
            <w:r>
              <w:lastRenderedPageBreak/>
              <w:t>TM_TYPEID_Variation (37)</w:t>
            </w:r>
            <w:bookmarkStart w:id="169" w:name="Appendix_A_Target_73"/>
            <w:r>
              <w:rPr>
                <w:rStyle w:val="Hyperlink"/>
              </w:rPr>
              <w:fldChar w:fldCharType="begin"/>
            </w:r>
            <w:r>
              <w:rPr>
                <w:rStyle w:val="Hyperlink"/>
                <w:sz w:val="18"/>
                <w:szCs w:val="24"/>
              </w:rPr>
              <w:instrText xml:space="preserve"> HYPERLINK \l "Appendix_A_73" \o "Product behavior note 73" \h </w:instrText>
            </w:r>
            <w:r>
              <w:rPr>
                <w:rStyle w:val="Hyperlink"/>
              </w:rPr>
            </w:r>
            <w:r>
              <w:rPr>
                <w:rStyle w:val="Hyperlink"/>
                <w:sz w:val="18"/>
                <w:szCs w:val="24"/>
              </w:rPr>
              <w:fldChar w:fldCharType="separate"/>
            </w:r>
            <w:r>
              <w:rPr>
                <w:rStyle w:val="Hyperlink"/>
              </w:rPr>
              <w:t>&lt;73&gt;</w:t>
            </w:r>
            <w:r>
              <w:rPr>
                <w:rStyle w:val="Hyperlink"/>
              </w:rPr>
              <w:fldChar w:fldCharType="end"/>
            </w:r>
            <w:bookmarkEnd w:id="169"/>
            <w:r>
              <w:br/>
              <w:t>Requires compatibility level 1400 or higher</w:t>
            </w:r>
          </w:p>
          <w:p w:rsidR="00E14BB7" w:rsidRDefault="009E660B">
            <w:pPr>
              <w:pStyle w:val="ListParagraph"/>
              <w:numPr>
                <w:ilvl w:val="0"/>
                <w:numId w:val="77"/>
              </w:numPr>
            </w:pPr>
            <w:r>
              <w:t>TM_T</w:t>
            </w:r>
            <w:r>
              <w:t>YPEID_Expression (41)</w:t>
            </w:r>
            <w:bookmarkStart w:id="170" w:name="Appendix_A_Target_74"/>
            <w:r>
              <w:rPr>
                <w:rStyle w:val="Hyperlink"/>
              </w:rPr>
              <w:fldChar w:fldCharType="begin"/>
            </w:r>
            <w:r>
              <w:rPr>
                <w:rStyle w:val="Hyperlink"/>
                <w:sz w:val="18"/>
                <w:szCs w:val="24"/>
              </w:rPr>
              <w:instrText xml:space="preserve"> HYPERLINK \l "Appendix_A_74" \o "Product behavior note 74" \h </w:instrText>
            </w:r>
            <w:r>
              <w:rPr>
                <w:rStyle w:val="Hyperlink"/>
              </w:rPr>
            </w:r>
            <w:r>
              <w:rPr>
                <w:rStyle w:val="Hyperlink"/>
                <w:sz w:val="18"/>
                <w:szCs w:val="24"/>
              </w:rPr>
              <w:fldChar w:fldCharType="separate"/>
            </w:r>
            <w:r>
              <w:rPr>
                <w:rStyle w:val="Hyperlink"/>
              </w:rPr>
              <w:t>&lt;74&gt;</w:t>
            </w:r>
            <w:r>
              <w:rPr>
                <w:rStyle w:val="Hyperlink"/>
              </w:rPr>
              <w:fldChar w:fldCharType="end"/>
            </w:r>
            <w:bookmarkEnd w:id="170"/>
            <w:r>
              <w:rPr>
                <w:b/>
              </w:rPr>
              <w:t xml:space="preserve"> </w:t>
            </w:r>
            <w:r>
              <w:rPr>
                <w:b/>
              </w:rPr>
              <w:br/>
            </w:r>
            <w:r>
              <w:t>Requires compatibility level 1400 or higher</w:t>
            </w:r>
          </w:p>
        </w:tc>
      </w:tr>
      <w:tr w:rsidR="00E14BB7" w:rsidTr="00E14BB7">
        <w:tc>
          <w:tcPr>
            <w:tcW w:w="2150" w:type="dxa"/>
          </w:tcPr>
          <w:p w:rsidR="00E14BB7" w:rsidRDefault="009E660B">
            <w:pPr>
              <w:pStyle w:val="TableBodyText"/>
            </w:pPr>
            <w:r>
              <w:lastRenderedPageBreak/>
              <w:t>Property</w:t>
            </w:r>
          </w:p>
        </w:tc>
        <w:tc>
          <w:tcPr>
            <w:tcW w:w="1445" w:type="dxa"/>
          </w:tcPr>
          <w:p w:rsidR="00E14BB7" w:rsidRDefault="009E660B">
            <w:pPr>
              <w:pStyle w:val="TableBodyText"/>
            </w:pPr>
            <w:r>
              <w:t>enumeration</w:t>
            </w:r>
          </w:p>
        </w:tc>
        <w:tc>
          <w:tcPr>
            <w:tcW w:w="5765" w:type="dxa"/>
          </w:tcPr>
          <w:p w:rsidR="00E14BB7" w:rsidRDefault="009E660B">
            <w:pPr>
              <w:pStyle w:val="TableBodyText"/>
            </w:pPr>
            <w:r>
              <w:t>Specifies which property of the object is being translated. The possible values are as follows:</w:t>
            </w:r>
          </w:p>
          <w:p w:rsidR="00E14BB7" w:rsidRDefault="009E660B">
            <w:pPr>
              <w:pStyle w:val="ListParagraph"/>
              <w:numPr>
                <w:ilvl w:val="0"/>
                <w:numId w:val="78"/>
              </w:numPr>
            </w:pPr>
            <w:r>
              <w:t>I</w:t>
            </w:r>
            <w:r>
              <w:t>nvalid (-1) – The property is invalid. This is the default value.</w:t>
            </w:r>
          </w:p>
          <w:p w:rsidR="00E14BB7" w:rsidRDefault="009E660B">
            <w:pPr>
              <w:pStyle w:val="ListParagraph"/>
              <w:numPr>
                <w:ilvl w:val="0"/>
                <w:numId w:val="78"/>
              </w:numPr>
            </w:pPr>
            <w:r>
              <w:t>Caption (1) – The caption for the object is shown instead of the name of the object, if a caption is available.</w:t>
            </w:r>
          </w:p>
          <w:p w:rsidR="00E14BB7" w:rsidRDefault="009E660B">
            <w:pPr>
              <w:pStyle w:val="ListParagraph"/>
              <w:numPr>
                <w:ilvl w:val="0"/>
                <w:numId w:val="78"/>
              </w:numPr>
            </w:pPr>
            <w:r>
              <w:t>Description (2) – This value is the description of the object.</w:t>
            </w:r>
          </w:p>
          <w:p w:rsidR="00E14BB7" w:rsidRDefault="009E660B">
            <w:pPr>
              <w:pStyle w:val="ListParagraph"/>
              <w:numPr>
                <w:ilvl w:val="0"/>
                <w:numId w:val="78"/>
              </w:numPr>
            </w:pPr>
            <w:r>
              <w:t>DisplayFolder (</w:t>
            </w:r>
            <w:r>
              <w:t xml:space="preserve">3) – This value is the </w:t>
            </w:r>
            <w:r>
              <w:rPr>
                <w:b/>
              </w:rPr>
              <w:t>DisplayFolder</w:t>
            </w:r>
            <w:r>
              <w:t xml:space="preserve"> property.</w:t>
            </w:r>
          </w:p>
        </w:tc>
      </w:tr>
      <w:tr w:rsidR="00E14BB7" w:rsidTr="00E14BB7">
        <w:tc>
          <w:tcPr>
            <w:tcW w:w="2150" w:type="dxa"/>
          </w:tcPr>
          <w:p w:rsidR="00E14BB7" w:rsidRDefault="009E660B">
            <w:pPr>
              <w:pStyle w:val="TableBodyText"/>
            </w:pPr>
            <w:r>
              <w:t>Value</w:t>
            </w:r>
          </w:p>
        </w:tc>
        <w:tc>
          <w:tcPr>
            <w:tcW w:w="1445" w:type="dxa"/>
          </w:tcPr>
          <w:p w:rsidR="00E14BB7" w:rsidRDefault="009E660B">
            <w:pPr>
              <w:pStyle w:val="TableBodyText"/>
            </w:pPr>
            <w:r>
              <w:t>string</w:t>
            </w:r>
          </w:p>
        </w:tc>
        <w:tc>
          <w:tcPr>
            <w:tcW w:w="5765" w:type="dxa"/>
          </w:tcPr>
          <w:p w:rsidR="00E14BB7" w:rsidRDefault="009E660B">
            <w:pPr>
              <w:pStyle w:val="TableBodyText"/>
            </w:pPr>
            <w:r>
              <w:t>The value of the translation.</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Altered</w:t>
            </w:r>
            <w:bookmarkStart w:id="171" w:name="Appendix_A_Target_75"/>
            <w:r>
              <w:rPr>
                <w:rStyle w:val="Hyperlink"/>
              </w:rPr>
              <w:fldChar w:fldCharType="begin"/>
            </w:r>
            <w:r>
              <w:rPr>
                <w:rStyle w:val="Hyperlink"/>
                <w:szCs w:val="24"/>
              </w:rPr>
              <w:instrText xml:space="preserve"> HYPERLINK \l "Appendix_A_75" \o "Product behavior note 75" \h </w:instrText>
            </w:r>
            <w:r>
              <w:rPr>
                <w:rStyle w:val="Hyperlink"/>
              </w:rPr>
            </w:r>
            <w:r>
              <w:rPr>
                <w:rStyle w:val="Hyperlink"/>
                <w:szCs w:val="24"/>
              </w:rPr>
              <w:fldChar w:fldCharType="separate"/>
            </w:r>
            <w:r>
              <w:rPr>
                <w:rStyle w:val="Hyperlink"/>
              </w:rPr>
              <w:t>&lt;75&gt;</w:t>
            </w:r>
            <w:r>
              <w:rPr>
                <w:rStyle w:val="Hyperlink"/>
              </w:rPr>
              <w:fldChar w:fldCharType="end"/>
            </w:r>
            <w:bookmarkEnd w:id="171"/>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w:t>
            </w:r>
            <w:r>
              <w:t>that indicates whether the translation of the property has been changed.</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172" w:name="section_f8924a4570da496a947a84b8d5beaae6"/>
      <w:bookmarkStart w:id="173" w:name="_Toc242316402"/>
      <w:r>
        <w:t>LinguisticMetadata Object</w:t>
      </w:r>
      <w:bookmarkEnd w:id="172"/>
      <w:bookmarkEnd w:id="173"/>
    </w:p>
    <w:p w:rsidR="00E14BB7" w:rsidRDefault="009E660B">
      <w:r>
        <w:t xml:space="preserve">The </w:t>
      </w:r>
      <w:r>
        <w:rPr>
          <w:b/>
        </w:rPr>
        <w:t>LinguisticMetadata</w:t>
      </w:r>
      <w:r>
        <w:t xml:space="preserve"> object is used to hold synonym information for the Tabular model. It is a child of a</w:t>
      </w:r>
      <w:r>
        <w:t xml:space="preserve"> </w:t>
      </w:r>
      <w:r>
        <w:rPr>
          <w:b/>
        </w:rPr>
        <w:t xml:space="preserve">Culture </w:t>
      </w:r>
      <w:r>
        <w:t>object.</w:t>
      </w:r>
    </w:p>
    <w:p w:rsidR="00E14BB7" w:rsidRDefault="009E660B">
      <w:r>
        <w:t xml:space="preserve">The </w:t>
      </w:r>
      <w:r>
        <w:rPr>
          <w:b/>
        </w:rPr>
        <w:t>LinguisticMetadata</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CultureID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Culture</w:t>
            </w:r>
            <w:r>
              <w:t xml:space="preserve"> object.</w:t>
            </w:r>
          </w:p>
        </w:tc>
      </w:tr>
      <w:tr w:rsidR="00E14BB7" w:rsidTr="00E14BB7">
        <w:tc>
          <w:tcPr>
            <w:tcW w:w="2150" w:type="dxa"/>
          </w:tcPr>
          <w:p w:rsidR="00E14BB7" w:rsidRDefault="009E660B">
            <w:pPr>
              <w:pStyle w:val="TableBodyText"/>
            </w:pPr>
            <w:r>
              <w:t>Content</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string that contains the </w:t>
            </w:r>
            <w:r>
              <w:t>natural language synonyms.</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ContentType</w:t>
            </w:r>
            <w:bookmarkStart w:id="174" w:name="Appendix_A_Target_76"/>
            <w:r>
              <w:rPr>
                <w:rStyle w:val="Hyperlink"/>
              </w:rPr>
              <w:fldChar w:fldCharType="begin"/>
            </w:r>
            <w:r>
              <w:rPr>
                <w:rStyle w:val="Hyperlink"/>
                <w:szCs w:val="24"/>
              </w:rPr>
              <w:instrText xml:space="preserve"> HYPERLINK \l "Appendix_A_76" \o "Product behavior note 76" \h </w:instrText>
            </w:r>
            <w:r>
              <w:rPr>
                <w:rStyle w:val="Hyperlink"/>
              </w:rPr>
            </w:r>
            <w:r>
              <w:rPr>
                <w:rStyle w:val="Hyperlink"/>
                <w:szCs w:val="24"/>
              </w:rPr>
              <w:fldChar w:fldCharType="separate"/>
            </w:r>
            <w:r>
              <w:rPr>
                <w:rStyle w:val="Hyperlink"/>
              </w:rPr>
              <w:t>&lt;76&gt;</w:t>
            </w:r>
            <w:r>
              <w:rPr>
                <w:rStyle w:val="Hyperlink"/>
              </w:rPr>
              <w:fldChar w:fldCharType="end"/>
            </w:r>
            <w:bookmarkEnd w:id="174"/>
          </w:p>
        </w:tc>
        <w:tc>
          <w:tcPr>
            <w:tcW w:w="1445" w:type="dxa"/>
          </w:tcPr>
          <w:p w:rsidR="00E14BB7" w:rsidRDefault="009E660B">
            <w:pPr>
              <w:pStyle w:val="TableBodyText"/>
            </w:pPr>
            <w:r>
              <w:t>enumeration</w:t>
            </w:r>
          </w:p>
        </w:tc>
        <w:tc>
          <w:tcPr>
            <w:tcW w:w="5765" w:type="dxa"/>
          </w:tcPr>
          <w:p w:rsidR="00E14BB7" w:rsidRDefault="009E660B">
            <w:pPr>
              <w:pStyle w:val="TableBodyText"/>
            </w:pPr>
            <w:r>
              <w:t xml:space="preserve">Specifies the type of the linguistic metadata based on the Content </w:t>
            </w:r>
            <w:r>
              <w:t>property. The possible values are as follows:</w:t>
            </w:r>
          </w:p>
          <w:p w:rsidR="00E14BB7" w:rsidRDefault="009E660B">
            <w:pPr>
              <w:pStyle w:val="ListParagraph"/>
              <w:numPr>
                <w:ilvl w:val="0"/>
                <w:numId w:val="78"/>
              </w:numPr>
            </w:pPr>
            <w:r>
              <w:t>Xml (0) – XML content.</w:t>
            </w:r>
          </w:p>
          <w:p w:rsidR="00E14BB7" w:rsidRDefault="009E660B">
            <w:pPr>
              <w:pStyle w:val="ListParagraph"/>
              <w:numPr>
                <w:ilvl w:val="0"/>
                <w:numId w:val="78"/>
              </w:numPr>
            </w:pPr>
            <w:r>
              <w:t>Json (1) – JSON content.</w:t>
            </w:r>
          </w:p>
          <w:p w:rsidR="00E14BB7" w:rsidRDefault="009E660B">
            <w:pPr>
              <w:pStyle w:val="TableBodyText"/>
            </w:pPr>
            <w:r>
              <w:t>Compatibility level 1500 or higher is required.</w:t>
            </w:r>
          </w:p>
        </w:tc>
      </w:tr>
    </w:tbl>
    <w:p w:rsidR="00E14BB7" w:rsidRDefault="00E14BB7"/>
    <w:p w:rsidR="00E14BB7" w:rsidRDefault="009E660B">
      <w:pPr>
        <w:pStyle w:val="Heading4"/>
      </w:pPr>
      <w:bookmarkStart w:id="175" w:name="section_8bbe314ef3084732875c9530a1b0fe95"/>
      <w:bookmarkStart w:id="176" w:name="_Toc242316403"/>
      <w:r>
        <w:lastRenderedPageBreak/>
        <w:t>Perspective Object</w:t>
      </w:r>
      <w:bookmarkEnd w:id="175"/>
      <w:bookmarkEnd w:id="176"/>
    </w:p>
    <w:p w:rsidR="00E14BB7" w:rsidRDefault="009E660B">
      <w:r>
        <w:t xml:space="preserve">The </w:t>
      </w:r>
      <w:r>
        <w:rPr>
          <w:b/>
        </w:rPr>
        <w:t>Perspective</w:t>
      </w:r>
      <w:r>
        <w:t xml:space="preserve"> object defines a logical view over the model and is a child of a </w:t>
      </w:r>
      <w:r>
        <w:rPr>
          <w:b/>
        </w:rPr>
        <w:t>Model</w:t>
      </w:r>
      <w:r>
        <w:t xml:space="preserve"> object</w:t>
      </w:r>
      <w:r>
        <w:t xml:space="preserve">. It allows hiding tables, columns, measures, and hierarchies so that end users can look at a smaller subset of the large data model. </w:t>
      </w:r>
    </w:p>
    <w:p w:rsidR="00E14BB7" w:rsidRDefault="009E660B">
      <w:r>
        <w:t xml:space="preserve">The </w:t>
      </w:r>
      <w:r>
        <w:rPr>
          <w:b/>
        </w:rPr>
        <w:t>Perspective</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ModelID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Model</w:t>
            </w:r>
            <w:r>
              <w:t xml:space="preserve"> object.</w:t>
            </w:r>
          </w:p>
        </w:tc>
      </w:tr>
      <w:tr w:rsidR="00E14BB7" w:rsidTr="00E14BB7">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77" w:name="section_06bc595620e34bd28e5f68a200efc18b"/>
      <w:bookmarkStart w:id="178" w:name="_Toc242316404"/>
      <w:r>
        <w:t>PerspectiveTable Object</w:t>
      </w:r>
      <w:bookmarkEnd w:id="177"/>
      <w:bookmarkEnd w:id="178"/>
    </w:p>
    <w:p w:rsidR="00E14BB7" w:rsidRDefault="009E660B">
      <w:r>
        <w:t xml:space="preserve">The </w:t>
      </w:r>
      <w:r>
        <w:rPr>
          <w:b/>
        </w:rPr>
        <w:t>PerspectiveTable</w:t>
      </w:r>
      <w:r>
        <w:t xml:space="preserve"> object includes a </w:t>
      </w:r>
      <w:r>
        <w:rPr>
          <w:b/>
        </w:rPr>
        <w:t>Table</w:t>
      </w:r>
      <w:r>
        <w:t xml:space="preserve"> object into the </w:t>
      </w:r>
      <w:r>
        <w:rPr>
          <w:b/>
        </w:rPr>
        <w:t>Perspective</w:t>
      </w:r>
      <w:r>
        <w:t xml:space="preserve"> object. It is a child of a </w:t>
      </w:r>
      <w:r>
        <w:rPr>
          <w:b/>
        </w:rPr>
        <w:t>Perspective</w:t>
      </w:r>
      <w:r>
        <w:t xml:space="preserve"> object. The child </w:t>
      </w:r>
      <w:r>
        <w:rPr>
          <w:b/>
        </w:rPr>
        <w:t>PerspectiveColumns</w:t>
      </w:r>
      <w:r>
        <w:t xml:space="preserve">, </w:t>
      </w:r>
      <w:r>
        <w:rPr>
          <w:b/>
        </w:rPr>
        <w:t>PerspectiveMeasures</w:t>
      </w:r>
      <w:r>
        <w:t xml:space="preserve">, and </w:t>
      </w:r>
      <w:r>
        <w:rPr>
          <w:b/>
        </w:rPr>
        <w:t>PerspectiveHierarchies</w:t>
      </w:r>
      <w:r>
        <w:t xml:space="preserve"> objects allow customizing which parts of the </w:t>
      </w:r>
      <w:r>
        <w:rPr>
          <w:b/>
        </w:rPr>
        <w:t>Table</w:t>
      </w:r>
      <w:r>
        <w:t xml:space="preserve"> are visible</w:t>
      </w:r>
      <w:r>
        <w:t xml:space="preserve"> in the </w:t>
      </w:r>
      <w:r>
        <w:rPr>
          <w:b/>
        </w:rPr>
        <w:t>Perspective</w:t>
      </w:r>
      <w:r>
        <w:t xml:space="preserve">. </w:t>
      </w:r>
    </w:p>
    <w:p w:rsidR="00E14BB7" w:rsidRDefault="009E660B">
      <w:r>
        <w:t xml:space="preserve">The </w:t>
      </w:r>
      <w:r>
        <w:rPr>
          <w:b/>
        </w:rPr>
        <w:t>PerspectiveTable</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PerspectiveID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w:t>
            </w:r>
            <w:r>
              <w:rPr>
                <w:b/>
              </w:rPr>
              <w:t>Perspective</w:t>
            </w:r>
            <w:r>
              <w:t>.</w:t>
            </w:r>
          </w:p>
        </w:tc>
      </w:tr>
      <w:tr w:rsidR="00E14BB7" w:rsidTr="00E14BB7">
        <w:tc>
          <w:tcPr>
            <w:tcW w:w="2150" w:type="dxa"/>
          </w:tcPr>
          <w:p w:rsidR="00E14BB7" w:rsidRDefault="009E660B">
            <w:pPr>
              <w:pStyle w:val="TableBodyText"/>
            </w:pPr>
            <w:r>
              <w:t>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w:t>
            </w:r>
            <w:r>
              <w:rPr>
                <w:b/>
              </w:rPr>
              <w:t>Table</w:t>
            </w:r>
            <w:r>
              <w:t>.</w:t>
            </w:r>
          </w:p>
        </w:tc>
      </w:tr>
      <w:tr w:rsidR="00E14BB7" w:rsidTr="00E14BB7">
        <w:tc>
          <w:tcPr>
            <w:tcW w:w="2150" w:type="dxa"/>
          </w:tcPr>
          <w:p w:rsidR="00E14BB7" w:rsidRDefault="009E660B">
            <w:pPr>
              <w:pStyle w:val="TableBodyText"/>
            </w:pPr>
            <w:r>
              <w:t>IncludeAll</w:t>
            </w:r>
          </w:p>
        </w:tc>
        <w:tc>
          <w:tcPr>
            <w:tcW w:w="1445" w:type="dxa"/>
          </w:tcPr>
          <w:p w:rsidR="00E14BB7" w:rsidRDefault="009E660B">
            <w:pPr>
              <w:pStyle w:val="TableBodyText"/>
            </w:pPr>
            <w:r>
              <w:t>boolean</w:t>
            </w:r>
          </w:p>
        </w:tc>
        <w:tc>
          <w:tcPr>
            <w:tcW w:w="5765" w:type="dxa"/>
          </w:tcPr>
          <w:p w:rsidR="00E14BB7" w:rsidRDefault="009E660B">
            <w:pPr>
              <w:pStyle w:val="TableBodyText"/>
            </w:pPr>
            <w:r>
              <w:t xml:space="preserve">A Boolean that indicates whether all </w:t>
            </w:r>
            <w:r>
              <w:rPr>
                <w:b/>
              </w:rPr>
              <w:t>Column</w:t>
            </w:r>
            <w:r>
              <w:t xml:space="preserve">, </w:t>
            </w:r>
            <w:r>
              <w:rPr>
                <w:b/>
              </w:rPr>
              <w:t>Hierarchy</w:t>
            </w:r>
            <w:r>
              <w:t xml:space="preserve">, and </w:t>
            </w:r>
            <w:r>
              <w:rPr>
                <w:b/>
              </w:rPr>
              <w:t>Measure</w:t>
            </w:r>
            <w:r>
              <w:t xml:space="preserve"> objects in the </w:t>
            </w:r>
            <w:r>
              <w:rPr>
                <w:b/>
              </w:rPr>
              <w:t>Table</w:t>
            </w:r>
            <w:r>
              <w:t xml:space="preserve"> object are automatically added to the perspective.</w:t>
            </w:r>
          </w:p>
          <w:p w:rsidR="00E14BB7" w:rsidRDefault="009E660B">
            <w:pPr>
              <w:pStyle w:val="TableBodyText"/>
            </w:pPr>
            <w:r>
              <w:t xml:space="preserve">When "true", the objects are automatically added; otherwise, </w:t>
            </w:r>
            <w:r>
              <w:rPr>
                <w:b/>
              </w:rPr>
              <w:t>Per</w:t>
            </w:r>
            <w:r>
              <w:rPr>
                <w:b/>
              </w:rPr>
              <w:t>spectiveColumn</w:t>
            </w:r>
            <w:r>
              <w:t xml:space="preserve">, </w:t>
            </w:r>
            <w:r>
              <w:rPr>
                <w:b/>
              </w:rPr>
              <w:t>PerspectiveHierarchy</w:t>
            </w:r>
            <w:r>
              <w:t xml:space="preserve">, and </w:t>
            </w:r>
            <w:r>
              <w:rPr>
                <w:b/>
              </w:rPr>
              <w:t>PerspectiveMeasure</w:t>
            </w:r>
            <w:r>
              <w:t xml:space="preserve"> need to be explicitly added to the </w:t>
            </w:r>
            <w:r>
              <w:rPr>
                <w:b/>
              </w:rPr>
              <w:t>PerspectiveTable</w:t>
            </w:r>
            <w:r>
              <w: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79" w:name="section_f468353f81a94a95bb668997602bcd6d"/>
      <w:bookmarkStart w:id="180" w:name="_Toc242316405"/>
      <w:r>
        <w:t>PerspectiveColumn Object</w:t>
      </w:r>
      <w:bookmarkEnd w:id="179"/>
      <w:bookmarkEnd w:id="180"/>
    </w:p>
    <w:p w:rsidR="00E14BB7" w:rsidRDefault="009E660B">
      <w:r>
        <w:t xml:space="preserve">The </w:t>
      </w:r>
      <w:r>
        <w:rPr>
          <w:b/>
        </w:rPr>
        <w:t>PerspectiveColumn</w:t>
      </w:r>
      <w:r>
        <w:t xml:space="preserve"> object includes a </w:t>
      </w:r>
      <w:r>
        <w:rPr>
          <w:b/>
        </w:rPr>
        <w:t>Column</w:t>
      </w:r>
      <w:r>
        <w:t xml:space="preserve"> o</w:t>
      </w:r>
      <w:r>
        <w:t xml:space="preserve">bject of a </w:t>
      </w:r>
      <w:r>
        <w:rPr>
          <w:b/>
        </w:rPr>
        <w:t>Table</w:t>
      </w:r>
      <w:r>
        <w:t xml:space="preserve"> object into the </w:t>
      </w:r>
      <w:r>
        <w:rPr>
          <w:b/>
        </w:rPr>
        <w:t xml:space="preserve">Perspective </w:t>
      </w:r>
      <w:r>
        <w:t xml:space="preserve">object. It is a child of a </w:t>
      </w:r>
      <w:r>
        <w:rPr>
          <w:b/>
        </w:rPr>
        <w:t>PerspectiveTable</w:t>
      </w:r>
      <w:r>
        <w:t xml:space="preserve"> object.</w:t>
      </w:r>
    </w:p>
    <w:p w:rsidR="00E14BB7" w:rsidRDefault="009E660B">
      <w:r>
        <w:t xml:space="preserve">The </w:t>
      </w:r>
      <w:r>
        <w:rPr>
          <w:b/>
        </w:rPr>
        <w:t>PerspectiveColumn</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lastRenderedPageBreak/>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PerspectiveTableID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PerspectiveTable</w:t>
            </w:r>
            <w:r>
              <w:t xml:space="preserve"> object.</w:t>
            </w:r>
          </w:p>
        </w:tc>
      </w:tr>
      <w:tr w:rsidR="00E14BB7" w:rsidTr="00E14BB7">
        <w:tc>
          <w:tcPr>
            <w:tcW w:w="2150" w:type="dxa"/>
          </w:tcPr>
          <w:p w:rsidR="00E14BB7" w:rsidRDefault="009E660B">
            <w:pPr>
              <w:pStyle w:val="TableBodyText"/>
            </w:pPr>
            <w:r>
              <w:t>ColumnID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Column</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81" w:name="section_0794193598bf4e14ab40ef97d5c29765"/>
      <w:bookmarkStart w:id="182" w:name="_Toc242316406"/>
      <w:r>
        <w:t>PerspectiveHierarchy Object</w:t>
      </w:r>
      <w:bookmarkEnd w:id="181"/>
      <w:bookmarkEnd w:id="182"/>
    </w:p>
    <w:p w:rsidR="00E14BB7" w:rsidRDefault="009E660B">
      <w:r>
        <w:t xml:space="preserve">The </w:t>
      </w:r>
      <w:r>
        <w:rPr>
          <w:b/>
        </w:rPr>
        <w:t>PerspectiveHierarchy</w:t>
      </w:r>
      <w:r>
        <w:t xml:space="preserve"> object includes a </w:t>
      </w:r>
      <w:r>
        <w:rPr>
          <w:b/>
        </w:rPr>
        <w:t>Hierarchy</w:t>
      </w:r>
      <w:r>
        <w:t xml:space="preserve"> object of a </w:t>
      </w:r>
      <w:r>
        <w:rPr>
          <w:b/>
        </w:rPr>
        <w:t>Table</w:t>
      </w:r>
      <w:r>
        <w:t xml:space="preserve"> object into the </w:t>
      </w:r>
      <w:r>
        <w:rPr>
          <w:b/>
        </w:rPr>
        <w:t xml:space="preserve">Perspective </w:t>
      </w:r>
      <w:r>
        <w:t xml:space="preserve">object. It is a child of a </w:t>
      </w:r>
      <w:r>
        <w:rPr>
          <w:b/>
        </w:rPr>
        <w:t>PerspectiveTable</w:t>
      </w:r>
      <w:r>
        <w:t xml:space="preserve"> object.</w:t>
      </w:r>
    </w:p>
    <w:p w:rsidR="00E14BB7" w:rsidRDefault="009E660B">
      <w:r>
        <w:t xml:space="preserve">The </w:t>
      </w:r>
      <w:r>
        <w:rPr>
          <w:b/>
        </w:rPr>
        <w:t>PerspectiveHierarchy</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PerspectiveTableID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PerspectiveTable</w:t>
            </w:r>
            <w:r>
              <w:t xml:space="preserve"> object.</w:t>
            </w:r>
          </w:p>
        </w:tc>
      </w:tr>
      <w:tr w:rsidR="00E14BB7" w:rsidTr="00E14BB7">
        <w:tc>
          <w:tcPr>
            <w:tcW w:w="2150" w:type="dxa"/>
          </w:tcPr>
          <w:p w:rsidR="00E14BB7" w:rsidRDefault="009E660B">
            <w:pPr>
              <w:pStyle w:val="TableBodyText"/>
            </w:pPr>
            <w:r>
              <w:t>HierarchyID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Hierarchy</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83" w:name="section_d6bda989a6d042c9954b3494b5857db4"/>
      <w:bookmarkStart w:id="184" w:name="_Toc242316407"/>
      <w:r>
        <w:t>PerspectiveMeasure Object</w:t>
      </w:r>
      <w:bookmarkEnd w:id="183"/>
      <w:bookmarkEnd w:id="184"/>
    </w:p>
    <w:p w:rsidR="00E14BB7" w:rsidRDefault="009E660B">
      <w:r>
        <w:t xml:space="preserve">The </w:t>
      </w:r>
      <w:r>
        <w:rPr>
          <w:b/>
        </w:rPr>
        <w:t>PerspectiveMeasure</w:t>
      </w:r>
      <w:r>
        <w:t xml:space="preserve"> object includes a </w:t>
      </w:r>
      <w:r>
        <w:rPr>
          <w:b/>
        </w:rPr>
        <w:t>Measure</w:t>
      </w:r>
      <w:r>
        <w:t xml:space="preserve"> object of a </w:t>
      </w:r>
      <w:r>
        <w:rPr>
          <w:b/>
        </w:rPr>
        <w:t>Table</w:t>
      </w:r>
      <w:r>
        <w:t xml:space="preserve"> object into the </w:t>
      </w:r>
      <w:r>
        <w:rPr>
          <w:b/>
        </w:rPr>
        <w:t xml:space="preserve">Perspective </w:t>
      </w:r>
      <w:r>
        <w:t xml:space="preserve">object. It is a child of a </w:t>
      </w:r>
      <w:r>
        <w:rPr>
          <w:b/>
        </w:rPr>
        <w:t>PerspectiveTable</w:t>
      </w:r>
      <w:r>
        <w:t xml:space="preserve"> object.</w:t>
      </w:r>
    </w:p>
    <w:p w:rsidR="00E14BB7" w:rsidRDefault="009E660B">
      <w:r>
        <w:t xml:space="preserve">The </w:t>
      </w:r>
      <w:r>
        <w:rPr>
          <w:b/>
        </w:rPr>
        <w:t>PerspectiveMeasure</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w:t>
            </w:r>
            <w:r>
              <w:t xml:space="preserve"> the object.</w:t>
            </w:r>
          </w:p>
        </w:tc>
      </w:tr>
      <w:tr w:rsidR="00E14BB7" w:rsidTr="00E14BB7">
        <w:tc>
          <w:tcPr>
            <w:tcW w:w="2150" w:type="dxa"/>
          </w:tcPr>
          <w:p w:rsidR="00E14BB7" w:rsidRDefault="009E660B">
            <w:pPr>
              <w:pStyle w:val="TableBodyText"/>
            </w:pPr>
            <w:r>
              <w:t>PerspectiveTableID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PerspectiveTable</w:t>
            </w:r>
            <w:r>
              <w:t xml:space="preserve"> object.</w:t>
            </w:r>
          </w:p>
        </w:tc>
      </w:tr>
      <w:tr w:rsidR="00E14BB7" w:rsidTr="00E14BB7">
        <w:tc>
          <w:tcPr>
            <w:tcW w:w="2150" w:type="dxa"/>
          </w:tcPr>
          <w:p w:rsidR="00E14BB7" w:rsidRDefault="009E660B">
            <w:pPr>
              <w:pStyle w:val="TableBodyText"/>
            </w:pPr>
            <w:r>
              <w:t>MeasureID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Measure</w:t>
            </w:r>
            <w:r>
              <w:t xml:space="preserve"> object.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85" w:name="section_94a8e609b1ae4814b8dc963005eebade"/>
      <w:bookmarkStart w:id="186" w:name="_Toc242316408"/>
      <w:r>
        <w:t>Role Object</w:t>
      </w:r>
      <w:bookmarkEnd w:id="185"/>
      <w:bookmarkEnd w:id="186"/>
    </w:p>
    <w:p w:rsidR="00E14BB7" w:rsidRDefault="009E660B">
      <w:r>
        <w:t xml:space="preserve">The </w:t>
      </w:r>
      <w:r>
        <w:rPr>
          <w:b/>
        </w:rPr>
        <w:t>Role</w:t>
      </w:r>
      <w:r>
        <w:t xml:space="preserve"> object defines a set of user principals for whom security rules are applied. It is a child of a </w:t>
      </w:r>
      <w:r>
        <w:rPr>
          <w:b/>
        </w:rPr>
        <w:t>Model</w:t>
      </w:r>
      <w:r>
        <w:t xml:space="preserve"> object.</w:t>
      </w:r>
    </w:p>
    <w:p w:rsidR="00E14BB7" w:rsidRDefault="009E660B">
      <w:r>
        <w:t xml:space="preserve">The </w:t>
      </w:r>
      <w:r>
        <w:rPr>
          <w:b/>
        </w:rPr>
        <w:t>Role</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lastRenderedPageBreak/>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ModelID</w:t>
            </w:r>
          </w:p>
        </w:tc>
        <w:tc>
          <w:tcPr>
            <w:tcW w:w="1445" w:type="dxa"/>
          </w:tcPr>
          <w:p w:rsidR="00E14BB7" w:rsidRDefault="009E660B">
            <w:pPr>
              <w:pStyle w:val="TableBodyText"/>
            </w:pPr>
            <w:r>
              <w:t>unsignedLong</w:t>
            </w:r>
          </w:p>
        </w:tc>
        <w:tc>
          <w:tcPr>
            <w:tcW w:w="5765" w:type="dxa"/>
          </w:tcPr>
          <w:p w:rsidR="00E14BB7" w:rsidRDefault="009E660B">
            <w:pPr>
              <w:pStyle w:val="TableBodyText"/>
            </w:pPr>
            <w:r>
              <w:t>An ID-based</w:t>
            </w:r>
            <w:r>
              <w:t xml:space="preserve"> reference to a </w:t>
            </w:r>
            <w:r>
              <w:rPr>
                <w:b/>
              </w:rPr>
              <w:t>Model</w:t>
            </w:r>
            <w:r>
              <w:t xml:space="preserve"> object.</w:t>
            </w:r>
          </w:p>
        </w:tc>
      </w:tr>
      <w:tr w:rsidR="00E14BB7" w:rsidTr="00E14BB7">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c>
          <w:tcPr>
            <w:tcW w:w="2150" w:type="dxa"/>
          </w:tcPr>
          <w:p w:rsidR="00E14BB7" w:rsidRDefault="009E660B">
            <w:pPr>
              <w:pStyle w:val="TableBodyText"/>
            </w:pPr>
            <w:r>
              <w:t>ModelPermission</w:t>
            </w:r>
          </w:p>
        </w:tc>
        <w:tc>
          <w:tcPr>
            <w:tcW w:w="1445" w:type="dxa"/>
          </w:tcPr>
          <w:p w:rsidR="00E14BB7" w:rsidRDefault="009E660B">
            <w:pPr>
              <w:pStyle w:val="TableBodyText"/>
            </w:pPr>
            <w:r>
              <w:t>enumeration</w:t>
            </w:r>
          </w:p>
        </w:tc>
        <w:tc>
          <w:tcPr>
            <w:tcW w:w="5765" w:type="dxa"/>
          </w:tcPr>
          <w:p w:rsidR="00E14BB7" w:rsidRDefault="009E660B">
            <w:pPr>
              <w:pStyle w:val="TableBodyText"/>
            </w:pPr>
            <w:r>
              <w:t>The level of access for this role. The possible values are as follows:</w:t>
            </w:r>
          </w:p>
          <w:p w:rsidR="00E14BB7" w:rsidRDefault="009E660B">
            <w:pPr>
              <w:pStyle w:val="ListParagraph"/>
              <w:numPr>
                <w:ilvl w:val="0"/>
                <w:numId w:val="79"/>
              </w:numPr>
            </w:pPr>
            <w:r>
              <w:t xml:space="preserve">None (1) - The role has no access to the </w:t>
            </w:r>
            <w:r>
              <w:rPr>
                <w:b/>
              </w:rPr>
              <w:t>Model</w:t>
            </w:r>
            <w:r>
              <w:t>.</w:t>
            </w:r>
          </w:p>
          <w:p w:rsidR="00E14BB7" w:rsidRDefault="009E660B">
            <w:pPr>
              <w:pStyle w:val="ListParagraph"/>
              <w:numPr>
                <w:ilvl w:val="0"/>
                <w:numId w:val="79"/>
              </w:numPr>
            </w:pPr>
            <w:r>
              <w:t xml:space="preserve">Read (2) - The role can read metadata and data of the </w:t>
            </w:r>
            <w:r>
              <w:rPr>
                <w:b/>
              </w:rPr>
              <w:t>Model</w:t>
            </w:r>
            <w:r>
              <w:t>.</w:t>
            </w:r>
          </w:p>
          <w:p w:rsidR="00E14BB7" w:rsidRDefault="009E660B">
            <w:pPr>
              <w:pStyle w:val="ListParagraph"/>
              <w:numPr>
                <w:ilvl w:val="0"/>
                <w:numId w:val="79"/>
              </w:numPr>
            </w:pPr>
            <w:r>
              <w:t>ReadRefresh (3) - The role has read and refresh permission.</w:t>
            </w:r>
          </w:p>
          <w:p w:rsidR="00E14BB7" w:rsidRDefault="009E660B">
            <w:pPr>
              <w:pStyle w:val="ListParagraph"/>
              <w:numPr>
                <w:ilvl w:val="0"/>
                <w:numId w:val="79"/>
              </w:numPr>
            </w:pPr>
            <w:r>
              <w:t xml:space="preserve">Refresh (4) - The role can refresh the data and calculations in the </w:t>
            </w:r>
            <w:r>
              <w:rPr>
                <w:b/>
              </w:rPr>
              <w:t>Model</w:t>
            </w:r>
            <w:r>
              <w:t>.</w:t>
            </w:r>
          </w:p>
          <w:p w:rsidR="00E14BB7" w:rsidRDefault="009E660B">
            <w:pPr>
              <w:pStyle w:val="ListParagraph"/>
              <w:numPr>
                <w:ilvl w:val="0"/>
                <w:numId w:val="79"/>
              </w:numPr>
            </w:pPr>
            <w:r>
              <w:t>Administrato</w:t>
            </w:r>
            <w:r>
              <w:t xml:space="preserve">r (5) - The role can administer the </w:t>
            </w:r>
            <w:r>
              <w:rPr>
                <w:b/>
              </w:rPr>
              <w:t>Model</w:t>
            </w:r>
            <w:r>
              <w: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87" w:name="section_dbecc1f4142b47658374a4d4dc51313b"/>
      <w:bookmarkStart w:id="188" w:name="_Toc242316409"/>
      <w:r>
        <w:t>RoleMembership Object</w:t>
      </w:r>
      <w:bookmarkEnd w:id="187"/>
      <w:bookmarkEnd w:id="188"/>
    </w:p>
    <w:p w:rsidR="00E14BB7" w:rsidRDefault="009E660B">
      <w:r>
        <w:t xml:space="preserve">The </w:t>
      </w:r>
      <w:r>
        <w:rPr>
          <w:b/>
        </w:rPr>
        <w:t>RoleMembership</w:t>
      </w:r>
      <w:r>
        <w:t xml:space="preserve"> object defines a user principal that belongs to the </w:t>
      </w:r>
      <w:r>
        <w:rPr>
          <w:b/>
        </w:rPr>
        <w:t>Role</w:t>
      </w:r>
      <w:r>
        <w:t xml:space="preserve"> object. It is a child of a </w:t>
      </w:r>
      <w:r>
        <w:rPr>
          <w:b/>
        </w:rPr>
        <w:t>Role</w:t>
      </w:r>
      <w:r>
        <w:t xml:space="preserve"> object.</w:t>
      </w:r>
    </w:p>
    <w:p w:rsidR="00E14BB7" w:rsidRDefault="009E660B">
      <w:r>
        <w:t xml:space="preserve">The </w:t>
      </w:r>
      <w:r>
        <w:rPr>
          <w:b/>
        </w:rPr>
        <w:t>RoleMembership</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RoleID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Role</w:t>
            </w:r>
            <w:r>
              <w:t xml:space="preserve"> object.</w:t>
            </w:r>
          </w:p>
        </w:tc>
      </w:tr>
      <w:tr w:rsidR="00E14BB7" w:rsidTr="00E14BB7">
        <w:tc>
          <w:tcPr>
            <w:tcW w:w="2150" w:type="dxa"/>
          </w:tcPr>
          <w:p w:rsidR="00E14BB7" w:rsidRDefault="009E660B">
            <w:pPr>
              <w:pStyle w:val="TableBodyText"/>
            </w:pPr>
            <w:r>
              <w:t>MemberName</w:t>
            </w:r>
          </w:p>
        </w:tc>
        <w:tc>
          <w:tcPr>
            <w:tcW w:w="1445" w:type="dxa"/>
          </w:tcPr>
          <w:p w:rsidR="00E14BB7" w:rsidRDefault="009E660B">
            <w:pPr>
              <w:pStyle w:val="TableBodyText"/>
            </w:pPr>
            <w:r>
              <w:t>string</w:t>
            </w:r>
          </w:p>
        </w:tc>
        <w:tc>
          <w:tcPr>
            <w:tcW w:w="5765" w:type="dxa"/>
          </w:tcPr>
          <w:p w:rsidR="00E14BB7" w:rsidRDefault="009E660B">
            <w:pPr>
              <w:pStyle w:val="TableBodyText"/>
            </w:pPr>
            <w:r>
              <w:t>The security name that identifies the user or group of the</w:t>
            </w:r>
            <w:r>
              <w:t xml:space="preserve"> member.</w:t>
            </w:r>
          </w:p>
        </w:tc>
      </w:tr>
      <w:tr w:rsidR="00E14BB7" w:rsidTr="00E14BB7">
        <w:tc>
          <w:tcPr>
            <w:tcW w:w="2150" w:type="dxa"/>
          </w:tcPr>
          <w:p w:rsidR="00E14BB7" w:rsidRDefault="009E660B">
            <w:pPr>
              <w:pStyle w:val="TableBodyText"/>
            </w:pPr>
            <w:r>
              <w:t>MemberID</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A string that uniquely identifies the member. The </w:t>
            </w:r>
            <w:r>
              <w:rPr>
                <w:b/>
              </w:rPr>
              <w:t>MemberID</w:t>
            </w:r>
            <w:r>
              <w:t xml:space="preserve"> property is generated by the server.</w:t>
            </w:r>
          </w:p>
        </w:tc>
      </w:tr>
      <w:tr w:rsidR="00E14BB7" w:rsidTr="00E14BB7">
        <w:tc>
          <w:tcPr>
            <w:tcW w:w="2150" w:type="dxa"/>
          </w:tcPr>
          <w:p w:rsidR="00E14BB7" w:rsidRDefault="009E660B">
            <w:pPr>
              <w:pStyle w:val="TableBodyText"/>
            </w:pPr>
            <w:r>
              <w:t>IdentityProvider</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defines the identity provider that MUST be used for authentication of a user.</w:t>
            </w:r>
            <w:bookmarkStart w:id="189" w:name="Appendix_A_Target_77"/>
            <w:r>
              <w:rPr>
                <w:rStyle w:val="Hyperlink"/>
              </w:rPr>
              <w:fldChar w:fldCharType="begin"/>
            </w:r>
            <w:r>
              <w:rPr>
                <w:rStyle w:val="Hyperlink"/>
                <w:szCs w:val="24"/>
              </w:rPr>
              <w:instrText xml:space="preserve"> HYPERLINK \l "A</w:instrText>
            </w:r>
            <w:r>
              <w:rPr>
                <w:rStyle w:val="Hyperlink"/>
                <w:szCs w:val="24"/>
              </w:rPr>
              <w:instrText xml:space="preserve">ppendix_A_77" \o "Product behavior note 77" \h </w:instrText>
            </w:r>
            <w:r>
              <w:rPr>
                <w:rStyle w:val="Hyperlink"/>
              </w:rPr>
            </w:r>
            <w:r>
              <w:rPr>
                <w:rStyle w:val="Hyperlink"/>
                <w:szCs w:val="24"/>
              </w:rPr>
              <w:fldChar w:fldCharType="separate"/>
            </w:r>
            <w:r>
              <w:rPr>
                <w:rStyle w:val="Hyperlink"/>
              </w:rPr>
              <w:t>&lt;77&gt;</w:t>
            </w:r>
            <w:r>
              <w:rPr>
                <w:rStyle w:val="Hyperlink"/>
              </w:rPr>
              <w:fldChar w:fldCharType="end"/>
            </w:r>
            <w:bookmarkEnd w:id="189"/>
          </w:p>
        </w:tc>
      </w:tr>
      <w:tr w:rsidR="00E14BB7" w:rsidTr="00E14BB7">
        <w:tc>
          <w:tcPr>
            <w:tcW w:w="2150" w:type="dxa"/>
          </w:tcPr>
          <w:p w:rsidR="00E14BB7" w:rsidRDefault="009E660B">
            <w:pPr>
              <w:pStyle w:val="TableBodyText"/>
            </w:pPr>
            <w:r>
              <w:t>MemberType</w:t>
            </w:r>
          </w:p>
        </w:tc>
        <w:tc>
          <w:tcPr>
            <w:tcW w:w="1445" w:type="dxa"/>
          </w:tcPr>
          <w:p w:rsidR="00E14BB7" w:rsidRDefault="009E660B">
            <w:pPr>
              <w:pStyle w:val="TableBodyText"/>
            </w:pPr>
            <w:r>
              <w:t>enumeration</w:t>
            </w:r>
          </w:p>
        </w:tc>
        <w:tc>
          <w:tcPr>
            <w:tcW w:w="5765" w:type="dxa"/>
          </w:tcPr>
          <w:p w:rsidR="00E14BB7" w:rsidRDefault="009E660B">
            <w:pPr>
              <w:pStyle w:val="TableBodyText"/>
            </w:pPr>
            <w:r>
              <w:t>Indicates whether the particular member of a security role is an individual user or a group of users, or whether the member is automatically detected.</w:t>
            </w:r>
            <w:bookmarkStart w:id="190" w:name="Appendix_A_Target_78"/>
            <w:r>
              <w:rPr>
                <w:rStyle w:val="Hyperlink"/>
              </w:rPr>
              <w:fldChar w:fldCharType="begin"/>
            </w:r>
            <w:r>
              <w:rPr>
                <w:rStyle w:val="Hyperlink"/>
                <w:szCs w:val="24"/>
              </w:rPr>
              <w:instrText xml:space="preserve"> HYPERLINK \l "Appendix_A_7</w:instrText>
            </w:r>
            <w:r>
              <w:rPr>
                <w:rStyle w:val="Hyperlink"/>
                <w:szCs w:val="24"/>
              </w:rPr>
              <w:instrText xml:space="preserve">8" \o "Product behavior note 78" \h </w:instrText>
            </w:r>
            <w:r>
              <w:rPr>
                <w:rStyle w:val="Hyperlink"/>
              </w:rPr>
            </w:r>
            <w:r>
              <w:rPr>
                <w:rStyle w:val="Hyperlink"/>
                <w:szCs w:val="24"/>
              </w:rPr>
              <w:fldChar w:fldCharType="separate"/>
            </w:r>
            <w:r>
              <w:rPr>
                <w:rStyle w:val="Hyperlink"/>
              </w:rPr>
              <w:t>&lt;78&gt;</w:t>
            </w:r>
            <w:r>
              <w:rPr>
                <w:rStyle w:val="Hyperlink"/>
              </w:rPr>
              <w:fldChar w:fldCharType="end"/>
            </w:r>
            <w:bookmarkEnd w:id="190"/>
            <w:r>
              <w:t xml:space="preserve"> The possible values are as follows:</w:t>
            </w:r>
          </w:p>
          <w:p w:rsidR="00E14BB7" w:rsidRDefault="009E660B">
            <w:pPr>
              <w:pStyle w:val="ListParagraph"/>
              <w:numPr>
                <w:ilvl w:val="0"/>
                <w:numId w:val="80"/>
              </w:numPr>
            </w:pPr>
            <w:r>
              <w:t>Auto (1) – Member of security role is automatically detected.</w:t>
            </w:r>
          </w:p>
          <w:p w:rsidR="00E14BB7" w:rsidRDefault="009E660B">
            <w:pPr>
              <w:pStyle w:val="ListParagraph"/>
              <w:numPr>
                <w:ilvl w:val="0"/>
                <w:numId w:val="80"/>
              </w:numPr>
            </w:pPr>
            <w:r>
              <w:t>User (2) – Member of security role is an individual user.</w:t>
            </w:r>
          </w:p>
          <w:p w:rsidR="00E14BB7" w:rsidRDefault="009E660B">
            <w:pPr>
              <w:pStyle w:val="ListParagraph"/>
              <w:numPr>
                <w:ilvl w:val="0"/>
                <w:numId w:val="80"/>
              </w:numPr>
            </w:pPr>
            <w:r>
              <w:t>Group (3) - Member of security role is a group of users.</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191" w:name="section_ac2ceeb3a54e4bf585b0a770d4b1716e"/>
      <w:bookmarkStart w:id="192" w:name="_Toc242316410"/>
      <w:r>
        <w:lastRenderedPageBreak/>
        <w:t>TablePermission Object</w:t>
      </w:r>
      <w:bookmarkEnd w:id="191"/>
      <w:bookmarkEnd w:id="192"/>
    </w:p>
    <w:p w:rsidR="00E14BB7" w:rsidRDefault="009E660B">
      <w:r>
        <w:t xml:space="preserve">The </w:t>
      </w:r>
      <w:r>
        <w:rPr>
          <w:b/>
        </w:rPr>
        <w:t>TablePermission</w:t>
      </w:r>
      <w:r>
        <w:t xml:space="preserve"> object defines the security rules of the </w:t>
      </w:r>
      <w:r>
        <w:rPr>
          <w:b/>
        </w:rPr>
        <w:t xml:space="preserve">Role </w:t>
      </w:r>
      <w:r>
        <w:t xml:space="preserve">object on the </w:t>
      </w:r>
      <w:r>
        <w:rPr>
          <w:b/>
        </w:rPr>
        <w:t>Table</w:t>
      </w:r>
      <w:r>
        <w:t xml:space="preserve"> object. It is a child of a </w:t>
      </w:r>
      <w:r>
        <w:rPr>
          <w:b/>
        </w:rPr>
        <w:t>Role</w:t>
      </w:r>
      <w:r>
        <w:t xml:space="preserve"> object.</w:t>
      </w:r>
    </w:p>
    <w:p w:rsidR="00E14BB7" w:rsidRDefault="009E660B">
      <w:r>
        <w:t xml:space="preserve">The </w:t>
      </w:r>
      <w:r>
        <w:rPr>
          <w:b/>
        </w:rPr>
        <w:t>TablePermission</w:t>
      </w:r>
      <w:r>
        <w:t xml:space="preserve"> object has the following properties.</w:t>
      </w:r>
    </w:p>
    <w:tbl>
      <w:tblPr>
        <w:tblStyle w:val="Table-ShadedHeader"/>
        <w:tblW w:w="0" w:type="auto"/>
        <w:tblLook w:val="04A0" w:firstRow="1" w:lastRow="0" w:firstColumn="1" w:lastColumn="0" w:noHBand="0" w:noVBand="1"/>
      </w:tblPr>
      <w:tblGrid>
        <w:gridCol w:w="2309"/>
        <w:gridCol w:w="1444"/>
        <w:gridCol w:w="572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c>
          <w:tcPr>
            <w:tcW w:w="2150" w:type="dxa"/>
          </w:tcPr>
          <w:p w:rsidR="00E14BB7" w:rsidRDefault="009E660B">
            <w:pPr>
              <w:pStyle w:val="TableBodyText"/>
            </w:pPr>
            <w:r>
              <w:t>RoleID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Role</w:t>
            </w:r>
            <w:r>
              <w:t xml:space="preserve"> object.</w:t>
            </w:r>
          </w:p>
        </w:tc>
      </w:tr>
      <w:tr w:rsidR="00E14BB7" w:rsidTr="00E14BB7">
        <w:tc>
          <w:tcPr>
            <w:tcW w:w="2150" w:type="dxa"/>
          </w:tcPr>
          <w:p w:rsidR="00E14BB7" w:rsidRDefault="009E660B">
            <w:pPr>
              <w:pStyle w:val="TableBodyText"/>
            </w:pPr>
            <w:r>
              <w:t>TableID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Table</w:t>
            </w:r>
            <w:r>
              <w:t xml:space="preserve"> object.</w:t>
            </w:r>
          </w:p>
        </w:tc>
      </w:tr>
      <w:tr w:rsidR="00E14BB7" w:rsidTr="00E14BB7">
        <w:tc>
          <w:tcPr>
            <w:tcW w:w="2150" w:type="dxa"/>
          </w:tcPr>
          <w:p w:rsidR="00E14BB7" w:rsidRDefault="009E660B">
            <w:pPr>
              <w:pStyle w:val="TableBodyText"/>
            </w:pPr>
            <w:r>
              <w:t>FilterExpression</w:t>
            </w:r>
          </w:p>
        </w:tc>
        <w:tc>
          <w:tcPr>
            <w:tcW w:w="1445" w:type="dxa"/>
          </w:tcPr>
          <w:p w:rsidR="00E14BB7" w:rsidRDefault="009E660B">
            <w:pPr>
              <w:pStyle w:val="TableBodyText"/>
            </w:pPr>
            <w:r>
              <w:t>string</w:t>
            </w:r>
          </w:p>
        </w:tc>
        <w:tc>
          <w:tcPr>
            <w:tcW w:w="5765" w:type="dxa"/>
          </w:tcPr>
          <w:p w:rsidR="00E14BB7" w:rsidRDefault="009E660B">
            <w:pPr>
              <w:pStyle w:val="TableBodyText"/>
            </w:pPr>
            <w:r>
              <w:t xml:space="preserve">The </w:t>
            </w:r>
            <w:hyperlink w:anchor="gt_cb85a97c-0727-442f-bbdc-72468e149fd6">
              <w:r>
                <w:rPr>
                  <w:rStyle w:val="HyperlinkGreen"/>
                  <w:b/>
                </w:rPr>
                <w:t>DAX</w:t>
              </w:r>
            </w:hyperlink>
            <w:r>
              <w:t xml:space="preserve"> expression that filters the rows in the table when this security role is in effect.</w:t>
            </w:r>
          </w:p>
        </w:tc>
      </w:tr>
      <w:tr w:rsidR="00E14BB7" w:rsidTr="00E14BB7">
        <w:tc>
          <w:tcPr>
            <w:tcW w:w="2150" w:type="dxa"/>
          </w:tcPr>
          <w:p w:rsidR="00E14BB7" w:rsidRDefault="009E660B">
            <w:pPr>
              <w:pStyle w:val="TableBodyText"/>
            </w:pPr>
            <w:r>
              <w:t>ModifiedTime</w:t>
            </w:r>
          </w:p>
        </w:tc>
        <w:tc>
          <w:tcPr>
            <w:tcW w:w="1445" w:type="dxa"/>
          </w:tcPr>
          <w:p w:rsidR="00E14BB7" w:rsidRDefault="009E660B">
            <w:pPr>
              <w:pStyle w:val="TableBodyText"/>
            </w:pPr>
            <w:r>
              <w:t>dateTime</w:t>
            </w:r>
          </w:p>
        </w:tc>
        <w:tc>
          <w:tcPr>
            <w:tcW w:w="5765" w:type="dxa"/>
          </w:tcPr>
          <w:p w:rsidR="00E14BB7" w:rsidRDefault="009E660B">
            <w:pPr>
              <w:pStyle w:val="TableBodyText"/>
            </w:pPr>
            <w:r>
              <w:t>The time that the object was last modified.</w:t>
            </w:r>
          </w:p>
        </w:tc>
      </w:tr>
      <w:tr w:rsidR="00E14BB7" w:rsidTr="00E14BB7">
        <w:tc>
          <w:tcPr>
            <w:tcW w:w="2150" w:type="dxa"/>
          </w:tcPr>
          <w:p w:rsidR="00E14BB7" w:rsidRDefault="009E660B">
            <w:pPr>
              <w:pStyle w:val="TableBodyText"/>
            </w:pPr>
            <w:r>
              <w:t>State</w:t>
            </w:r>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pro</w:t>
            </w:r>
            <w:r>
              <w:t>vides information about the state of the permission. The possible values are as follows:</w:t>
            </w:r>
          </w:p>
          <w:p w:rsidR="00E14BB7" w:rsidRDefault="009E660B">
            <w:pPr>
              <w:pStyle w:val="ListParagraph"/>
              <w:numPr>
                <w:ilvl w:val="0"/>
                <w:numId w:val="81"/>
              </w:numPr>
              <w:spacing w:before="60" w:after="60"/>
            </w:pPr>
            <w:r>
              <w:t>Ready (1) – The permission has a valid expression.</w:t>
            </w:r>
          </w:p>
          <w:p w:rsidR="00E14BB7" w:rsidRDefault="009E660B">
            <w:pPr>
              <w:pStyle w:val="ListParagraph"/>
              <w:numPr>
                <w:ilvl w:val="0"/>
                <w:numId w:val="81"/>
              </w:numPr>
              <w:spacing w:before="60" w:after="60"/>
            </w:pPr>
            <w:r>
              <w:t>NoData (3) – Not applicable.</w:t>
            </w:r>
          </w:p>
          <w:p w:rsidR="00E14BB7" w:rsidRDefault="009E660B">
            <w:pPr>
              <w:pStyle w:val="ListParagraph"/>
              <w:numPr>
                <w:ilvl w:val="0"/>
                <w:numId w:val="81"/>
              </w:numPr>
              <w:spacing w:before="60" w:after="60"/>
            </w:pPr>
            <w:r>
              <w:t>CalculationNeeded (4) – Not applicable.</w:t>
            </w:r>
          </w:p>
          <w:p w:rsidR="00E14BB7" w:rsidRDefault="009E660B">
            <w:pPr>
              <w:pStyle w:val="ListParagraph"/>
              <w:numPr>
                <w:ilvl w:val="0"/>
                <w:numId w:val="81"/>
              </w:numPr>
              <w:spacing w:before="60" w:after="60"/>
            </w:pPr>
            <w:r>
              <w:t xml:space="preserve">SemanticError (5) – The expression of the </w:t>
            </w:r>
            <w:r>
              <w:rPr>
                <w:b/>
              </w:rPr>
              <w:t>TablePermission</w:t>
            </w:r>
            <w:r>
              <w:t xml:space="preserve"> object has a semantic error. The table expression cannot be executed, and the role will not have access to the table.</w:t>
            </w:r>
          </w:p>
          <w:p w:rsidR="00E14BB7" w:rsidRDefault="009E660B">
            <w:pPr>
              <w:pStyle w:val="ListParagraph"/>
              <w:numPr>
                <w:ilvl w:val="0"/>
                <w:numId w:val="81"/>
              </w:numPr>
              <w:spacing w:before="60" w:after="60"/>
            </w:pPr>
            <w:r>
              <w:t>EvaluationError (6) - Not applicable.</w:t>
            </w:r>
          </w:p>
          <w:p w:rsidR="00E14BB7" w:rsidRDefault="009E660B">
            <w:pPr>
              <w:pStyle w:val="ListParagraph"/>
              <w:numPr>
                <w:ilvl w:val="0"/>
                <w:numId w:val="81"/>
              </w:numPr>
              <w:spacing w:before="60" w:after="60"/>
            </w:pPr>
            <w:r>
              <w:t xml:space="preserve">DependencyError (7) – A dependency associated with this </w:t>
            </w:r>
            <w:r>
              <w:rPr>
                <w:b/>
              </w:rPr>
              <w:t>TablePermission</w:t>
            </w:r>
            <w:r>
              <w:t xml:space="preserve"> object is in</w:t>
            </w:r>
            <w:r>
              <w:t xml:space="preserve"> an error state (SemanticError, EvaluationError, or DependencyError). The table expression cannot be executed, and the role will not have access to the table.</w:t>
            </w:r>
          </w:p>
          <w:p w:rsidR="00E14BB7" w:rsidRDefault="009E660B">
            <w:pPr>
              <w:pStyle w:val="ListParagraph"/>
              <w:numPr>
                <w:ilvl w:val="0"/>
                <w:numId w:val="81"/>
              </w:numPr>
              <w:spacing w:before="60" w:after="60"/>
            </w:pPr>
            <w:r>
              <w:t xml:space="preserve">Incomplete (8) - Not applicable. </w:t>
            </w:r>
          </w:p>
          <w:p w:rsidR="00E14BB7" w:rsidRDefault="009E660B">
            <w:pPr>
              <w:pStyle w:val="ListParagraph"/>
              <w:numPr>
                <w:ilvl w:val="0"/>
                <w:numId w:val="81"/>
              </w:numPr>
              <w:spacing w:before="60" w:after="60"/>
            </w:pPr>
            <w:r>
              <w:t xml:space="preserve">SyntaxError (9) - The </w:t>
            </w:r>
            <w:r>
              <w:rPr>
                <w:b/>
              </w:rPr>
              <w:t>TablePermission</w:t>
            </w:r>
            <w:r>
              <w:t xml:space="preserve"> object is in an error state because of a syntax error in its expression. The </w:t>
            </w:r>
            <w:r>
              <w:rPr>
                <w:b/>
              </w:rPr>
              <w:t>TablePermission</w:t>
            </w:r>
            <w:r>
              <w:t xml:space="preserve"> object is not queryable. This state applies only to </w:t>
            </w:r>
            <w:r>
              <w:rPr>
                <w:b/>
              </w:rPr>
              <w:t>TablePermission</w:t>
            </w:r>
            <w:r>
              <w:t xml:space="preserve"> objects of the type </w:t>
            </w:r>
            <w:r>
              <w:rPr>
                <w:b/>
              </w:rPr>
              <w:t>Calculated</w:t>
            </w:r>
            <w:r>
              <w:t>. The table expression cannot be executed, and the role will not</w:t>
            </w:r>
            <w:r>
              <w:t xml:space="preserve"> have access to the table.</w:t>
            </w:r>
          </w:p>
        </w:tc>
      </w:tr>
      <w:tr w:rsidR="00E14BB7" w:rsidTr="00E14BB7">
        <w:tc>
          <w:tcPr>
            <w:tcW w:w="2150" w:type="dxa"/>
          </w:tcPr>
          <w:p w:rsidR="00E14BB7" w:rsidRDefault="009E660B">
            <w:pPr>
              <w:pStyle w:val="TableBodyText"/>
            </w:pPr>
            <w:r>
              <w:t>ErrorMessage</w:t>
            </w:r>
          </w:p>
        </w:tc>
        <w:tc>
          <w:tcPr>
            <w:tcW w:w="1445" w:type="dxa"/>
          </w:tcPr>
          <w:p w:rsidR="00E14BB7" w:rsidRDefault="009E660B">
            <w:pPr>
              <w:pStyle w:val="TableBodyText"/>
            </w:pPr>
            <w:r>
              <w:t>string</w:t>
            </w:r>
          </w:p>
        </w:tc>
        <w:tc>
          <w:tcPr>
            <w:tcW w:w="5765" w:type="dxa"/>
          </w:tcPr>
          <w:p w:rsidR="00E14BB7" w:rsidRDefault="009E660B">
            <w:pPr>
              <w:pStyle w:val="TableBodyText"/>
            </w:pPr>
            <w:r>
              <w:t>A string that explains the error state associated with the current object. It is set by the engine only when the state of the object is one of these three values: SemanticError, DependencyError, or Evaluation</w:t>
            </w:r>
            <w:r>
              <w:t>Error.</w:t>
            </w:r>
          </w:p>
        </w:tc>
      </w:tr>
      <w:tr w:rsidR="00E14BB7" w:rsidTr="00E14BB7">
        <w:tc>
          <w:tcPr>
            <w:tcW w:w="2150" w:type="dxa"/>
          </w:tcPr>
          <w:p w:rsidR="00E14BB7" w:rsidRDefault="009E660B">
            <w:pPr>
              <w:pStyle w:val="TableBodyText"/>
            </w:pPr>
            <w:r>
              <w:t>MetadataPermission</w:t>
            </w:r>
            <w:bookmarkStart w:id="193" w:name="Appendix_A_Target_79"/>
            <w:r>
              <w:rPr>
                <w:rStyle w:val="Hyperlink"/>
              </w:rPr>
              <w:fldChar w:fldCharType="begin"/>
            </w:r>
            <w:r>
              <w:rPr>
                <w:rStyle w:val="Hyperlink"/>
                <w:szCs w:val="24"/>
              </w:rPr>
              <w:instrText xml:space="preserve"> HYPERLINK \l "Appendix_A_79" \o "Product behavior note 79" \h </w:instrText>
            </w:r>
            <w:r>
              <w:rPr>
                <w:rStyle w:val="Hyperlink"/>
              </w:rPr>
            </w:r>
            <w:r>
              <w:rPr>
                <w:rStyle w:val="Hyperlink"/>
                <w:szCs w:val="24"/>
              </w:rPr>
              <w:fldChar w:fldCharType="separate"/>
            </w:r>
            <w:r>
              <w:rPr>
                <w:rStyle w:val="Hyperlink"/>
              </w:rPr>
              <w:t>&lt;79&gt;</w:t>
            </w:r>
            <w:r>
              <w:rPr>
                <w:rStyle w:val="Hyperlink"/>
              </w:rPr>
              <w:fldChar w:fldCharType="end"/>
            </w:r>
            <w:bookmarkEnd w:id="193"/>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establishes the permission level that is granted to a user in a particular role in accessing a table’s metadata and the data it define</w:t>
            </w:r>
            <w:r>
              <w:t>s.</w:t>
            </w:r>
          </w:p>
          <w:p w:rsidR="00E14BB7" w:rsidRDefault="009E660B">
            <w:pPr>
              <w:pStyle w:val="TableBodyText"/>
            </w:pPr>
            <w:r>
              <w:t>The possible values are as follows:</w:t>
            </w:r>
          </w:p>
          <w:p w:rsidR="00E14BB7" w:rsidRDefault="009E660B">
            <w:pPr>
              <w:pStyle w:val="ListParagraph"/>
              <w:numPr>
                <w:ilvl w:val="0"/>
                <w:numId w:val="82"/>
              </w:numPr>
              <w:spacing w:before="60" w:after="60"/>
            </w:pPr>
            <w:r>
              <w:t xml:space="preserve">Default (0) – The access that is granted is derived from the </w:t>
            </w:r>
            <w:r>
              <w:rPr>
                <w:b/>
              </w:rPr>
              <w:t>Model</w:t>
            </w:r>
            <w:r>
              <w:t xml:space="preserve"> object’s permission of the role.</w:t>
            </w:r>
          </w:p>
          <w:p w:rsidR="00E14BB7" w:rsidRDefault="009E660B">
            <w:pPr>
              <w:pStyle w:val="ListParagraph"/>
              <w:numPr>
                <w:ilvl w:val="0"/>
                <w:numId w:val="82"/>
              </w:numPr>
              <w:spacing w:before="60" w:after="60"/>
            </w:pPr>
            <w:r>
              <w:t>None (1) – No access is granted.</w:t>
            </w:r>
          </w:p>
          <w:p w:rsidR="00E14BB7" w:rsidRDefault="009E660B">
            <w:pPr>
              <w:pStyle w:val="ListParagraph"/>
              <w:numPr>
                <w:ilvl w:val="0"/>
                <w:numId w:val="82"/>
              </w:numPr>
              <w:spacing w:before="60" w:after="60"/>
            </w:pPr>
            <w:r>
              <w:t>Read (2) – Read access is granted.</w:t>
            </w:r>
          </w:p>
        </w:tc>
      </w:tr>
    </w:tbl>
    <w:p w:rsidR="00E14BB7" w:rsidRDefault="00E14BB7"/>
    <w:p w:rsidR="00E14BB7" w:rsidRDefault="009E660B">
      <w:pPr>
        <w:pStyle w:val="Heading4"/>
      </w:pPr>
      <w:bookmarkStart w:id="194" w:name="section_b9dfeb51cbb64eab91bdfa2b23f51ca3"/>
      <w:bookmarkStart w:id="195" w:name="_Toc242316411"/>
      <w:r>
        <w:lastRenderedPageBreak/>
        <w:t>Variation Object</w:t>
      </w:r>
      <w:bookmarkEnd w:id="194"/>
      <w:bookmarkEnd w:id="195"/>
    </w:p>
    <w:p w:rsidR="00E14BB7" w:rsidRDefault="009E660B">
      <w:r>
        <w:t xml:space="preserve">The </w:t>
      </w:r>
      <w:r>
        <w:rPr>
          <w:b/>
        </w:rPr>
        <w:t>Variation</w:t>
      </w:r>
      <w:r>
        <w:t xml:space="preserve"> object defines the references that are used in the variations of a column. </w:t>
      </w:r>
      <w:r>
        <w:rPr>
          <w:b/>
        </w:rPr>
        <w:t>Variation</w:t>
      </w:r>
      <w:r>
        <w:t xml:space="preserve"> is a child of a </w:t>
      </w:r>
      <w:r>
        <w:rPr>
          <w:b/>
        </w:rPr>
        <w:t>Column</w:t>
      </w:r>
      <w:r>
        <w:t xml:space="preserve"> object and requires compatibility level 1400 or higher.</w:t>
      </w:r>
      <w:bookmarkStart w:id="196" w:name="Appendix_A_Target_80"/>
      <w:r>
        <w:rPr>
          <w:rStyle w:val="Hyperlink"/>
        </w:rPr>
        <w:fldChar w:fldCharType="begin"/>
      </w:r>
      <w:r>
        <w:rPr>
          <w:rStyle w:val="Hyperlink"/>
        </w:rPr>
        <w:instrText xml:space="preserve"> HYPERLINK \l "Appendix_A_80" \o "Product behavior note 80" \h </w:instrText>
      </w:r>
      <w:r>
        <w:rPr>
          <w:rStyle w:val="Hyperlink"/>
        </w:rPr>
      </w:r>
      <w:r>
        <w:rPr>
          <w:rStyle w:val="Hyperlink"/>
        </w:rPr>
        <w:fldChar w:fldCharType="separate"/>
      </w:r>
      <w:r>
        <w:rPr>
          <w:rStyle w:val="Hyperlink"/>
        </w:rPr>
        <w:t>&lt;80&gt;</w:t>
      </w:r>
      <w:r>
        <w:rPr>
          <w:rStyle w:val="Hyperlink"/>
        </w:rPr>
        <w:fldChar w:fldCharType="end"/>
      </w:r>
      <w:bookmarkEnd w:id="196"/>
    </w:p>
    <w:p w:rsidR="00E14BB7" w:rsidRDefault="009E660B">
      <w:r>
        <w:t xml:space="preserve">The </w:t>
      </w:r>
      <w:r>
        <w:rPr>
          <w:b/>
        </w:rPr>
        <w:t>Variation</w:t>
      </w:r>
      <w:r>
        <w:t xml:space="preserve"> object </w:t>
      </w:r>
      <w:r>
        <w:t>has the following properties.</w:t>
      </w:r>
    </w:p>
    <w:tbl>
      <w:tblPr>
        <w:tblStyle w:val="Table-ShadedHeader"/>
        <w:tblW w:w="0" w:type="auto"/>
        <w:tblLook w:val="04A0" w:firstRow="1" w:lastRow="0" w:firstColumn="1" w:lastColumn="0" w:noHBand="0" w:noVBand="1"/>
      </w:tblPr>
      <w:tblGrid>
        <w:gridCol w:w="2135"/>
        <w:gridCol w:w="1440"/>
        <w:gridCol w:w="56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35" w:type="dxa"/>
          </w:tcPr>
          <w:p w:rsidR="00E14BB7" w:rsidRDefault="009E660B">
            <w:pPr>
              <w:pStyle w:val="TableHeaderText"/>
            </w:pPr>
            <w:r>
              <w:t>Name</w:t>
            </w:r>
          </w:p>
        </w:tc>
        <w:tc>
          <w:tcPr>
            <w:tcW w:w="1440" w:type="dxa"/>
          </w:tcPr>
          <w:p w:rsidR="00E14BB7" w:rsidRDefault="009E660B">
            <w:pPr>
              <w:pStyle w:val="TableHeaderText"/>
            </w:pPr>
            <w:r>
              <w:t>Type</w:t>
            </w:r>
          </w:p>
        </w:tc>
        <w:tc>
          <w:tcPr>
            <w:tcW w:w="5660" w:type="dxa"/>
          </w:tcPr>
          <w:p w:rsidR="00E14BB7" w:rsidRDefault="009E660B">
            <w:pPr>
              <w:pStyle w:val="TableHeaderText"/>
            </w:pPr>
            <w:r>
              <w:t>Description</w:t>
            </w:r>
          </w:p>
        </w:tc>
      </w:tr>
      <w:tr w:rsidR="00E14BB7" w:rsidTr="00E14BB7">
        <w:tc>
          <w:tcPr>
            <w:tcW w:w="2135" w:type="dxa"/>
          </w:tcPr>
          <w:p w:rsidR="00E14BB7" w:rsidRDefault="009E660B">
            <w:pPr>
              <w:pStyle w:val="TableBodyText"/>
            </w:pPr>
            <w:r>
              <w:t>ID</w:t>
            </w:r>
          </w:p>
        </w:tc>
        <w:tc>
          <w:tcPr>
            <w:tcW w:w="1440" w:type="dxa"/>
          </w:tcPr>
          <w:p w:rsidR="00E14BB7" w:rsidRDefault="009E660B">
            <w:pPr>
              <w:pStyle w:val="TableBodyText"/>
            </w:pPr>
            <w:r>
              <w:t>unsignedLong</w:t>
            </w:r>
          </w:p>
        </w:tc>
        <w:tc>
          <w:tcPr>
            <w:tcW w:w="5660" w:type="dxa"/>
          </w:tcPr>
          <w:p w:rsidR="00E14BB7" w:rsidRDefault="009E660B">
            <w:pPr>
              <w:pStyle w:val="TableBodyText"/>
            </w:pPr>
            <w:r>
              <w:t>A reference to the object.</w:t>
            </w:r>
          </w:p>
        </w:tc>
      </w:tr>
      <w:tr w:rsidR="00E14BB7" w:rsidTr="00E14BB7">
        <w:tc>
          <w:tcPr>
            <w:tcW w:w="2135" w:type="dxa"/>
          </w:tcPr>
          <w:p w:rsidR="00E14BB7" w:rsidRDefault="009E660B">
            <w:pPr>
              <w:pStyle w:val="TableBodyText"/>
            </w:pPr>
            <w:r>
              <w:t>ColumnID</w:t>
            </w:r>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Column</w:t>
            </w:r>
            <w:r>
              <w:t xml:space="preserve"> object.</w:t>
            </w:r>
          </w:p>
        </w:tc>
      </w:tr>
      <w:tr w:rsidR="00E14BB7" w:rsidTr="00E14BB7">
        <w:tc>
          <w:tcPr>
            <w:tcW w:w="2135" w:type="dxa"/>
          </w:tcPr>
          <w:p w:rsidR="00E14BB7" w:rsidRDefault="009E660B">
            <w:pPr>
              <w:pStyle w:val="TableBodyText"/>
            </w:pPr>
            <w:r>
              <w:t>Name</w:t>
            </w:r>
          </w:p>
        </w:tc>
        <w:tc>
          <w:tcPr>
            <w:tcW w:w="1440" w:type="dxa"/>
          </w:tcPr>
          <w:p w:rsidR="00E14BB7" w:rsidRDefault="009E660B">
            <w:pPr>
              <w:pStyle w:val="TableBodyText"/>
            </w:pPr>
            <w:r>
              <w:t>string</w:t>
            </w:r>
          </w:p>
        </w:tc>
        <w:tc>
          <w:tcPr>
            <w:tcW w:w="5660" w:type="dxa"/>
          </w:tcPr>
          <w:p w:rsidR="00E14BB7" w:rsidRDefault="009E660B">
            <w:pPr>
              <w:pStyle w:val="TableBodyText"/>
            </w:pPr>
            <w:r>
              <w:t>The name of the object.</w:t>
            </w:r>
          </w:p>
        </w:tc>
      </w:tr>
      <w:tr w:rsidR="00E14BB7" w:rsidTr="00E14BB7">
        <w:tc>
          <w:tcPr>
            <w:tcW w:w="2135" w:type="dxa"/>
          </w:tcPr>
          <w:p w:rsidR="00E14BB7" w:rsidRDefault="009E660B">
            <w:pPr>
              <w:pStyle w:val="TableBodyText"/>
            </w:pPr>
            <w:r>
              <w:t>Description</w:t>
            </w:r>
          </w:p>
        </w:tc>
        <w:tc>
          <w:tcPr>
            <w:tcW w:w="1440" w:type="dxa"/>
          </w:tcPr>
          <w:p w:rsidR="00E14BB7" w:rsidRDefault="009E660B">
            <w:pPr>
              <w:pStyle w:val="TableBodyText"/>
            </w:pPr>
            <w:r>
              <w:t>string</w:t>
            </w:r>
          </w:p>
        </w:tc>
        <w:tc>
          <w:tcPr>
            <w:tcW w:w="5660" w:type="dxa"/>
          </w:tcPr>
          <w:p w:rsidR="00E14BB7" w:rsidRDefault="009E660B">
            <w:pPr>
              <w:pStyle w:val="TableBodyText"/>
            </w:pPr>
            <w:r>
              <w:t>The description of the object.</w:t>
            </w:r>
          </w:p>
        </w:tc>
      </w:tr>
      <w:tr w:rsidR="00E14BB7" w:rsidTr="00E14BB7">
        <w:tc>
          <w:tcPr>
            <w:tcW w:w="2135" w:type="dxa"/>
          </w:tcPr>
          <w:p w:rsidR="00E14BB7" w:rsidRDefault="009E660B">
            <w:pPr>
              <w:pStyle w:val="TableBodyText"/>
            </w:pPr>
            <w:r>
              <w:t>RelationshipID</w:t>
            </w:r>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Relationship</w:t>
            </w:r>
            <w:r>
              <w:t xml:space="preserve"> object.</w:t>
            </w:r>
          </w:p>
        </w:tc>
      </w:tr>
      <w:tr w:rsidR="00E14BB7" w:rsidTr="00E14BB7">
        <w:tc>
          <w:tcPr>
            <w:tcW w:w="2135" w:type="dxa"/>
          </w:tcPr>
          <w:p w:rsidR="00E14BB7" w:rsidRDefault="009E660B">
            <w:pPr>
              <w:pStyle w:val="TableBodyText"/>
            </w:pPr>
            <w:r>
              <w:t>DefaultHierarchyID</w:t>
            </w:r>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 xml:space="preserve">Hierarchy </w:t>
            </w:r>
            <w:r>
              <w:t>object.</w:t>
            </w:r>
          </w:p>
        </w:tc>
      </w:tr>
      <w:tr w:rsidR="00E14BB7" w:rsidTr="00E14BB7">
        <w:tc>
          <w:tcPr>
            <w:tcW w:w="2135" w:type="dxa"/>
          </w:tcPr>
          <w:p w:rsidR="00E14BB7" w:rsidRDefault="009E660B">
            <w:pPr>
              <w:pStyle w:val="TableBodyText"/>
            </w:pPr>
            <w:r>
              <w:t>DefaultColumnID</w:t>
            </w:r>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Column</w:t>
            </w:r>
            <w:r>
              <w:t xml:space="preserve"> object.</w:t>
            </w:r>
          </w:p>
        </w:tc>
      </w:tr>
      <w:tr w:rsidR="00E14BB7" w:rsidTr="00E14BB7">
        <w:tc>
          <w:tcPr>
            <w:tcW w:w="2135" w:type="dxa"/>
          </w:tcPr>
          <w:p w:rsidR="00E14BB7" w:rsidRDefault="009E660B">
            <w:pPr>
              <w:pStyle w:val="TableBodyText"/>
            </w:pPr>
            <w:r>
              <w:t>IsDefault</w:t>
            </w:r>
          </w:p>
        </w:tc>
        <w:tc>
          <w:tcPr>
            <w:tcW w:w="1440" w:type="dxa"/>
          </w:tcPr>
          <w:p w:rsidR="00E14BB7" w:rsidRDefault="009E660B">
            <w:pPr>
              <w:pStyle w:val="TableBodyText"/>
            </w:pPr>
            <w:r>
              <w:t>boolean</w:t>
            </w:r>
          </w:p>
        </w:tc>
        <w:tc>
          <w:tcPr>
            <w:tcW w:w="5660" w:type="dxa"/>
          </w:tcPr>
          <w:p w:rsidR="00E14BB7" w:rsidRDefault="009E660B">
            <w:pPr>
              <w:pStyle w:val="TableBodyText"/>
            </w:pPr>
            <w:r>
              <w:t xml:space="preserve">A Boolean that indicates whether this </w:t>
            </w:r>
            <w:r>
              <w:rPr>
                <w:b/>
              </w:rPr>
              <w:t>Variation</w:t>
            </w:r>
            <w:r>
              <w:t xml:space="preserve"> object is the column’s default variation.</w:t>
            </w:r>
          </w:p>
        </w:tc>
      </w:tr>
    </w:tbl>
    <w:p w:rsidR="00E14BB7" w:rsidRDefault="00E14BB7"/>
    <w:p w:rsidR="00E14BB7" w:rsidRDefault="009E660B">
      <w:pPr>
        <w:pStyle w:val="Heading4"/>
      </w:pPr>
      <w:bookmarkStart w:id="197" w:name="section_5c1521e5defe4ba29558b67457e94569"/>
      <w:bookmarkStart w:id="198" w:name="_Toc242316412"/>
      <w:r>
        <w:t>ExtendedProperty Object</w:t>
      </w:r>
      <w:bookmarkEnd w:id="197"/>
      <w:bookmarkEnd w:id="198"/>
    </w:p>
    <w:p w:rsidR="00E14BB7" w:rsidRDefault="009E660B">
      <w:r>
        <w:t xml:space="preserve">The </w:t>
      </w:r>
      <w:r>
        <w:rPr>
          <w:b/>
        </w:rPr>
        <w:t>ExtendedProperty</w:t>
      </w:r>
      <w:r>
        <w:t xml:space="preserve"> object</w:t>
      </w:r>
      <w:bookmarkStart w:id="199" w:name="Appendix_A_Target_81"/>
      <w:r>
        <w:rPr>
          <w:rStyle w:val="Hyperlink"/>
        </w:rPr>
        <w:fldChar w:fldCharType="begin"/>
      </w:r>
      <w:r>
        <w:rPr>
          <w:rStyle w:val="Hyperlink"/>
        </w:rPr>
        <w:instrText xml:space="preserve"> HYPERLINK \l "Appendix_A_81" \o "Product behavior note 81" \h </w:instrText>
      </w:r>
      <w:r>
        <w:rPr>
          <w:rStyle w:val="Hyperlink"/>
        </w:rPr>
      </w:r>
      <w:r>
        <w:rPr>
          <w:rStyle w:val="Hyperlink"/>
        </w:rPr>
        <w:fldChar w:fldCharType="separate"/>
      </w:r>
      <w:r>
        <w:rPr>
          <w:rStyle w:val="Hyperlink"/>
        </w:rPr>
        <w:t>&lt;81&gt;</w:t>
      </w:r>
      <w:r>
        <w:rPr>
          <w:rStyle w:val="Hyperlink"/>
        </w:rPr>
        <w:fldChar w:fldCharType="end"/>
      </w:r>
      <w:bookmarkEnd w:id="199"/>
      <w:r>
        <w:t xml:space="preserve"> is a child object of a logical metadata object in the Tabular model. </w:t>
      </w:r>
      <w:r>
        <w:rPr>
          <w:b/>
        </w:rPr>
        <w:t>ExtendedProperty</w:t>
      </w:r>
      <w:r>
        <w:t xml:space="preserve"> objects represent one or more application-specific name/value pairs for the parent object. The Analysis Services server does not interpret the </w:t>
      </w:r>
      <w:r>
        <w:rPr>
          <w:b/>
        </w:rPr>
        <w:t>ExtendedProperty</w:t>
      </w:r>
      <w:r>
        <w:t xml:space="preserve"> objects. </w:t>
      </w:r>
      <w:r>
        <w:t xml:space="preserve">An </w:t>
      </w:r>
      <w:r>
        <w:rPr>
          <w:b/>
        </w:rPr>
        <w:t>ExtendedProperty</w:t>
      </w:r>
      <w:r>
        <w:t xml:space="preserve"> object requires compatibility level 1400 or higher.</w:t>
      </w:r>
    </w:p>
    <w:p w:rsidR="00E14BB7" w:rsidRDefault="009E660B">
      <w:r>
        <w:t xml:space="preserve">The </w:t>
      </w:r>
      <w:r>
        <w:rPr>
          <w:b/>
        </w:rPr>
        <w:t>ExtendedProperty</w:t>
      </w:r>
      <w:r>
        <w:t xml:space="preserve"> object has the following properties. Possible logical metadata objects for which </w:t>
      </w:r>
      <w:r>
        <w:rPr>
          <w:b/>
        </w:rPr>
        <w:t>ExtendedProperty</w:t>
      </w:r>
      <w:r>
        <w:t xml:space="preserve"> is a child object are listed for the </w:t>
      </w:r>
      <w:r>
        <w:rPr>
          <w:b/>
        </w:rPr>
        <w:t>ObjectType</w:t>
      </w:r>
      <w:r>
        <w:t xml:space="preserve"> property.</w:t>
      </w:r>
    </w:p>
    <w:tbl>
      <w:tblPr>
        <w:tblStyle w:val="Table-ShadedHeader"/>
        <w:tblW w:w="0" w:type="auto"/>
        <w:tblLook w:val="04A0" w:firstRow="1" w:lastRow="0" w:firstColumn="1" w:lastColumn="0" w:noHBand="0" w:noVBand="1"/>
      </w:tblPr>
      <w:tblGrid>
        <w:gridCol w:w="2135"/>
        <w:gridCol w:w="1440"/>
        <w:gridCol w:w="566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35" w:type="dxa"/>
          </w:tcPr>
          <w:p w:rsidR="00E14BB7" w:rsidRDefault="009E660B">
            <w:pPr>
              <w:pStyle w:val="TableHeaderText"/>
            </w:pPr>
            <w:r>
              <w:t>Name</w:t>
            </w:r>
          </w:p>
        </w:tc>
        <w:tc>
          <w:tcPr>
            <w:tcW w:w="1440" w:type="dxa"/>
          </w:tcPr>
          <w:p w:rsidR="00E14BB7" w:rsidRDefault="009E660B">
            <w:pPr>
              <w:pStyle w:val="TableHeaderText"/>
            </w:pPr>
            <w:r>
              <w:t>Ty</w:t>
            </w:r>
            <w:r>
              <w:t>pe</w:t>
            </w:r>
          </w:p>
        </w:tc>
        <w:tc>
          <w:tcPr>
            <w:tcW w:w="5660" w:type="dxa"/>
          </w:tcPr>
          <w:p w:rsidR="00E14BB7" w:rsidRDefault="009E660B">
            <w:pPr>
              <w:pStyle w:val="TableHeaderText"/>
            </w:pPr>
            <w:r>
              <w:t>Description</w:t>
            </w:r>
          </w:p>
        </w:tc>
      </w:tr>
      <w:tr w:rsidR="00E14BB7" w:rsidTr="00E14BB7">
        <w:tc>
          <w:tcPr>
            <w:tcW w:w="2135" w:type="dxa"/>
          </w:tcPr>
          <w:p w:rsidR="00E14BB7" w:rsidRDefault="009E660B">
            <w:pPr>
              <w:pStyle w:val="TableBodyText"/>
            </w:pPr>
            <w:r>
              <w:t>ID</w:t>
            </w:r>
          </w:p>
        </w:tc>
        <w:tc>
          <w:tcPr>
            <w:tcW w:w="1440" w:type="dxa"/>
          </w:tcPr>
          <w:p w:rsidR="00E14BB7" w:rsidRDefault="009E660B">
            <w:pPr>
              <w:pStyle w:val="TableBodyText"/>
            </w:pPr>
            <w:r>
              <w:t>unsignedLong</w:t>
            </w:r>
          </w:p>
        </w:tc>
        <w:tc>
          <w:tcPr>
            <w:tcW w:w="5660" w:type="dxa"/>
          </w:tcPr>
          <w:p w:rsidR="00E14BB7" w:rsidRDefault="009E660B">
            <w:pPr>
              <w:pStyle w:val="TableBodyText"/>
            </w:pPr>
            <w:r>
              <w:t>A reference to the object.</w:t>
            </w:r>
          </w:p>
        </w:tc>
      </w:tr>
      <w:tr w:rsidR="00E14BB7" w:rsidTr="00E14BB7">
        <w:tc>
          <w:tcPr>
            <w:tcW w:w="2135" w:type="dxa"/>
          </w:tcPr>
          <w:p w:rsidR="00E14BB7" w:rsidRDefault="009E660B">
            <w:pPr>
              <w:pStyle w:val="TableBodyText"/>
            </w:pPr>
            <w:r>
              <w:t>ObjectID</w:t>
            </w:r>
          </w:p>
        </w:tc>
        <w:tc>
          <w:tcPr>
            <w:tcW w:w="1440" w:type="dxa"/>
          </w:tcPr>
          <w:p w:rsidR="00E14BB7" w:rsidRDefault="009E660B">
            <w:pPr>
              <w:pStyle w:val="TableBodyText"/>
            </w:pPr>
            <w:r>
              <w:t>unsignedLong</w:t>
            </w:r>
          </w:p>
        </w:tc>
        <w:tc>
          <w:tcPr>
            <w:tcW w:w="5660" w:type="dxa"/>
          </w:tcPr>
          <w:p w:rsidR="00E14BB7" w:rsidRDefault="009E660B">
            <w:pPr>
              <w:pStyle w:val="TableBodyText"/>
            </w:pPr>
            <w:r>
              <w:t>An ID-based reference to the object.</w:t>
            </w:r>
          </w:p>
        </w:tc>
      </w:tr>
      <w:tr w:rsidR="00E14BB7" w:rsidTr="00E14BB7">
        <w:tc>
          <w:tcPr>
            <w:tcW w:w="2135" w:type="dxa"/>
          </w:tcPr>
          <w:p w:rsidR="00E14BB7" w:rsidRDefault="009E660B">
            <w:pPr>
              <w:pStyle w:val="TableBodyText"/>
            </w:pPr>
            <w:r>
              <w:t>ObjectType</w:t>
            </w:r>
          </w:p>
        </w:tc>
        <w:tc>
          <w:tcPr>
            <w:tcW w:w="1440" w:type="dxa"/>
          </w:tcPr>
          <w:p w:rsidR="00E14BB7" w:rsidRDefault="009E660B">
            <w:pPr>
              <w:pStyle w:val="TableBodyText"/>
            </w:pPr>
            <w:r>
              <w:t>int</w:t>
            </w:r>
          </w:p>
        </w:tc>
        <w:tc>
          <w:tcPr>
            <w:tcW w:w="5660" w:type="dxa"/>
          </w:tcPr>
          <w:p w:rsidR="00E14BB7" w:rsidRDefault="009E660B">
            <w:pPr>
              <w:pStyle w:val="TableBodyText"/>
            </w:pPr>
            <w:r>
              <w:t xml:space="preserve">The data type of the object that is specified by </w:t>
            </w:r>
            <w:r>
              <w:rPr>
                <w:b/>
              </w:rPr>
              <w:t>ObjectID</w:t>
            </w:r>
            <w:r>
              <w:t>. The possible values are as follows:</w:t>
            </w:r>
          </w:p>
          <w:p w:rsidR="00E14BB7" w:rsidRDefault="009E660B">
            <w:pPr>
              <w:pStyle w:val="ListParagraph"/>
              <w:numPr>
                <w:ilvl w:val="0"/>
                <w:numId w:val="83"/>
              </w:numPr>
              <w:spacing w:before="60" w:after="60"/>
            </w:pPr>
            <w:r>
              <w:t>TM_TYPEID_Model (1)</w:t>
            </w:r>
          </w:p>
          <w:p w:rsidR="00E14BB7" w:rsidRDefault="009E660B">
            <w:pPr>
              <w:pStyle w:val="ListParagraph"/>
              <w:numPr>
                <w:ilvl w:val="0"/>
                <w:numId w:val="83"/>
              </w:numPr>
              <w:spacing w:before="60" w:after="60"/>
            </w:pPr>
            <w:r>
              <w:t>TM_TYPEID_DataSource (2)</w:t>
            </w:r>
          </w:p>
          <w:p w:rsidR="00E14BB7" w:rsidRDefault="009E660B">
            <w:pPr>
              <w:pStyle w:val="ListParagraph"/>
              <w:numPr>
                <w:ilvl w:val="0"/>
                <w:numId w:val="83"/>
              </w:numPr>
              <w:spacing w:before="60" w:after="60"/>
            </w:pPr>
            <w:r>
              <w:t>TM_TYPEID_Table (3)</w:t>
            </w:r>
          </w:p>
          <w:p w:rsidR="00E14BB7" w:rsidRDefault="009E660B">
            <w:pPr>
              <w:pStyle w:val="ListParagraph"/>
              <w:numPr>
                <w:ilvl w:val="0"/>
                <w:numId w:val="83"/>
              </w:numPr>
              <w:spacing w:before="60" w:after="60"/>
            </w:pPr>
            <w:r>
              <w:t>TM_TYPEID_Column (4)</w:t>
            </w:r>
          </w:p>
          <w:p w:rsidR="00E14BB7" w:rsidRDefault="009E660B">
            <w:pPr>
              <w:pStyle w:val="ListParagraph"/>
              <w:numPr>
                <w:ilvl w:val="0"/>
                <w:numId w:val="83"/>
              </w:numPr>
              <w:spacing w:before="60" w:after="60"/>
            </w:pPr>
            <w:r>
              <w:t>TM_TYPEID_AttributeHierarchy (5)</w:t>
            </w:r>
          </w:p>
          <w:p w:rsidR="00E14BB7" w:rsidRDefault="009E660B">
            <w:pPr>
              <w:pStyle w:val="ListParagraph"/>
              <w:numPr>
                <w:ilvl w:val="0"/>
                <w:numId w:val="83"/>
              </w:numPr>
              <w:spacing w:before="60" w:after="60"/>
            </w:pPr>
            <w:r>
              <w:t>TM_TYPEID_Partition (6)</w:t>
            </w:r>
          </w:p>
          <w:p w:rsidR="00E14BB7" w:rsidRDefault="009E660B">
            <w:pPr>
              <w:pStyle w:val="ListParagraph"/>
              <w:numPr>
                <w:ilvl w:val="0"/>
                <w:numId w:val="83"/>
              </w:numPr>
              <w:spacing w:before="60" w:after="60"/>
            </w:pPr>
            <w:r>
              <w:t>TM_TYPEID_Relationship (7)</w:t>
            </w:r>
          </w:p>
          <w:p w:rsidR="00E14BB7" w:rsidRDefault="009E660B">
            <w:pPr>
              <w:pStyle w:val="ListParagraph"/>
              <w:numPr>
                <w:ilvl w:val="0"/>
                <w:numId w:val="83"/>
              </w:numPr>
              <w:spacing w:before="60" w:after="60"/>
            </w:pPr>
            <w:r>
              <w:t>TM_TYPEID_Measure (8)</w:t>
            </w:r>
          </w:p>
          <w:p w:rsidR="00E14BB7" w:rsidRDefault="009E660B">
            <w:pPr>
              <w:pStyle w:val="ListParagraph"/>
              <w:numPr>
                <w:ilvl w:val="0"/>
                <w:numId w:val="83"/>
              </w:numPr>
              <w:spacing w:before="60" w:after="60"/>
            </w:pPr>
            <w:r>
              <w:t>TM_TYPEID_Hierarchy (9)</w:t>
            </w:r>
          </w:p>
          <w:p w:rsidR="00E14BB7" w:rsidRDefault="009E660B">
            <w:pPr>
              <w:pStyle w:val="ListParagraph"/>
              <w:numPr>
                <w:ilvl w:val="0"/>
                <w:numId w:val="83"/>
              </w:numPr>
              <w:spacing w:before="60" w:after="60"/>
            </w:pPr>
            <w:r>
              <w:t>TM_TYPEID_Level (10)</w:t>
            </w:r>
          </w:p>
          <w:p w:rsidR="00E14BB7" w:rsidRDefault="009E660B">
            <w:pPr>
              <w:pStyle w:val="ListParagraph"/>
              <w:numPr>
                <w:ilvl w:val="0"/>
                <w:numId w:val="83"/>
              </w:numPr>
              <w:spacing w:before="60" w:after="60"/>
            </w:pPr>
            <w:r>
              <w:t>TM_TYPEID_KPI (12)</w:t>
            </w:r>
          </w:p>
          <w:p w:rsidR="00E14BB7" w:rsidRDefault="009E660B">
            <w:pPr>
              <w:pStyle w:val="ListParagraph"/>
              <w:numPr>
                <w:ilvl w:val="0"/>
                <w:numId w:val="83"/>
              </w:numPr>
              <w:spacing w:before="60" w:after="60"/>
            </w:pPr>
            <w:r>
              <w:t xml:space="preserve">TM_TYPEID_Culture </w:t>
            </w:r>
            <w:r>
              <w:t>(13)</w:t>
            </w:r>
          </w:p>
          <w:p w:rsidR="00E14BB7" w:rsidRDefault="009E660B">
            <w:pPr>
              <w:pStyle w:val="ListParagraph"/>
              <w:numPr>
                <w:ilvl w:val="0"/>
                <w:numId w:val="83"/>
              </w:numPr>
              <w:spacing w:before="60" w:after="60"/>
            </w:pPr>
            <w:r>
              <w:lastRenderedPageBreak/>
              <w:t>TM_TYPEID_LinguisticMetadata (15)</w:t>
            </w:r>
          </w:p>
          <w:p w:rsidR="00E14BB7" w:rsidRDefault="009E660B">
            <w:pPr>
              <w:pStyle w:val="ListParagraph"/>
              <w:numPr>
                <w:ilvl w:val="0"/>
                <w:numId w:val="83"/>
              </w:numPr>
              <w:spacing w:before="60" w:after="60"/>
            </w:pPr>
            <w:r>
              <w:t>TM_TYPEID_Perspective (29)</w:t>
            </w:r>
          </w:p>
          <w:p w:rsidR="00E14BB7" w:rsidRDefault="009E660B">
            <w:pPr>
              <w:pStyle w:val="ListParagraph"/>
              <w:numPr>
                <w:ilvl w:val="0"/>
                <w:numId w:val="83"/>
              </w:numPr>
              <w:spacing w:before="60" w:after="60"/>
            </w:pPr>
            <w:r>
              <w:t>TM_TYPEID_PerspectiveTable (30)</w:t>
            </w:r>
          </w:p>
          <w:p w:rsidR="00E14BB7" w:rsidRDefault="009E660B">
            <w:pPr>
              <w:pStyle w:val="ListParagraph"/>
              <w:numPr>
                <w:ilvl w:val="0"/>
                <w:numId w:val="83"/>
              </w:numPr>
              <w:spacing w:before="60" w:after="60"/>
            </w:pPr>
            <w:r>
              <w:t>TM_TYPEID_PerspectiveColumn (31)</w:t>
            </w:r>
          </w:p>
          <w:p w:rsidR="00E14BB7" w:rsidRDefault="009E660B">
            <w:pPr>
              <w:pStyle w:val="ListParagraph"/>
              <w:numPr>
                <w:ilvl w:val="0"/>
                <w:numId w:val="83"/>
              </w:numPr>
              <w:spacing w:before="60" w:after="60"/>
            </w:pPr>
            <w:r>
              <w:t>TM_TYPEID_PerspectiveHierarchy (32)</w:t>
            </w:r>
          </w:p>
          <w:p w:rsidR="00E14BB7" w:rsidRDefault="009E660B">
            <w:pPr>
              <w:pStyle w:val="ListParagraph"/>
              <w:numPr>
                <w:ilvl w:val="0"/>
                <w:numId w:val="83"/>
              </w:numPr>
              <w:spacing w:before="60" w:after="60"/>
            </w:pPr>
            <w:r>
              <w:t>TM_TYPEID_PerspectiveMeasure (33)</w:t>
            </w:r>
          </w:p>
          <w:p w:rsidR="00E14BB7" w:rsidRDefault="009E660B">
            <w:pPr>
              <w:pStyle w:val="ListParagraph"/>
              <w:numPr>
                <w:ilvl w:val="0"/>
                <w:numId w:val="83"/>
              </w:numPr>
              <w:spacing w:before="60" w:after="60"/>
            </w:pPr>
            <w:r>
              <w:t>TM_TYPEID_Role (34)</w:t>
            </w:r>
          </w:p>
          <w:p w:rsidR="00E14BB7" w:rsidRDefault="009E660B">
            <w:pPr>
              <w:pStyle w:val="ListParagraph"/>
              <w:numPr>
                <w:ilvl w:val="0"/>
                <w:numId w:val="83"/>
              </w:numPr>
              <w:spacing w:before="60" w:after="60"/>
            </w:pPr>
            <w:r>
              <w:t>TM_TYPEID_RoleMembership (35)</w:t>
            </w:r>
          </w:p>
          <w:p w:rsidR="00E14BB7" w:rsidRDefault="009E660B">
            <w:pPr>
              <w:pStyle w:val="ListParagraph"/>
              <w:numPr>
                <w:ilvl w:val="0"/>
                <w:numId w:val="83"/>
              </w:numPr>
              <w:spacing w:before="60" w:after="60"/>
            </w:pPr>
            <w:r>
              <w:t>TM_TYPEID_TablePermission (36)</w:t>
            </w:r>
          </w:p>
          <w:p w:rsidR="00E14BB7" w:rsidRDefault="009E660B">
            <w:pPr>
              <w:pStyle w:val="ListParagraph"/>
              <w:numPr>
                <w:ilvl w:val="0"/>
                <w:numId w:val="83"/>
              </w:numPr>
              <w:spacing w:before="60" w:after="60"/>
            </w:pPr>
            <w:r>
              <w:t>TM_TYPEID_Variation (37)</w:t>
            </w:r>
          </w:p>
          <w:p w:rsidR="00E14BB7" w:rsidRDefault="009E660B">
            <w:pPr>
              <w:pStyle w:val="ListParagraph"/>
              <w:numPr>
                <w:ilvl w:val="0"/>
                <w:numId w:val="83"/>
              </w:numPr>
              <w:spacing w:before="60" w:after="60"/>
            </w:pPr>
            <w:r>
              <w:t>TM_TYPEID_Expression (41)</w:t>
            </w:r>
          </w:p>
          <w:p w:rsidR="00E14BB7" w:rsidRDefault="009E660B">
            <w:pPr>
              <w:pStyle w:val="ListParagraph"/>
              <w:numPr>
                <w:ilvl w:val="0"/>
                <w:numId w:val="83"/>
              </w:numPr>
              <w:spacing w:before="60" w:after="60"/>
            </w:pPr>
            <w:r>
              <w:t>TM_TYPEID_ColumnPermission (42)</w:t>
            </w:r>
          </w:p>
        </w:tc>
      </w:tr>
      <w:tr w:rsidR="00E14BB7" w:rsidTr="00E14BB7">
        <w:tc>
          <w:tcPr>
            <w:tcW w:w="2135" w:type="dxa"/>
          </w:tcPr>
          <w:p w:rsidR="00E14BB7" w:rsidRDefault="009E660B">
            <w:pPr>
              <w:pStyle w:val="TableBodyText"/>
            </w:pPr>
            <w:r>
              <w:lastRenderedPageBreak/>
              <w:t>Name</w:t>
            </w:r>
          </w:p>
        </w:tc>
        <w:tc>
          <w:tcPr>
            <w:tcW w:w="1440" w:type="dxa"/>
          </w:tcPr>
          <w:p w:rsidR="00E14BB7" w:rsidRDefault="009E660B">
            <w:pPr>
              <w:pStyle w:val="TableBodyText"/>
            </w:pPr>
            <w:r>
              <w:t>string</w:t>
            </w:r>
          </w:p>
        </w:tc>
        <w:tc>
          <w:tcPr>
            <w:tcW w:w="5660" w:type="dxa"/>
          </w:tcPr>
          <w:p w:rsidR="00E14BB7" w:rsidRDefault="009E660B">
            <w:pPr>
              <w:pStyle w:val="TableBodyText"/>
            </w:pPr>
            <w:r>
              <w:t>The name of the object.</w:t>
            </w:r>
          </w:p>
        </w:tc>
      </w:tr>
      <w:tr w:rsidR="00E14BB7" w:rsidTr="00E14BB7">
        <w:tc>
          <w:tcPr>
            <w:tcW w:w="2135" w:type="dxa"/>
          </w:tcPr>
          <w:p w:rsidR="00E14BB7" w:rsidRDefault="009E660B">
            <w:pPr>
              <w:pStyle w:val="TableBodyText"/>
            </w:pPr>
            <w:r>
              <w:t>Type</w:t>
            </w:r>
          </w:p>
        </w:tc>
        <w:tc>
          <w:tcPr>
            <w:tcW w:w="1440" w:type="dxa"/>
          </w:tcPr>
          <w:p w:rsidR="00E14BB7" w:rsidRDefault="009E660B">
            <w:pPr>
              <w:pStyle w:val="TableBodyText"/>
            </w:pPr>
            <w:r>
              <w:t>enumeration</w:t>
            </w:r>
          </w:p>
        </w:tc>
        <w:tc>
          <w:tcPr>
            <w:tcW w:w="5660" w:type="dxa"/>
          </w:tcPr>
          <w:p w:rsidR="00E14BB7" w:rsidRDefault="009E660B">
            <w:pPr>
              <w:pStyle w:val="TableBodyText"/>
            </w:pPr>
            <w:r>
              <w:t>A value that provides information about the format of the value. The possible values ar</w:t>
            </w:r>
            <w:r>
              <w:t>e as follows:</w:t>
            </w:r>
          </w:p>
          <w:p w:rsidR="00E14BB7" w:rsidRDefault="009E660B">
            <w:pPr>
              <w:pStyle w:val="ListParagraph"/>
              <w:numPr>
                <w:ilvl w:val="0"/>
                <w:numId w:val="84"/>
              </w:numPr>
              <w:spacing w:before="60" w:after="60"/>
            </w:pPr>
            <w:r>
              <w:t>String (0) – The value is a raw string without specific formatting.</w:t>
            </w:r>
          </w:p>
          <w:p w:rsidR="00E14BB7" w:rsidRDefault="009E660B">
            <w:pPr>
              <w:pStyle w:val="ListParagraph"/>
              <w:numPr>
                <w:ilvl w:val="0"/>
                <w:numId w:val="84"/>
              </w:numPr>
              <w:spacing w:before="60" w:after="60"/>
            </w:pPr>
            <w:r>
              <w:t>Json (1) – The value is a JSON object.</w:t>
            </w:r>
          </w:p>
        </w:tc>
      </w:tr>
      <w:tr w:rsidR="00E14BB7" w:rsidTr="00E14BB7">
        <w:tc>
          <w:tcPr>
            <w:tcW w:w="2135" w:type="dxa"/>
          </w:tcPr>
          <w:p w:rsidR="00E14BB7" w:rsidRDefault="009E660B">
            <w:pPr>
              <w:pStyle w:val="TableBodyText"/>
            </w:pPr>
            <w:r>
              <w:t>Value</w:t>
            </w:r>
          </w:p>
        </w:tc>
        <w:tc>
          <w:tcPr>
            <w:tcW w:w="1440" w:type="dxa"/>
          </w:tcPr>
          <w:p w:rsidR="00E14BB7" w:rsidRDefault="009E660B">
            <w:pPr>
              <w:pStyle w:val="TableBodyText"/>
            </w:pPr>
            <w:r>
              <w:t>string</w:t>
            </w:r>
          </w:p>
        </w:tc>
        <w:tc>
          <w:tcPr>
            <w:tcW w:w="5660" w:type="dxa"/>
          </w:tcPr>
          <w:p w:rsidR="00E14BB7" w:rsidRDefault="009E660B">
            <w:pPr>
              <w:pStyle w:val="TableBodyText"/>
            </w:pPr>
            <w:r>
              <w:t xml:space="preserve">The value of </w:t>
            </w:r>
            <w:r>
              <w:rPr>
                <w:b/>
              </w:rPr>
              <w:t>ExtendedProperty</w:t>
            </w:r>
            <w:r>
              <w:t>.</w:t>
            </w:r>
          </w:p>
        </w:tc>
      </w:tr>
      <w:tr w:rsidR="00E14BB7" w:rsidTr="00E14BB7">
        <w:tc>
          <w:tcPr>
            <w:tcW w:w="2135" w:type="dxa"/>
          </w:tcPr>
          <w:p w:rsidR="00E14BB7" w:rsidRDefault="009E660B">
            <w:pPr>
              <w:pStyle w:val="TableBodyText"/>
            </w:pPr>
            <w:r>
              <w:t>ModifiedTime</w:t>
            </w:r>
          </w:p>
        </w:tc>
        <w:tc>
          <w:tcPr>
            <w:tcW w:w="1440" w:type="dxa"/>
          </w:tcPr>
          <w:p w:rsidR="00E14BB7" w:rsidRDefault="009E660B">
            <w:pPr>
              <w:pStyle w:val="TableBodyText"/>
            </w:pPr>
            <w:r>
              <w:t>dateTime</w:t>
            </w:r>
          </w:p>
        </w:tc>
        <w:tc>
          <w:tcPr>
            <w:tcW w:w="5660" w:type="dxa"/>
          </w:tcPr>
          <w:p w:rsidR="00E14BB7" w:rsidRDefault="009E660B">
            <w:pPr>
              <w:pStyle w:val="TableBodyText"/>
            </w:pPr>
            <w:r>
              <w:t>The time that the object was last modified.</w:t>
            </w:r>
          </w:p>
        </w:tc>
      </w:tr>
    </w:tbl>
    <w:p w:rsidR="00E14BB7" w:rsidRDefault="00E14BB7"/>
    <w:p w:rsidR="00E14BB7" w:rsidRDefault="009E660B">
      <w:pPr>
        <w:pStyle w:val="Heading4"/>
      </w:pPr>
      <w:bookmarkStart w:id="200" w:name="section_61f98e45d5e34435b8292f2f043839c1"/>
      <w:bookmarkStart w:id="201" w:name="_Toc242316413"/>
      <w:r>
        <w:t>Expression Object</w:t>
      </w:r>
      <w:bookmarkEnd w:id="200"/>
      <w:bookmarkEnd w:id="201"/>
    </w:p>
    <w:p w:rsidR="00E14BB7" w:rsidRDefault="009E660B">
      <w:r>
        <w:t xml:space="preserve">The </w:t>
      </w:r>
      <w:r>
        <w:rPr>
          <w:b/>
        </w:rPr>
        <w:t>Expression</w:t>
      </w:r>
      <w:r>
        <w:t xml:space="preserve"> object represents a named expression that can be used by one or more partitions. It is a child of a </w:t>
      </w:r>
      <w:r>
        <w:rPr>
          <w:b/>
        </w:rPr>
        <w:t>Model</w:t>
      </w:r>
      <w:r>
        <w:t xml:space="preserve"> object and requires compatibility level 1400 or higher.</w:t>
      </w:r>
      <w:bookmarkStart w:id="202" w:name="Appendix_A_Target_82"/>
      <w:r>
        <w:rPr>
          <w:rStyle w:val="Hyperlink"/>
        </w:rPr>
        <w:fldChar w:fldCharType="begin"/>
      </w:r>
      <w:r>
        <w:rPr>
          <w:rStyle w:val="Hyperlink"/>
        </w:rPr>
        <w:instrText xml:space="preserve"> HYPERLINK \l "Appendix_A_82" \o "Product behavior note 82" \h </w:instrText>
      </w:r>
      <w:r>
        <w:rPr>
          <w:rStyle w:val="Hyperlink"/>
        </w:rPr>
      </w:r>
      <w:r>
        <w:rPr>
          <w:rStyle w:val="Hyperlink"/>
        </w:rPr>
        <w:fldChar w:fldCharType="separate"/>
      </w:r>
      <w:r>
        <w:rPr>
          <w:rStyle w:val="Hyperlink"/>
        </w:rPr>
        <w:t>&lt;82&gt;</w:t>
      </w:r>
      <w:r>
        <w:rPr>
          <w:rStyle w:val="Hyperlink"/>
        </w:rPr>
        <w:fldChar w:fldCharType="end"/>
      </w:r>
      <w:bookmarkEnd w:id="202"/>
    </w:p>
    <w:p w:rsidR="00E14BB7" w:rsidRDefault="009E660B">
      <w:r>
        <w:t xml:space="preserve">The </w:t>
      </w:r>
      <w:r>
        <w:rPr>
          <w:b/>
        </w:rPr>
        <w:t>Expre</w:t>
      </w:r>
      <w:r>
        <w:rPr>
          <w:b/>
        </w:rPr>
        <w:t>ssion</w:t>
      </w:r>
      <w:r>
        <w:t xml:space="preserve"> object has the following properties.</w:t>
      </w:r>
    </w:p>
    <w:tbl>
      <w:tblPr>
        <w:tblStyle w:val="Table-ShadedHeader"/>
        <w:tblW w:w="0" w:type="auto"/>
        <w:tblLook w:val="04A0" w:firstRow="1" w:lastRow="0" w:firstColumn="1" w:lastColumn="0" w:noHBand="0" w:noVBand="1"/>
      </w:tblPr>
      <w:tblGrid>
        <w:gridCol w:w="2861"/>
        <w:gridCol w:w="1428"/>
        <w:gridCol w:w="518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135" w:type="dxa"/>
          </w:tcPr>
          <w:p w:rsidR="00E14BB7" w:rsidRDefault="009E660B">
            <w:pPr>
              <w:pStyle w:val="TableHeaderText"/>
            </w:pPr>
            <w:r>
              <w:t>Name</w:t>
            </w:r>
          </w:p>
        </w:tc>
        <w:tc>
          <w:tcPr>
            <w:tcW w:w="1440" w:type="dxa"/>
          </w:tcPr>
          <w:p w:rsidR="00E14BB7" w:rsidRDefault="009E660B">
            <w:pPr>
              <w:pStyle w:val="TableHeaderText"/>
            </w:pPr>
            <w:r>
              <w:t>Type</w:t>
            </w:r>
          </w:p>
        </w:tc>
        <w:tc>
          <w:tcPr>
            <w:tcW w:w="5660" w:type="dxa"/>
          </w:tcPr>
          <w:p w:rsidR="00E14BB7" w:rsidRDefault="009E660B">
            <w:pPr>
              <w:pStyle w:val="TableHeaderText"/>
            </w:pPr>
            <w:r>
              <w:t>Description</w:t>
            </w:r>
          </w:p>
        </w:tc>
      </w:tr>
      <w:tr w:rsidR="00E14BB7" w:rsidTr="00E14BB7">
        <w:tc>
          <w:tcPr>
            <w:tcW w:w="2135" w:type="dxa"/>
          </w:tcPr>
          <w:p w:rsidR="00E14BB7" w:rsidRDefault="009E660B">
            <w:pPr>
              <w:pStyle w:val="TableBodyText"/>
            </w:pPr>
            <w:r>
              <w:t>ID</w:t>
            </w:r>
          </w:p>
        </w:tc>
        <w:tc>
          <w:tcPr>
            <w:tcW w:w="1440" w:type="dxa"/>
          </w:tcPr>
          <w:p w:rsidR="00E14BB7" w:rsidRDefault="009E660B">
            <w:pPr>
              <w:pStyle w:val="TableBodyText"/>
            </w:pPr>
            <w:r>
              <w:t>unsignedLong</w:t>
            </w:r>
          </w:p>
        </w:tc>
        <w:tc>
          <w:tcPr>
            <w:tcW w:w="5660" w:type="dxa"/>
          </w:tcPr>
          <w:p w:rsidR="00E14BB7" w:rsidRDefault="009E660B">
            <w:pPr>
              <w:pStyle w:val="TableBodyText"/>
            </w:pPr>
            <w:r>
              <w:t>A reference to the object.</w:t>
            </w:r>
          </w:p>
        </w:tc>
      </w:tr>
      <w:tr w:rsidR="00E14BB7" w:rsidTr="00E14BB7">
        <w:tc>
          <w:tcPr>
            <w:tcW w:w="2135" w:type="dxa"/>
          </w:tcPr>
          <w:p w:rsidR="00E14BB7" w:rsidRDefault="009E660B">
            <w:pPr>
              <w:pStyle w:val="TableBodyText"/>
            </w:pPr>
            <w:r>
              <w:t>ModelID</w:t>
            </w:r>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Model</w:t>
            </w:r>
            <w:r>
              <w:t xml:space="preserve"> object.</w:t>
            </w:r>
          </w:p>
        </w:tc>
      </w:tr>
      <w:tr w:rsidR="00E14BB7" w:rsidTr="00E14BB7">
        <w:tc>
          <w:tcPr>
            <w:tcW w:w="2135" w:type="dxa"/>
          </w:tcPr>
          <w:p w:rsidR="00E14BB7" w:rsidRDefault="009E660B">
            <w:pPr>
              <w:pStyle w:val="TableBodyText"/>
            </w:pPr>
            <w:r>
              <w:t>Name</w:t>
            </w:r>
          </w:p>
        </w:tc>
        <w:tc>
          <w:tcPr>
            <w:tcW w:w="1440" w:type="dxa"/>
          </w:tcPr>
          <w:p w:rsidR="00E14BB7" w:rsidRDefault="009E660B">
            <w:pPr>
              <w:pStyle w:val="TableBodyText"/>
            </w:pPr>
            <w:r>
              <w:t>string</w:t>
            </w:r>
          </w:p>
        </w:tc>
        <w:tc>
          <w:tcPr>
            <w:tcW w:w="5660" w:type="dxa"/>
          </w:tcPr>
          <w:p w:rsidR="00E14BB7" w:rsidRDefault="009E660B">
            <w:pPr>
              <w:pStyle w:val="TableBodyText"/>
            </w:pPr>
            <w:r>
              <w:t>The name of the object.</w:t>
            </w:r>
          </w:p>
        </w:tc>
      </w:tr>
      <w:tr w:rsidR="00E14BB7" w:rsidTr="00E14BB7">
        <w:tc>
          <w:tcPr>
            <w:tcW w:w="2135" w:type="dxa"/>
          </w:tcPr>
          <w:p w:rsidR="00E14BB7" w:rsidRDefault="009E660B">
            <w:pPr>
              <w:pStyle w:val="TableBodyText"/>
            </w:pPr>
            <w:r>
              <w:t>Description</w:t>
            </w:r>
          </w:p>
        </w:tc>
        <w:tc>
          <w:tcPr>
            <w:tcW w:w="1440" w:type="dxa"/>
          </w:tcPr>
          <w:p w:rsidR="00E14BB7" w:rsidRDefault="009E660B">
            <w:pPr>
              <w:pStyle w:val="TableBodyText"/>
            </w:pPr>
            <w:r>
              <w:t>string</w:t>
            </w:r>
          </w:p>
        </w:tc>
        <w:tc>
          <w:tcPr>
            <w:tcW w:w="5660" w:type="dxa"/>
          </w:tcPr>
          <w:p w:rsidR="00E14BB7" w:rsidRDefault="009E660B">
            <w:pPr>
              <w:pStyle w:val="TableBodyText"/>
            </w:pPr>
            <w:r>
              <w:t xml:space="preserve">The description of the </w:t>
            </w:r>
            <w:r>
              <w:t>object.</w:t>
            </w:r>
          </w:p>
        </w:tc>
      </w:tr>
      <w:tr w:rsidR="00E14BB7" w:rsidTr="00E14BB7">
        <w:tc>
          <w:tcPr>
            <w:tcW w:w="2135" w:type="dxa"/>
          </w:tcPr>
          <w:p w:rsidR="00E14BB7" w:rsidRDefault="009E660B">
            <w:pPr>
              <w:pStyle w:val="TableBodyText"/>
            </w:pPr>
            <w:r>
              <w:t>Kind</w:t>
            </w:r>
          </w:p>
        </w:tc>
        <w:tc>
          <w:tcPr>
            <w:tcW w:w="1440" w:type="dxa"/>
          </w:tcPr>
          <w:p w:rsidR="00E14BB7" w:rsidRDefault="009E660B">
            <w:pPr>
              <w:pStyle w:val="TableBodyText"/>
            </w:pPr>
            <w:r>
              <w:t>enumeration</w:t>
            </w:r>
          </w:p>
        </w:tc>
        <w:tc>
          <w:tcPr>
            <w:tcW w:w="5660" w:type="dxa"/>
          </w:tcPr>
          <w:p w:rsidR="00E14BB7" w:rsidRDefault="009E660B">
            <w:pPr>
              <w:pStyle w:val="TableBodyText"/>
            </w:pPr>
            <w:r>
              <w:t>The kind of the expression. The possible values are as follows:</w:t>
            </w:r>
          </w:p>
          <w:p w:rsidR="00E14BB7" w:rsidRDefault="009E660B">
            <w:pPr>
              <w:pStyle w:val="ListParagraph"/>
              <w:numPr>
                <w:ilvl w:val="0"/>
                <w:numId w:val="85"/>
              </w:numPr>
              <w:spacing w:before="60" w:after="60"/>
            </w:pPr>
            <w:r>
              <w:t xml:space="preserve">M (0) – An expression that is based on </w:t>
            </w:r>
            <w:r>
              <w:rPr>
                <w:b/>
              </w:rPr>
              <w:t>M</w:t>
            </w:r>
            <w:r>
              <w:t xml:space="preserve"> (</w:t>
            </w:r>
            <w:hyperlink w:anchor="gt_79cf26d8-02ea-43d9-abe1-68cb2cf1d701">
              <w:r>
                <w:rPr>
                  <w:rStyle w:val="HyperlinkGreen"/>
                  <w:b/>
                </w:rPr>
                <w:t>Power Query Formula Language</w:t>
              </w:r>
            </w:hyperlink>
            <w:r>
              <w:t xml:space="preserve">). For more information about M, </w:t>
            </w:r>
            <w:r>
              <w:t>see </w:t>
            </w:r>
            <w:hyperlink r:id="rId77">
              <w:r>
                <w:rPr>
                  <w:rStyle w:val="Hyperlink"/>
                </w:rPr>
                <w:t>[MSDN-PwrQFormRef]</w:t>
              </w:r>
            </w:hyperlink>
            <w:r>
              <w:t>.</w:t>
            </w:r>
          </w:p>
        </w:tc>
      </w:tr>
      <w:tr w:rsidR="00E14BB7" w:rsidTr="00E14BB7">
        <w:tc>
          <w:tcPr>
            <w:tcW w:w="2135" w:type="dxa"/>
          </w:tcPr>
          <w:p w:rsidR="00E14BB7" w:rsidRDefault="009E660B">
            <w:pPr>
              <w:pStyle w:val="TableBodyText"/>
            </w:pPr>
            <w:r>
              <w:t>Expression</w:t>
            </w:r>
          </w:p>
        </w:tc>
        <w:tc>
          <w:tcPr>
            <w:tcW w:w="1440" w:type="dxa"/>
          </w:tcPr>
          <w:p w:rsidR="00E14BB7" w:rsidRDefault="009E660B">
            <w:pPr>
              <w:pStyle w:val="TableBodyText"/>
            </w:pPr>
            <w:r>
              <w:t>string</w:t>
            </w:r>
          </w:p>
        </w:tc>
        <w:tc>
          <w:tcPr>
            <w:tcW w:w="5660" w:type="dxa"/>
          </w:tcPr>
          <w:p w:rsidR="00E14BB7" w:rsidRDefault="009E660B">
            <w:pPr>
              <w:pStyle w:val="TableBodyText"/>
            </w:pPr>
            <w:r>
              <w:t>The descriptive text of the expression.</w:t>
            </w:r>
          </w:p>
        </w:tc>
      </w:tr>
      <w:tr w:rsidR="00E14BB7" w:rsidTr="00E14BB7">
        <w:tc>
          <w:tcPr>
            <w:tcW w:w="2135" w:type="dxa"/>
          </w:tcPr>
          <w:p w:rsidR="00E14BB7" w:rsidRDefault="009E660B">
            <w:pPr>
              <w:pStyle w:val="TableBodyText"/>
            </w:pPr>
            <w:r>
              <w:t>ModifiedTime</w:t>
            </w:r>
          </w:p>
        </w:tc>
        <w:tc>
          <w:tcPr>
            <w:tcW w:w="1440" w:type="dxa"/>
          </w:tcPr>
          <w:p w:rsidR="00E14BB7" w:rsidRDefault="009E660B">
            <w:pPr>
              <w:pStyle w:val="TableBodyText"/>
            </w:pPr>
            <w:r>
              <w:t>dateTime</w:t>
            </w:r>
          </w:p>
        </w:tc>
        <w:tc>
          <w:tcPr>
            <w:tcW w:w="5660" w:type="dxa"/>
          </w:tcPr>
          <w:p w:rsidR="00E14BB7" w:rsidRDefault="009E660B">
            <w:pPr>
              <w:pStyle w:val="TableBodyText"/>
            </w:pPr>
            <w:r>
              <w:t>The time that the object was last modified.</w:t>
            </w:r>
          </w:p>
        </w:tc>
      </w:tr>
      <w:tr w:rsidR="00E14BB7" w:rsidTr="00E14BB7">
        <w:tc>
          <w:tcPr>
            <w:tcW w:w="2135" w:type="dxa"/>
          </w:tcPr>
          <w:p w:rsidR="00E14BB7" w:rsidRDefault="009E660B">
            <w:pPr>
              <w:pStyle w:val="TableBodyText"/>
            </w:pPr>
            <w:r>
              <w:t>QueryGroupID</w:t>
            </w:r>
            <w:bookmarkStart w:id="203" w:name="Appendix_A_Target_83"/>
            <w:r>
              <w:rPr>
                <w:rStyle w:val="Hyperlink"/>
              </w:rPr>
              <w:fldChar w:fldCharType="begin"/>
            </w:r>
            <w:r>
              <w:rPr>
                <w:rStyle w:val="Hyperlink"/>
                <w:szCs w:val="24"/>
              </w:rPr>
              <w:instrText xml:space="preserve"> HYPERLINK \l "Appendix_A</w:instrText>
            </w:r>
            <w:r>
              <w:rPr>
                <w:rStyle w:val="Hyperlink"/>
                <w:szCs w:val="24"/>
              </w:rPr>
              <w:instrText xml:space="preserve">_83" \o "Product behavior note 83" \h </w:instrText>
            </w:r>
            <w:r>
              <w:rPr>
                <w:rStyle w:val="Hyperlink"/>
              </w:rPr>
            </w:r>
            <w:r>
              <w:rPr>
                <w:rStyle w:val="Hyperlink"/>
                <w:szCs w:val="24"/>
              </w:rPr>
              <w:fldChar w:fldCharType="separate"/>
            </w:r>
            <w:r>
              <w:rPr>
                <w:rStyle w:val="Hyperlink"/>
              </w:rPr>
              <w:t>&lt;83&gt;</w:t>
            </w:r>
            <w:r>
              <w:rPr>
                <w:rStyle w:val="Hyperlink"/>
              </w:rPr>
              <w:fldChar w:fldCharType="end"/>
            </w:r>
            <w:bookmarkEnd w:id="203"/>
          </w:p>
        </w:tc>
        <w:tc>
          <w:tcPr>
            <w:tcW w:w="1440" w:type="dxa"/>
          </w:tcPr>
          <w:p w:rsidR="00E14BB7" w:rsidRDefault="009E660B">
            <w:pPr>
              <w:pStyle w:val="TableBodyText"/>
            </w:pPr>
            <w:r>
              <w:t>unsignedLong</w:t>
            </w:r>
          </w:p>
        </w:tc>
        <w:tc>
          <w:tcPr>
            <w:tcW w:w="5660" w:type="dxa"/>
          </w:tcPr>
          <w:p w:rsidR="00E14BB7" w:rsidRDefault="009E660B">
            <w:pPr>
              <w:pStyle w:val="TableBodyText"/>
            </w:pPr>
            <w:r>
              <w:t xml:space="preserve">An ID-based reference to a </w:t>
            </w:r>
            <w:r>
              <w:rPr>
                <w:b/>
              </w:rPr>
              <w:t>QueryGroup</w:t>
            </w:r>
            <w:r>
              <w:t xml:space="preserve"> object.</w:t>
            </w:r>
          </w:p>
          <w:p w:rsidR="00E14BB7" w:rsidRDefault="009E660B">
            <w:pPr>
              <w:pStyle w:val="TableBodyText"/>
            </w:pPr>
            <w:r>
              <w:t>Compatibility level 1500 or higher is required.</w:t>
            </w:r>
          </w:p>
        </w:tc>
      </w:tr>
      <w:tr w:rsidR="00E14BB7" w:rsidTr="00E14BB7">
        <w:tc>
          <w:tcPr>
            <w:tcW w:w="2135" w:type="dxa"/>
          </w:tcPr>
          <w:p w:rsidR="00E14BB7" w:rsidRDefault="009E660B">
            <w:pPr>
              <w:pStyle w:val="TableBodyText"/>
            </w:pPr>
            <w:r>
              <w:lastRenderedPageBreak/>
              <w:t>ParameterValuesColumnID</w:t>
            </w:r>
            <w:bookmarkStart w:id="204" w:name="Appendix_A_Target_84"/>
            <w:r>
              <w:rPr>
                <w:rStyle w:val="Hyperlink"/>
              </w:rPr>
              <w:fldChar w:fldCharType="begin"/>
            </w:r>
            <w:r>
              <w:rPr>
                <w:rStyle w:val="Hyperlink"/>
                <w:szCs w:val="24"/>
              </w:rPr>
              <w:instrText xml:space="preserve"> HYPERLINK \l "Appendix_A_84" \o "Product behavior note 84" \h </w:instrText>
            </w:r>
            <w:r>
              <w:rPr>
                <w:rStyle w:val="Hyperlink"/>
              </w:rPr>
            </w:r>
            <w:r>
              <w:rPr>
                <w:rStyle w:val="Hyperlink"/>
                <w:szCs w:val="24"/>
              </w:rPr>
              <w:fldChar w:fldCharType="separate"/>
            </w:r>
            <w:r>
              <w:rPr>
                <w:rStyle w:val="Hyperlink"/>
              </w:rPr>
              <w:t>&lt;84&gt;</w:t>
            </w:r>
            <w:r>
              <w:rPr>
                <w:rStyle w:val="Hyperlink"/>
              </w:rPr>
              <w:fldChar w:fldCharType="end"/>
            </w:r>
            <w:bookmarkEnd w:id="204"/>
          </w:p>
        </w:tc>
        <w:tc>
          <w:tcPr>
            <w:tcW w:w="1440" w:type="dxa"/>
          </w:tcPr>
          <w:p w:rsidR="00E14BB7" w:rsidRDefault="009E660B">
            <w:pPr>
              <w:pStyle w:val="TableBodyText"/>
            </w:pPr>
            <w:r>
              <w:t>unsignedLo</w:t>
            </w:r>
            <w:r>
              <w:t>ng</w:t>
            </w:r>
          </w:p>
        </w:tc>
        <w:tc>
          <w:tcPr>
            <w:tcW w:w="5660" w:type="dxa"/>
          </w:tcPr>
          <w:p w:rsidR="00E14BB7" w:rsidRDefault="009E660B">
            <w:pPr>
              <w:pStyle w:val="TableBodyText"/>
            </w:pPr>
            <w:r>
              <w:t xml:space="preserve">An ID-based reference to a </w:t>
            </w:r>
            <w:r>
              <w:rPr>
                <w:b/>
              </w:rPr>
              <w:t>Column</w:t>
            </w:r>
            <w:r>
              <w:t xml:space="preserve"> object.</w:t>
            </w:r>
          </w:p>
          <w:p w:rsidR="00E14BB7" w:rsidRDefault="009E660B">
            <w:pPr>
              <w:pStyle w:val="TableBodyText"/>
            </w:pPr>
            <w:r>
              <w:t>Compatibility level 1600 or higher is required.</w:t>
            </w:r>
          </w:p>
        </w:tc>
      </w:tr>
      <w:tr w:rsidR="00E14BB7" w:rsidTr="00E14BB7">
        <w:tc>
          <w:tcPr>
            <w:tcW w:w="2135" w:type="dxa"/>
          </w:tcPr>
          <w:p w:rsidR="00E14BB7" w:rsidRDefault="009E660B">
            <w:pPr>
              <w:pStyle w:val="TableBodyText"/>
            </w:pPr>
            <w:r>
              <w:t>MAttributes</w:t>
            </w:r>
            <w:bookmarkStart w:id="205" w:name="Appendix_A_Target_85"/>
            <w:r>
              <w:rPr>
                <w:rStyle w:val="Hyperlink"/>
              </w:rPr>
              <w:fldChar w:fldCharType="begin"/>
            </w:r>
            <w:r>
              <w:rPr>
                <w:rStyle w:val="Hyperlink"/>
                <w:szCs w:val="24"/>
              </w:rPr>
              <w:instrText xml:space="preserve"> HYPERLINK \l "Appendix_A_85" \o "Product behavior note 85" \h </w:instrText>
            </w:r>
            <w:r>
              <w:rPr>
                <w:rStyle w:val="Hyperlink"/>
              </w:rPr>
            </w:r>
            <w:r>
              <w:rPr>
                <w:rStyle w:val="Hyperlink"/>
                <w:szCs w:val="24"/>
              </w:rPr>
              <w:fldChar w:fldCharType="separate"/>
            </w:r>
            <w:r>
              <w:rPr>
                <w:rStyle w:val="Hyperlink"/>
              </w:rPr>
              <w:t>&lt;85&gt;</w:t>
            </w:r>
            <w:r>
              <w:rPr>
                <w:rStyle w:val="Hyperlink"/>
              </w:rPr>
              <w:fldChar w:fldCharType="end"/>
            </w:r>
            <w:bookmarkEnd w:id="205"/>
          </w:p>
        </w:tc>
        <w:tc>
          <w:tcPr>
            <w:tcW w:w="1440" w:type="dxa"/>
          </w:tcPr>
          <w:p w:rsidR="00E14BB7" w:rsidRDefault="009E660B">
            <w:pPr>
              <w:pStyle w:val="TableBodyText"/>
            </w:pPr>
            <w:r>
              <w:t>string</w:t>
            </w:r>
          </w:p>
        </w:tc>
        <w:tc>
          <w:tcPr>
            <w:tcW w:w="5660" w:type="dxa"/>
          </w:tcPr>
          <w:p w:rsidR="00E14BB7" w:rsidRDefault="009E660B">
            <w:pPr>
              <w:pStyle w:val="TableBodyText"/>
            </w:pPr>
            <w:r>
              <w:t xml:space="preserve">A set of optional properties that can be used to define the literal </w:t>
            </w:r>
            <w:r>
              <w:t>attributes on the section members of the M queries.</w:t>
            </w:r>
          </w:p>
          <w:p w:rsidR="00E14BB7" w:rsidRDefault="009E660B">
            <w:pPr>
              <w:pStyle w:val="TableBodyText"/>
            </w:pPr>
            <w:r>
              <w:t>Compatibility level 1600 or higher is required.</w:t>
            </w:r>
          </w:p>
        </w:tc>
      </w:tr>
      <w:tr w:rsidR="00E14BB7" w:rsidTr="00E14BB7">
        <w:tc>
          <w:tcPr>
            <w:tcW w:w="2135" w:type="dxa"/>
          </w:tcPr>
          <w:p w:rsidR="00E14BB7" w:rsidRDefault="009E660B">
            <w:pPr>
              <w:pStyle w:val="TableBodyText"/>
            </w:pPr>
            <w:r>
              <w:t>LineageTag</w:t>
            </w:r>
            <w:bookmarkStart w:id="206" w:name="Appendix_A_Target_86"/>
            <w:r>
              <w:rPr>
                <w:rStyle w:val="Hyperlink"/>
              </w:rPr>
              <w:fldChar w:fldCharType="begin"/>
            </w:r>
            <w:r>
              <w:rPr>
                <w:rStyle w:val="Hyperlink"/>
                <w:szCs w:val="24"/>
              </w:rPr>
              <w:instrText xml:space="preserve"> HYPERLINK \l "Appendix_A_86" \o "Product behavior note 86" \h </w:instrText>
            </w:r>
            <w:r>
              <w:rPr>
                <w:rStyle w:val="Hyperlink"/>
              </w:rPr>
            </w:r>
            <w:r>
              <w:rPr>
                <w:rStyle w:val="Hyperlink"/>
                <w:szCs w:val="24"/>
              </w:rPr>
              <w:fldChar w:fldCharType="separate"/>
            </w:r>
            <w:r>
              <w:rPr>
                <w:rStyle w:val="Hyperlink"/>
              </w:rPr>
              <w:t>&lt;86&gt;</w:t>
            </w:r>
            <w:r>
              <w:rPr>
                <w:rStyle w:val="Hyperlink"/>
              </w:rPr>
              <w:fldChar w:fldCharType="end"/>
            </w:r>
            <w:bookmarkEnd w:id="206"/>
          </w:p>
        </w:tc>
        <w:tc>
          <w:tcPr>
            <w:tcW w:w="1440" w:type="dxa"/>
          </w:tcPr>
          <w:p w:rsidR="00E14BB7" w:rsidRDefault="009E660B">
            <w:pPr>
              <w:pStyle w:val="TableBodyText"/>
            </w:pPr>
            <w:r>
              <w:t>string</w:t>
            </w:r>
          </w:p>
        </w:tc>
        <w:tc>
          <w:tcPr>
            <w:tcW w:w="5660" w:type="dxa"/>
          </w:tcPr>
          <w:p w:rsidR="00E14BB7" w:rsidRDefault="009E660B">
            <w:pPr>
              <w:pStyle w:val="TableBodyText"/>
            </w:pPr>
            <w:r>
              <w:t>An optional tag that can be used to define the lineage of an expres</w:t>
            </w:r>
            <w:r>
              <w:t>sion across different versions of a model.</w:t>
            </w:r>
          </w:p>
          <w:p w:rsidR="00E14BB7" w:rsidRDefault="009E660B">
            <w:pPr>
              <w:pStyle w:val="TableBodyText"/>
            </w:pPr>
            <w:r>
              <w:t>Compatibility level 1600 or higher is required.</w:t>
            </w:r>
          </w:p>
        </w:tc>
      </w:tr>
      <w:tr w:rsidR="00E14BB7" w:rsidTr="00E14BB7">
        <w:tc>
          <w:tcPr>
            <w:tcW w:w="2135" w:type="dxa"/>
          </w:tcPr>
          <w:p w:rsidR="00E14BB7" w:rsidRDefault="009E660B">
            <w:pPr>
              <w:pStyle w:val="TableBodyText"/>
            </w:pPr>
            <w:r>
              <w:t>SourceLineageTag</w:t>
            </w:r>
            <w:bookmarkStart w:id="207" w:name="Appendix_A_Target_87"/>
            <w:r>
              <w:rPr>
                <w:rStyle w:val="Hyperlink"/>
              </w:rPr>
              <w:fldChar w:fldCharType="begin"/>
            </w:r>
            <w:r>
              <w:rPr>
                <w:rStyle w:val="Hyperlink"/>
                <w:szCs w:val="24"/>
              </w:rPr>
              <w:instrText xml:space="preserve"> HYPERLINK \l "Appendix_A_87" \o "Product behavior note 87" \h </w:instrText>
            </w:r>
            <w:r>
              <w:rPr>
                <w:rStyle w:val="Hyperlink"/>
              </w:rPr>
            </w:r>
            <w:r>
              <w:rPr>
                <w:rStyle w:val="Hyperlink"/>
                <w:szCs w:val="24"/>
              </w:rPr>
              <w:fldChar w:fldCharType="separate"/>
            </w:r>
            <w:r>
              <w:rPr>
                <w:rStyle w:val="Hyperlink"/>
              </w:rPr>
              <w:t>&lt;87&gt;</w:t>
            </w:r>
            <w:r>
              <w:rPr>
                <w:rStyle w:val="Hyperlink"/>
              </w:rPr>
              <w:fldChar w:fldCharType="end"/>
            </w:r>
            <w:bookmarkEnd w:id="207"/>
          </w:p>
        </w:tc>
        <w:tc>
          <w:tcPr>
            <w:tcW w:w="1440" w:type="dxa"/>
          </w:tcPr>
          <w:p w:rsidR="00E14BB7" w:rsidRDefault="009E660B">
            <w:pPr>
              <w:pStyle w:val="TableBodyText"/>
            </w:pPr>
            <w:r>
              <w:t>string</w:t>
            </w:r>
          </w:p>
        </w:tc>
        <w:tc>
          <w:tcPr>
            <w:tcW w:w="5660" w:type="dxa"/>
          </w:tcPr>
          <w:p w:rsidR="00E14BB7" w:rsidRDefault="009E660B">
            <w:pPr>
              <w:pStyle w:val="TableBodyText"/>
            </w:pPr>
            <w:r>
              <w:t xml:space="preserve">An optional tag that can be used to define the lineage of a referenced expression across different versions of a model. As opposed to </w:t>
            </w:r>
            <w:r>
              <w:rPr>
                <w:b/>
              </w:rPr>
              <w:t>LineageTag</w:t>
            </w:r>
            <w:r>
              <w:t xml:space="preserve">, </w:t>
            </w:r>
            <w:r>
              <w:rPr>
                <w:b/>
              </w:rPr>
              <w:t>SourceLineageTag</w:t>
            </w:r>
            <w:r>
              <w:t xml:space="preserve"> can be used to define the lineage of a referenced expression rather than an expression itself</w:t>
            </w:r>
            <w:r>
              <w:t xml:space="preserve">. </w:t>
            </w:r>
            <w:r>
              <w:rPr>
                <w:b/>
              </w:rPr>
              <w:t>SourceLineageTag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4"/>
      </w:pPr>
      <w:bookmarkStart w:id="208" w:name="section_10566cbb390d470db0fffc2713277031"/>
      <w:bookmarkStart w:id="209" w:name="_Toc242316414"/>
      <w:r>
        <w:t>ColumnPermission Object</w:t>
      </w:r>
      <w:bookmarkEnd w:id="208"/>
      <w:bookmarkEnd w:id="209"/>
    </w:p>
    <w:p w:rsidR="00E14BB7" w:rsidRDefault="009E660B">
      <w:r>
        <w:t xml:space="preserve">The </w:t>
      </w:r>
      <w:r>
        <w:rPr>
          <w:b/>
        </w:rPr>
        <w:t>ColumnPermission</w:t>
      </w:r>
      <w:r>
        <w:t xml:space="preserve"> object defines the security rules of the </w:t>
      </w:r>
      <w:r>
        <w:rPr>
          <w:b/>
        </w:rPr>
        <w:t>Role</w:t>
      </w:r>
      <w:r>
        <w:t xml:space="preserve"> object on the</w:t>
      </w:r>
      <w:r>
        <w:t xml:space="preserve"> </w:t>
      </w:r>
      <w:r>
        <w:rPr>
          <w:b/>
        </w:rPr>
        <w:t>Column</w:t>
      </w:r>
      <w:r>
        <w:t xml:space="preserve"> object. It is a child of a </w:t>
      </w:r>
      <w:r>
        <w:rPr>
          <w:b/>
        </w:rPr>
        <w:t>TablePermission</w:t>
      </w:r>
      <w:r>
        <w:t xml:space="preserve"> object and requires compatibility level 1400 or higher.</w:t>
      </w:r>
      <w:bookmarkStart w:id="210" w:name="Appendix_A_Target_88"/>
      <w:r>
        <w:rPr>
          <w:rStyle w:val="Hyperlink"/>
        </w:rPr>
        <w:fldChar w:fldCharType="begin"/>
      </w:r>
      <w:r>
        <w:rPr>
          <w:rStyle w:val="Hyperlink"/>
        </w:rPr>
        <w:instrText xml:space="preserve"> HYPERLINK \l "Appendix_A_88" \o "Product behavior note 88" \h </w:instrText>
      </w:r>
      <w:r>
        <w:rPr>
          <w:rStyle w:val="Hyperlink"/>
        </w:rPr>
      </w:r>
      <w:r>
        <w:rPr>
          <w:rStyle w:val="Hyperlink"/>
        </w:rPr>
        <w:fldChar w:fldCharType="separate"/>
      </w:r>
      <w:r>
        <w:rPr>
          <w:rStyle w:val="Hyperlink"/>
        </w:rPr>
        <w:t>&lt;88&gt;</w:t>
      </w:r>
      <w:r>
        <w:rPr>
          <w:rStyle w:val="Hyperlink"/>
        </w:rPr>
        <w:fldChar w:fldCharType="end"/>
      </w:r>
      <w:bookmarkEnd w:id="210"/>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reference to the object.</w:t>
            </w:r>
          </w:p>
        </w:tc>
      </w:tr>
      <w:tr w:rsidR="00E14BB7" w:rsidTr="00E14BB7">
        <w:tc>
          <w:tcPr>
            <w:tcW w:w="2546" w:type="dxa"/>
          </w:tcPr>
          <w:p w:rsidR="00E14BB7" w:rsidRDefault="009E660B">
            <w:pPr>
              <w:pStyle w:val="TableBodyText"/>
            </w:pPr>
            <w:r>
              <w:t>TablePermissionID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TablePermission</w:t>
            </w:r>
            <w:r>
              <w:t xml:space="preserve"> object.</w:t>
            </w:r>
          </w:p>
        </w:tc>
      </w:tr>
      <w:tr w:rsidR="00E14BB7" w:rsidTr="00E14BB7">
        <w:tc>
          <w:tcPr>
            <w:tcW w:w="2546" w:type="dxa"/>
          </w:tcPr>
          <w:p w:rsidR="00E14BB7" w:rsidRDefault="009E660B">
            <w:pPr>
              <w:pStyle w:val="TableBodyText"/>
            </w:pPr>
            <w:r>
              <w:t>ColumnID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Column</w:t>
            </w:r>
            <w:r>
              <w:t xml:space="preserve"> object.</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MetadataPermission</w:t>
            </w:r>
          </w:p>
        </w:tc>
        <w:tc>
          <w:tcPr>
            <w:tcW w:w="1437" w:type="dxa"/>
          </w:tcPr>
          <w:p w:rsidR="00E14BB7" w:rsidRDefault="009E660B">
            <w:pPr>
              <w:pStyle w:val="TableBodyText"/>
            </w:pPr>
            <w:r>
              <w:t>enumeration</w:t>
            </w:r>
          </w:p>
        </w:tc>
        <w:tc>
          <w:tcPr>
            <w:tcW w:w="5492" w:type="dxa"/>
          </w:tcPr>
          <w:p w:rsidR="00E14BB7" w:rsidRDefault="009E660B">
            <w:pPr>
              <w:pStyle w:val="TableBodyText"/>
            </w:pPr>
            <w:r>
              <w:t xml:space="preserve">A value </w:t>
            </w:r>
            <w:r>
              <w:t>that establishes the permission level that is granted to a user in a particular role in accessing a table’s metadata and column's metadata and the data it defines.</w:t>
            </w:r>
          </w:p>
          <w:p w:rsidR="00E14BB7" w:rsidRDefault="009E660B">
            <w:pPr>
              <w:pStyle w:val="TableBodyText"/>
            </w:pPr>
            <w:r>
              <w:t>The possible values are as follows:</w:t>
            </w:r>
          </w:p>
          <w:p w:rsidR="00E14BB7" w:rsidRDefault="009E660B">
            <w:pPr>
              <w:pStyle w:val="ListParagraph"/>
              <w:numPr>
                <w:ilvl w:val="0"/>
                <w:numId w:val="85"/>
              </w:numPr>
              <w:spacing w:before="60" w:after="60"/>
            </w:pPr>
            <w:r>
              <w:t>Default (0) – The access that is granted is derived from</w:t>
            </w:r>
            <w:r>
              <w:t xml:space="preserve"> the </w:t>
            </w:r>
            <w:r>
              <w:rPr>
                <w:b/>
              </w:rPr>
              <w:t>Model</w:t>
            </w:r>
            <w:r>
              <w:t xml:space="preserve"> object’s permission of the role.</w:t>
            </w:r>
          </w:p>
          <w:p w:rsidR="00E14BB7" w:rsidRDefault="009E660B">
            <w:pPr>
              <w:pStyle w:val="ListParagraph"/>
              <w:numPr>
                <w:ilvl w:val="0"/>
                <w:numId w:val="85"/>
              </w:numPr>
              <w:spacing w:before="60" w:after="60"/>
            </w:pPr>
            <w:r>
              <w:t>None (1) – No access is granted.</w:t>
            </w:r>
          </w:p>
          <w:p w:rsidR="00E14BB7" w:rsidRDefault="009E660B">
            <w:pPr>
              <w:pStyle w:val="ListParagraph"/>
              <w:numPr>
                <w:ilvl w:val="0"/>
                <w:numId w:val="85"/>
              </w:numPr>
              <w:spacing w:before="60" w:after="60"/>
            </w:pPr>
            <w:r>
              <w:t>Read (2) – Read access is granted.</w:t>
            </w:r>
          </w:p>
        </w:tc>
      </w:tr>
    </w:tbl>
    <w:p w:rsidR="00E14BB7" w:rsidRDefault="00E14BB7"/>
    <w:p w:rsidR="00E14BB7" w:rsidRDefault="009E660B">
      <w:pPr>
        <w:pStyle w:val="Heading4"/>
      </w:pPr>
      <w:bookmarkStart w:id="211" w:name="section_7eb1e0444eed467db10fce208798ddb0"/>
      <w:bookmarkStart w:id="212" w:name="_Toc242316415"/>
      <w:r>
        <w:t>DetailRowsDefinition Object</w:t>
      </w:r>
      <w:bookmarkEnd w:id="211"/>
      <w:bookmarkEnd w:id="212"/>
    </w:p>
    <w:p w:rsidR="00E14BB7" w:rsidRDefault="009E660B">
      <w:r>
        <w:t xml:space="preserve">The </w:t>
      </w:r>
      <w:r>
        <w:rPr>
          <w:b/>
        </w:rPr>
        <w:t>DetailRowsDefinition</w:t>
      </w:r>
      <w:r>
        <w:t xml:space="preserve"> object represents an unnamed table expression in </w:t>
      </w:r>
      <w:hyperlink w:anchor="gt_cb85a97c-0727-442f-bbdc-72468e149fd6">
        <w:r>
          <w:rPr>
            <w:rStyle w:val="HyperlinkGreen"/>
            <w:b/>
          </w:rPr>
          <w:t>DAX</w:t>
        </w:r>
      </w:hyperlink>
      <w:r>
        <w:t xml:space="preserve">. It is a child of a </w:t>
      </w:r>
      <w:r>
        <w:rPr>
          <w:b/>
        </w:rPr>
        <w:t>Measure</w:t>
      </w:r>
      <w:r>
        <w:t xml:space="preserve"> or a </w:t>
      </w:r>
      <w:r>
        <w:rPr>
          <w:b/>
        </w:rPr>
        <w:t>Table</w:t>
      </w:r>
      <w:r>
        <w:t xml:space="preserve"> object and requires compatibility level 1400 or higher.</w:t>
      </w:r>
      <w:bookmarkStart w:id="213" w:name="Appendix_A_Target_89"/>
      <w:r>
        <w:rPr>
          <w:rStyle w:val="Hyperlink"/>
        </w:rPr>
        <w:fldChar w:fldCharType="begin"/>
      </w:r>
      <w:r>
        <w:rPr>
          <w:rStyle w:val="Hyperlink"/>
        </w:rPr>
        <w:instrText xml:space="preserve"> HYPERLINK \l "Appendix_A_89" \o "Product behavior note 89" \h </w:instrText>
      </w:r>
      <w:r>
        <w:rPr>
          <w:rStyle w:val="Hyperlink"/>
        </w:rPr>
      </w:r>
      <w:r>
        <w:rPr>
          <w:rStyle w:val="Hyperlink"/>
        </w:rPr>
        <w:fldChar w:fldCharType="separate"/>
      </w:r>
      <w:r>
        <w:rPr>
          <w:rStyle w:val="Hyperlink"/>
        </w:rPr>
        <w:t>&lt;89&gt;</w:t>
      </w:r>
      <w:r>
        <w:rPr>
          <w:rStyle w:val="Hyperlink"/>
        </w:rPr>
        <w:fldChar w:fldCharType="end"/>
      </w:r>
      <w:bookmarkEnd w:id="213"/>
    </w:p>
    <w:p w:rsidR="00E14BB7" w:rsidRDefault="009E660B">
      <w:r>
        <w:t xml:space="preserve">The </w:t>
      </w:r>
      <w:r>
        <w:rPr>
          <w:b/>
        </w:rPr>
        <w:t>DetailRowsDefinition</w:t>
      </w:r>
      <w:r>
        <w:t xml:space="preserve"> object has the following properties.</w:t>
      </w:r>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lastRenderedPageBreak/>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reference to the object.</w:t>
            </w:r>
          </w:p>
        </w:tc>
      </w:tr>
      <w:tr w:rsidR="00E14BB7" w:rsidTr="00E14BB7">
        <w:tc>
          <w:tcPr>
            <w:tcW w:w="2546" w:type="dxa"/>
          </w:tcPr>
          <w:p w:rsidR="00E14BB7" w:rsidRDefault="009E660B">
            <w:pPr>
              <w:pStyle w:val="TableBodyText"/>
            </w:pPr>
            <w:r>
              <w:t>ObjectID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Measure</w:t>
            </w:r>
            <w:r>
              <w:t xml:space="preserve"> or </w:t>
            </w:r>
            <w:r>
              <w:rPr>
                <w:b/>
              </w:rPr>
              <w:t>Table</w:t>
            </w:r>
            <w:r>
              <w:t xml:space="preserve"> object.</w:t>
            </w:r>
          </w:p>
        </w:tc>
      </w:tr>
      <w:tr w:rsidR="00E14BB7" w:rsidTr="00E14BB7">
        <w:tc>
          <w:tcPr>
            <w:tcW w:w="2546" w:type="dxa"/>
          </w:tcPr>
          <w:p w:rsidR="00E14BB7" w:rsidRDefault="009E660B">
            <w:pPr>
              <w:pStyle w:val="TableBodyText"/>
            </w:pPr>
            <w:r>
              <w:t>ObjectType</w:t>
            </w:r>
          </w:p>
        </w:tc>
        <w:tc>
          <w:tcPr>
            <w:tcW w:w="1437" w:type="dxa"/>
          </w:tcPr>
          <w:p w:rsidR="00E14BB7" w:rsidRDefault="009E660B">
            <w:pPr>
              <w:pStyle w:val="TableBodyText"/>
            </w:pPr>
            <w:r>
              <w:t>int</w:t>
            </w:r>
          </w:p>
        </w:tc>
        <w:tc>
          <w:tcPr>
            <w:tcW w:w="5492" w:type="dxa"/>
          </w:tcPr>
          <w:p w:rsidR="00E14BB7" w:rsidRDefault="009E660B">
            <w:pPr>
              <w:pStyle w:val="TableBodyText"/>
            </w:pPr>
            <w:r>
              <w:t xml:space="preserve">The data type of the object specified by </w:t>
            </w:r>
            <w:r>
              <w:rPr>
                <w:b/>
              </w:rPr>
              <w:t>ObjectID</w:t>
            </w:r>
            <w:r>
              <w:t>. The possible values are as follows:</w:t>
            </w:r>
          </w:p>
          <w:p w:rsidR="00E14BB7" w:rsidRDefault="009E660B">
            <w:pPr>
              <w:pStyle w:val="ListParagraph"/>
              <w:numPr>
                <w:ilvl w:val="0"/>
                <w:numId w:val="86"/>
              </w:numPr>
              <w:spacing w:before="60" w:after="60"/>
            </w:pPr>
            <w:r>
              <w:t>TM_TYPEID_Table (3)</w:t>
            </w:r>
          </w:p>
          <w:p w:rsidR="00E14BB7" w:rsidRDefault="009E660B">
            <w:pPr>
              <w:pStyle w:val="ListParagraph"/>
              <w:numPr>
                <w:ilvl w:val="0"/>
                <w:numId w:val="86"/>
              </w:numPr>
              <w:spacing w:before="60" w:after="60"/>
            </w:pPr>
            <w:r>
              <w:t>TM_TYPEID_Measure (8)</w:t>
            </w:r>
          </w:p>
        </w:tc>
      </w:tr>
      <w:tr w:rsidR="00E14BB7" w:rsidTr="00E14BB7">
        <w:tc>
          <w:tcPr>
            <w:tcW w:w="2546" w:type="dxa"/>
          </w:tcPr>
          <w:p w:rsidR="00E14BB7" w:rsidRDefault="009E660B">
            <w:pPr>
              <w:pStyle w:val="TableBodyText"/>
            </w:pPr>
            <w:r>
              <w:t>Expression</w:t>
            </w:r>
          </w:p>
        </w:tc>
        <w:tc>
          <w:tcPr>
            <w:tcW w:w="1437" w:type="dxa"/>
          </w:tcPr>
          <w:p w:rsidR="00E14BB7" w:rsidRDefault="009E660B">
            <w:pPr>
              <w:pStyle w:val="TableBodyText"/>
            </w:pPr>
            <w:r>
              <w:t>string</w:t>
            </w:r>
          </w:p>
        </w:tc>
        <w:tc>
          <w:tcPr>
            <w:tcW w:w="5492" w:type="dxa"/>
          </w:tcPr>
          <w:p w:rsidR="00E14BB7" w:rsidRDefault="009E660B">
            <w:pPr>
              <w:pStyle w:val="TableBodyText"/>
            </w:pPr>
            <w:r>
              <w:t>The DAX detail rows expression for a table type.</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State</w:t>
            </w:r>
          </w:p>
        </w:tc>
        <w:tc>
          <w:tcPr>
            <w:tcW w:w="1437" w:type="dxa"/>
          </w:tcPr>
          <w:p w:rsidR="00E14BB7" w:rsidRDefault="009E660B">
            <w:pPr>
              <w:pStyle w:val="TableBodyText"/>
            </w:pPr>
            <w:r>
              <w:t>enumeration</w:t>
            </w:r>
          </w:p>
        </w:tc>
        <w:tc>
          <w:tcPr>
            <w:tcW w:w="5492" w:type="dxa"/>
          </w:tcPr>
          <w:p w:rsidR="00E14BB7" w:rsidRDefault="009E660B">
            <w:pPr>
              <w:pStyle w:val="TableBodyText"/>
            </w:pPr>
            <w:r>
              <w:t xml:space="preserve">A value that provides information about the state of the </w:t>
            </w:r>
            <w:r>
              <w:t>parent object or the container object. The possible values are as follows:</w:t>
            </w:r>
          </w:p>
          <w:p w:rsidR="00E14BB7" w:rsidRDefault="009E660B">
            <w:pPr>
              <w:pStyle w:val="ListParagraph"/>
              <w:numPr>
                <w:ilvl w:val="0"/>
                <w:numId w:val="86"/>
              </w:numPr>
              <w:spacing w:before="60" w:after="60"/>
            </w:pPr>
            <w:r>
              <w:t>Ready (1) – The object expression is queryable and the data is in an up-to-date state.</w:t>
            </w:r>
          </w:p>
          <w:p w:rsidR="00E14BB7" w:rsidRDefault="009E660B">
            <w:pPr>
              <w:pStyle w:val="ListParagraph"/>
              <w:numPr>
                <w:ilvl w:val="0"/>
                <w:numId w:val="86"/>
              </w:numPr>
              <w:spacing w:before="60" w:after="60"/>
            </w:pPr>
            <w:r>
              <w:t>NoData (3) – Not applicable.</w:t>
            </w:r>
          </w:p>
          <w:p w:rsidR="00E14BB7" w:rsidRDefault="009E660B">
            <w:pPr>
              <w:pStyle w:val="ListParagraph"/>
              <w:numPr>
                <w:ilvl w:val="0"/>
                <w:numId w:val="86"/>
              </w:numPr>
              <w:spacing w:before="60" w:after="60"/>
            </w:pPr>
            <w:r>
              <w:t>CalculationNeeded (4) – Not applicable.</w:t>
            </w:r>
          </w:p>
          <w:p w:rsidR="00E14BB7" w:rsidRDefault="009E660B">
            <w:pPr>
              <w:pStyle w:val="ListParagraph"/>
              <w:numPr>
                <w:ilvl w:val="0"/>
                <w:numId w:val="86"/>
              </w:numPr>
              <w:spacing w:before="60" w:after="60"/>
            </w:pPr>
            <w:r>
              <w:t>SemanticError (5) – The o</w:t>
            </w:r>
            <w:r>
              <w:t>bject expression has a semantic error.</w:t>
            </w:r>
          </w:p>
          <w:p w:rsidR="00E14BB7" w:rsidRDefault="009E660B">
            <w:pPr>
              <w:pStyle w:val="ListParagraph"/>
              <w:numPr>
                <w:ilvl w:val="0"/>
                <w:numId w:val="86"/>
              </w:numPr>
              <w:spacing w:before="60" w:after="60"/>
            </w:pPr>
            <w:r>
              <w:t>EvaluationError (6) - Not applicable.</w:t>
            </w:r>
          </w:p>
          <w:p w:rsidR="00E14BB7" w:rsidRDefault="009E660B">
            <w:pPr>
              <w:pStyle w:val="ListParagraph"/>
              <w:numPr>
                <w:ilvl w:val="0"/>
                <w:numId w:val="86"/>
              </w:numPr>
              <w:spacing w:before="60" w:after="60"/>
            </w:pPr>
            <w:r>
              <w:t xml:space="preserve">DependencyError (7) – A dependency associated with the </w:t>
            </w:r>
            <w:r>
              <w:rPr>
                <w:b/>
              </w:rPr>
              <w:t>DetailRowsDefinition</w:t>
            </w:r>
            <w:r>
              <w:t xml:space="preserve"> object is in an error state (SemanticError, EvaluationError, or DependencyError).</w:t>
            </w:r>
          </w:p>
          <w:p w:rsidR="00E14BB7" w:rsidRDefault="009E660B">
            <w:pPr>
              <w:pStyle w:val="ListParagraph"/>
              <w:numPr>
                <w:ilvl w:val="0"/>
                <w:numId w:val="86"/>
              </w:numPr>
              <w:spacing w:before="60" w:after="60"/>
            </w:pPr>
            <w:r>
              <w:t xml:space="preserve">Incomplete (8) - Not </w:t>
            </w:r>
            <w:r>
              <w:t>applicable.</w:t>
            </w:r>
          </w:p>
          <w:p w:rsidR="00E14BB7" w:rsidRDefault="009E660B">
            <w:pPr>
              <w:pStyle w:val="ListParagraph"/>
              <w:numPr>
                <w:ilvl w:val="0"/>
                <w:numId w:val="86"/>
              </w:numPr>
              <w:spacing w:before="60" w:after="60"/>
            </w:pPr>
            <w:r>
              <w:t>SyntaxError (9) – The object has a syntax error in its expression.</w:t>
            </w:r>
          </w:p>
        </w:tc>
      </w:tr>
      <w:tr w:rsidR="00E14BB7" w:rsidTr="00E14BB7">
        <w:tc>
          <w:tcPr>
            <w:tcW w:w="2546" w:type="dxa"/>
          </w:tcPr>
          <w:p w:rsidR="00E14BB7" w:rsidRDefault="009E660B">
            <w:pPr>
              <w:pStyle w:val="TableBodyText"/>
            </w:pPr>
            <w:r>
              <w:t>ErrorMessage</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A string that explains the error state that is associated with the </w:t>
            </w:r>
            <w:r>
              <w:rPr>
                <w:b/>
              </w:rPr>
              <w:t>DetailRowsDefinition</w:t>
            </w:r>
            <w:r>
              <w:t xml:space="preserve"> object. It is set by the engine only when the state of the object is one of these three values: SemanticError, DependencyError, or SyntaxError.</w:t>
            </w:r>
          </w:p>
        </w:tc>
      </w:tr>
    </w:tbl>
    <w:p w:rsidR="00E14BB7" w:rsidRDefault="00E14BB7"/>
    <w:p w:rsidR="00E14BB7" w:rsidRDefault="009E660B">
      <w:pPr>
        <w:pStyle w:val="Heading4"/>
      </w:pPr>
      <w:bookmarkStart w:id="214" w:name="section_ed9dcbcf9910455fabc413c575157cfb"/>
      <w:bookmarkStart w:id="215" w:name="_Toc242316416"/>
      <w:r>
        <w:t>CalculationGroup Object</w:t>
      </w:r>
      <w:bookmarkEnd w:id="214"/>
      <w:bookmarkEnd w:id="215"/>
    </w:p>
    <w:p w:rsidR="00E14BB7" w:rsidRDefault="009E660B">
      <w:r>
        <w:t xml:space="preserve">The </w:t>
      </w:r>
      <w:r>
        <w:rPr>
          <w:b/>
        </w:rPr>
        <w:t>CalculationGroup</w:t>
      </w:r>
      <w:r>
        <w:t xml:space="preserve"> object represents a collection of </w:t>
      </w:r>
      <w:r>
        <w:rPr>
          <w:b/>
        </w:rPr>
        <w:t>CalculationItems</w:t>
      </w:r>
      <w:r>
        <w:t xml:space="preserve">. It is a child of a </w:t>
      </w:r>
      <w:r>
        <w:rPr>
          <w:b/>
        </w:rPr>
        <w:t>Table</w:t>
      </w:r>
      <w:r>
        <w:t xml:space="preserve"> object and requires compatibility level 1500 or higher.</w:t>
      </w:r>
      <w:bookmarkStart w:id="216" w:name="Appendix_A_Target_90"/>
      <w:r>
        <w:rPr>
          <w:rStyle w:val="Hyperlink"/>
        </w:rPr>
        <w:fldChar w:fldCharType="begin"/>
      </w:r>
      <w:r>
        <w:rPr>
          <w:rStyle w:val="Hyperlink"/>
        </w:rPr>
        <w:instrText xml:space="preserve"> HYPERLINK \l "Appendix_A_90" \o "Product behavior note 90" \h </w:instrText>
      </w:r>
      <w:r>
        <w:rPr>
          <w:rStyle w:val="Hyperlink"/>
        </w:rPr>
      </w:r>
      <w:r>
        <w:rPr>
          <w:rStyle w:val="Hyperlink"/>
        </w:rPr>
        <w:fldChar w:fldCharType="separate"/>
      </w:r>
      <w:r>
        <w:rPr>
          <w:rStyle w:val="Hyperlink"/>
        </w:rPr>
        <w:t>&lt;90&gt;</w:t>
      </w:r>
      <w:r>
        <w:rPr>
          <w:rStyle w:val="Hyperlink"/>
        </w:rPr>
        <w:fldChar w:fldCharType="end"/>
      </w:r>
      <w:bookmarkEnd w:id="216"/>
    </w:p>
    <w:p w:rsidR="00E14BB7" w:rsidRDefault="009E660B">
      <w:r>
        <w:t xml:space="preserve">The </w:t>
      </w:r>
      <w:r>
        <w:rPr>
          <w:b/>
        </w:rPr>
        <w:t>CalculationGroup</w:t>
      </w:r>
      <w:r>
        <w:t xml:space="preserve"> object has the following properties.</w:t>
      </w:r>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w:t>
            </w:r>
            <w:r>
              <w:t>rence to the object.</w:t>
            </w:r>
          </w:p>
        </w:tc>
      </w:tr>
      <w:tr w:rsidR="00E14BB7" w:rsidTr="00E14BB7">
        <w:tc>
          <w:tcPr>
            <w:tcW w:w="2546" w:type="dxa"/>
          </w:tcPr>
          <w:p w:rsidR="00E14BB7" w:rsidRDefault="009E660B">
            <w:pPr>
              <w:pStyle w:val="TableBodyText"/>
            </w:pPr>
            <w:r>
              <w:t>TableID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Table</w:t>
            </w:r>
            <w:r>
              <w:t xml:space="preserve"> object.</w:t>
            </w:r>
          </w:p>
        </w:tc>
      </w:tr>
      <w:tr w:rsidR="00E14BB7" w:rsidTr="00E14BB7">
        <w:tc>
          <w:tcPr>
            <w:tcW w:w="2546" w:type="dxa"/>
          </w:tcPr>
          <w:p w:rsidR="00E14BB7" w:rsidRDefault="009E660B">
            <w:pPr>
              <w:pStyle w:val="TableBodyText"/>
            </w:pPr>
            <w:r>
              <w:t>Description</w:t>
            </w:r>
          </w:p>
        </w:tc>
        <w:tc>
          <w:tcPr>
            <w:tcW w:w="1437" w:type="dxa"/>
          </w:tcPr>
          <w:p w:rsidR="00E14BB7" w:rsidRDefault="009E660B">
            <w:pPr>
              <w:pStyle w:val="TableBodyText"/>
            </w:pPr>
            <w:r>
              <w:t>string</w:t>
            </w:r>
          </w:p>
        </w:tc>
        <w:tc>
          <w:tcPr>
            <w:tcW w:w="5492" w:type="dxa"/>
          </w:tcPr>
          <w:p w:rsidR="00E14BB7" w:rsidRDefault="009E660B">
            <w:pPr>
              <w:pStyle w:val="TableBodyText"/>
            </w:pPr>
            <w:r>
              <w:t>The description of the object.</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Precedence</w:t>
            </w:r>
          </w:p>
        </w:tc>
        <w:tc>
          <w:tcPr>
            <w:tcW w:w="1437" w:type="dxa"/>
          </w:tcPr>
          <w:p w:rsidR="00E14BB7" w:rsidRDefault="009E660B">
            <w:pPr>
              <w:pStyle w:val="TableBodyText"/>
            </w:pPr>
            <w:r>
              <w:t>int</w:t>
            </w:r>
          </w:p>
        </w:tc>
        <w:tc>
          <w:tcPr>
            <w:tcW w:w="5492" w:type="dxa"/>
          </w:tcPr>
          <w:p w:rsidR="00E14BB7" w:rsidRDefault="009E660B">
            <w:pPr>
              <w:pStyle w:val="TableBodyText"/>
            </w:pPr>
            <w:r>
              <w:t xml:space="preserve">Defines an evaluation order of </w:t>
            </w:r>
            <w:r>
              <w:rPr>
                <w:b/>
              </w:rPr>
              <w:t>CalculationGroup</w:t>
            </w:r>
            <w:r>
              <w:t xml:space="preserve"> objects.</w:t>
            </w:r>
          </w:p>
        </w:tc>
      </w:tr>
    </w:tbl>
    <w:p w:rsidR="00E14BB7" w:rsidRDefault="00E14BB7"/>
    <w:p w:rsidR="00E14BB7" w:rsidRDefault="009E660B">
      <w:pPr>
        <w:pStyle w:val="Heading4"/>
      </w:pPr>
      <w:bookmarkStart w:id="217" w:name="section_f5a398a7ff6545f0a865b561416f1cb4"/>
      <w:bookmarkStart w:id="218" w:name="_Toc242316417"/>
      <w:r>
        <w:lastRenderedPageBreak/>
        <w:t>CalculationItem Object</w:t>
      </w:r>
      <w:bookmarkEnd w:id="217"/>
      <w:bookmarkEnd w:id="218"/>
    </w:p>
    <w:p w:rsidR="00E14BB7" w:rsidRDefault="009E660B">
      <w:r>
        <w:t xml:space="preserve">The </w:t>
      </w:r>
      <w:r>
        <w:rPr>
          <w:b/>
        </w:rPr>
        <w:t>CalculationItem</w:t>
      </w:r>
      <w:r>
        <w:t xml:space="preserve"> object represents a value that is calculated based on an expression. It is a child of a </w:t>
      </w:r>
      <w:r>
        <w:rPr>
          <w:b/>
        </w:rPr>
        <w:t>CalculationGroup</w:t>
      </w:r>
      <w:r>
        <w:t xml:space="preserve"> object and requires compatibility level 1500 or higher.</w:t>
      </w:r>
      <w:bookmarkStart w:id="219" w:name="Appendix_A_Target_91"/>
      <w:r>
        <w:rPr>
          <w:rStyle w:val="Hyperlink"/>
        </w:rPr>
        <w:fldChar w:fldCharType="begin"/>
      </w:r>
      <w:r>
        <w:rPr>
          <w:rStyle w:val="Hyperlink"/>
        </w:rPr>
        <w:instrText xml:space="preserve"> HYPERLINK \l "Appendix</w:instrText>
      </w:r>
      <w:r>
        <w:rPr>
          <w:rStyle w:val="Hyperlink"/>
        </w:rPr>
        <w:instrText xml:space="preserve">_A_91" \o "Product behavior note 91" \h </w:instrText>
      </w:r>
      <w:r>
        <w:rPr>
          <w:rStyle w:val="Hyperlink"/>
        </w:rPr>
      </w:r>
      <w:r>
        <w:rPr>
          <w:rStyle w:val="Hyperlink"/>
        </w:rPr>
        <w:fldChar w:fldCharType="separate"/>
      </w:r>
      <w:r>
        <w:rPr>
          <w:rStyle w:val="Hyperlink"/>
        </w:rPr>
        <w:t>&lt;91&gt;</w:t>
      </w:r>
      <w:r>
        <w:rPr>
          <w:rStyle w:val="Hyperlink"/>
        </w:rPr>
        <w:fldChar w:fldCharType="end"/>
      </w:r>
      <w:bookmarkEnd w:id="219"/>
    </w:p>
    <w:p w:rsidR="00E14BB7" w:rsidRDefault="009E660B">
      <w:r>
        <w:t xml:space="preserve">The </w:t>
      </w:r>
      <w:r>
        <w:rPr>
          <w:b/>
        </w:rPr>
        <w:t>CalculationItem</w:t>
      </w:r>
      <w:r>
        <w:t xml:space="preserve"> object has the following properties.</w:t>
      </w:r>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reference to the object.</w:t>
            </w:r>
          </w:p>
        </w:tc>
      </w:tr>
      <w:tr w:rsidR="00E14BB7" w:rsidTr="00E14BB7">
        <w:tc>
          <w:tcPr>
            <w:tcW w:w="2546" w:type="dxa"/>
          </w:tcPr>
          <w:p w:rsidR="00E14BB7" w:rsidRDefault="009E660B">
            <w:pPr>
              <w:pStyle w:val="TableBodyText"/>
            </w:pPr>
            <w:r>
              <w:t>CalculationGroupID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CalculationGroup</w:t>
            </w:r>
            <w:r>
              <w:t xml:space="preserve"> object.</w:t>
            </w:r>
          </w:p>
        </w:tc>
      </w:tr>
      <w:tr w:rsidR="00E14BB7" w:rsidTr="00E14BB7">
        <w:tc>
          <w:tcPr>
            <w:tcW w:w="2546" w:type="dxa"/>
          </w:tcPr>
          <w:p w:rsidR="00E14BB7" w:rsidRDefault="009E660B">
            <w:pPr>
              <w:pStyle w:val="TableBodyText"/>
            </w:pPr>
            <w:r>
              <w:t>FormatStringDefinitionID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FormatStringDefinition</w:t>
            </w:r>
            <w:r>
              <w:t xml:space="preserve"> object.</w:t>
            </w:r>
          </w:p>
        </w:tc>
      </w:tr>
      <w:tr w:rsidR="00E14BB7" w:rsidTr="00E14BB7">
        <w:tc>
          <w:tcPr>
            <w:tcW w:w="2546" w:type="dxa"/>
          </w:tcPr>
          <w:p w:rsidR="00E14BB7" w:rsidRDefault="009E660B">
            <w:pPr>
              <w:pStyle w:val="TableBodyText"/>
            </w:pPr>
            <w:r>
              <w:t>Name</w:t>
            </w:r>
          </w:p>
        </w:tc>
        <w:tc>
          <w:tcPr>
            <w:tcW w:w="1437" w:type="dxa"/>
          </w:tcPr>
          <w:p w:rsidR="00E14BB7" w:rsidRDefault="009E660B">
            <w:pPr>
              <w:pStyle w:val="TableBodyText"/>
            </w:pPr>
            <w:r>
              <w:t>string</w:t>
            </w:r>
          </w:p>
        </w:tc>
        <w:tc>
          <w:tcPr>
            <w:tcW w:w="5492" w:type="dxa"/>
          </w:tcPr>
          <w:p w:rsidR="00E14BB7" w:rsidRDefault="009E660B">
            <w:pPr>
              <w:pStyle w:val="TableBodyText"/>
            </w:pPr>
            <w:r>
              <w:t>The name of the object.</w:t>
            </w:r>
          </w:p>
        </w:tc>
      </w:tr>
      <w:tr w:rsidR="00E14BB7" w:rsidTr="00E14BB7">
        <w:tc>
          <w:tcPr>
            <w:tcW w:w="2546" w:type="dxa"/>
          </w:tcPr>
          <w:p w:rsidR="00E14BB7" w:rsidRDefault="009E660B">
            <w:pPr>
              <w:pStyle w:val="TableBodyText"/>
            </w:pPr>
            <w:r>
              <w:t>Description</w:t>
            </w:r>
          </w:p>
        </w:tc>
        <w:tc>
          <w:tcPr>
            <w:tcW w:w="1437" w:type="dxa"/>
          </w:tcPr>
          <w:p w:rsidR="00E14BB7" w:rsidRDefault="009E660B">
            <w:pPr>
              <w:pStyle w:val="TableBodyText"/>
            </w:pPr>
            <w:r>
              <w:t>string</w:t>
            </w:r>
          </w:p>
        </w:tc>
        <w:tc>
          <w:tcPr>
            <w:tcW w:w="5492" w:type="dxa"/>
          </w:tcPr>
          <w:p w:rsidR="00E14BB7" w:rsidRDefault="009E660B">
            <w:pPr>
              <w:pStyle w:val="TableBodyText"/>
            </w:pPr>
            <w:r>
              <w:t>The description of the object.</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State</w:t>
            </w:r>
          </w:p>
        </w:tc>
        <w:tc>
          <w:tcPr>
            <w:tcW w:w="1437" w:type="dxa"/>
          </w:tcPr>
          <w:p w:rsidR="00E14BB7" w:rsidRDefault="009E660B">
            <w:pPr>
              <w:pStyle w:val="TableBodyText"/>
            </w:pPr>
            <w:r>
              <w:t>enumeration</w:t>
            </w:r>
          </w:p>
        </w:tc>
        <w:tc>
          <w:tcPr>
            <w:tcW w:w="5492" w:type="dxa"/>
          </w:tcPr>
          <w:p w:rsidR="00E14BB7" w:rsidRDefault="009E660B">
            <w:pPr>
              <w:pStyle w:val="TableBodyText"/>
            </w:pPr>
            <w:r>
              <w:t>A value that provides information about the state of the calculation item. The possible values are as follows:</w:t>
            </w:r>
          </w:p>
          <w:p w:rsidR="00E14BB7" w:rsidRDefault="009E660B">
            <w:pPr>
              <w:pStyle w:val="ListParagraph"/>
              <w:numPr>
                <w:ilvl w:val="0"/>
                <w:numId w:val="87"/>
              </w:numPr>
            </w:pPr>
            <w:r>
              <w:t>Ready (1) – The calculation item is queryable and has up-to-date data.</w:t>
            </w:r>
          </w:p>
          <w:p w:rsidR="00E14BB7" w:rsidRDefault="009E660B">
            <w:pPr>
              <w:pStyle w:val="ListParagraph"/>
              <w:numPr>
                <w:ilvl w:val="0"/>
                <w:numId w:val="87"/>
              </w:numPr>
            </w:pPr>
            <w:r>
              <w:t>NoData (3)</w:t>
            </w:r>
            <w:r>
              <w:rPr>
                <w:b/>
              </w:rPr>
              <w:t xml:space="preserve"> </w:t>
            </w:r>
            <w:r>
              <w:t xml:space="preserve">– Not applicable to </w:t>
            </w:r>
            <w:r>
              <w:rPr>
                <w:b/>
              </w:rPr>
              <w:t>CalculationItem</w:t>
            </w:r>
            <w:r>
              <w:t>.</w:t>
            </w:r>
          </w:p>
          <w:p w:rsidR="00E14BB7" w:rsidRDefault="009E660B">
            <w:pPr>
              <w:pStyle w:val="ListParagraph"/>
              <w:numPr>
                <w:ilvl w:val="0"/>
                <w:numId w:val="87"/>
              </w:numPr>
            </w:pPr>
            <w:r>
              <w:t>Calculat</w:t>
            </w:r>
            <w:r>
              <w:t xml:space="preserve">ionNeeded (4) – Not applicable to </w:t>
            </w:r>
            <w:r>
              <w:rPr>
                <w:b/>
              </w:rPr>
              <w:t>CalculationItem</w:t>
            </w:r>
            <w:r>
              <w:t>.</w:t>
            </w:r>
          </w:p>
          <w:p w:rsidR="00E14BB7" w:rsidRDefault="009E660B">
            <w:pPr>
              <w:pStyle w:val="ListParagraph"/>
              <w:numPr>
                <w:ilvl w:val="0"/>
                <w:numId w:val="87"/>
              </w:numPr>
            </w:pPr>
            <w:r>
              <w:t xml:space="preserve">SemanticError (5) – The </w:t>
            </w:r>
            <w:r>
              <w:rPr>
                <w:b/>
              </w:rPr>
              <w:t>CalculationItem</w:t>
            </w:r>
            <w:r>
              <w:t xml:space="preserve"> expression has a semantic error.</w:t>
            </w:r>
          </w:p>
          <w:p w:rsidR="00E14BB7" w:rsidRDefault="009E660B">
            <w:pPr>
              <w:pStyle w:val="ListParagraph"/>
              <w:numPr>
                <w:ilvl w:val="0"/>
                <w:numId w:val="87"/>
              </w:numPr>
            </w:pPr>
            <w:r>
              <w:t xml:space="preserve">EvaluationError (6) - Not applicable to </w:t>
            </w:r>
            <w:r>
              <w:rPr>
                <w:b/>
              </w:rPr>
              <w:t>CalculationItem</w:t>
            </w:r>
            <w:r>
              <w:t>.</w:t>
            </w:r>
          </w:p>
          <w:p w:rsidR="00E14BB7" w:rsidRDefault="009E660B">
            <w:pPr>
              <w:pStyle w:val="ListParagraph"/>
              <w:numPr>
                <w:ilvl w:val="0"/>
                <w:numId w:val="87"/>
              </w:numPr>
            </w:pPr>
            <w:r>
              <w:t>DependencyError (7)</w:t>
            </w:r>
            <w:r>
              <w:rPr>
                <w:b/>
              </w:rPr>
              <w:t xml:space="preserve"> </w:t>
            </w:r>
            <w:r>
              <w:t>– A dependency associated with this calculation item is</w:t>
            </w:r>
            <w:r>
              <w:t xml:space="preserve"> in an error state (SemanticError, EvaluationError, or DependencyError).</w:t>
            </w:r>
          </w:p>
          <w:p w:rsidR="00E14BB7" w:rsidRDefault="009E660B">
            <w:pPr>
              <w:pStyle w:val="ListParagraph"/>
              <w:numPr>
                <w:ilvl w:val="0"/>
                <w:numId w:val="87"/>
              </w:numPr>
            </w:pPr>
            <w:r>
              <w:t xml:space="preserve">Incomplete (8) - Not applicable to </w:t>
            </w:r>
            <w:r>
              <w:rPr>
                <w:b/>
              </w:rPr>
              <w:t>CalculationItem</w:t>
            </w:r>
            <w:r>
              <w:t>.</w:t>
            </w:r>
          </w:p>
          <w:p w:rsidR="00E14BB7" w:rsidRDefault="009E660B">
            <w:pPr>
              <w:pStyle w:val="ListParagraph"/>
              <w:numPr>
                <w:ilvl w:val="0"/>
                <w:numId w:val="87"/>
              </w:numPr>
            </w:pPr>
            <w:r>
              <w:t>SyntaxError (9) – The calculation item has a syntax error in its expression.</w:t>
            </w:r>
          </w:p>
        </w:tc>
      </w:tr>
      <w:tr w:rsidR="00E14BB7" w:rsidTr="00E14BB7">
        <w:tc>
          <w:tcPr>
            <w:tcW w:w="2546" w:type="dxa"/>
          </w:tcPr>
          <w:p w:rsidR="00E14BB7" w:rsidRDefault="009E660B">
            <w:pPr>
              <w:pStyle w:val="TableBodyText"/>
            </w:pPr>
            <w:r>
              <w:t>ErrorMessage</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The string that explains the </w:t>
            </w:r>
            <w:r>
              <w:t>error state associated with the current object. It is set by the engine only when the state of the object is one of these three values: SemanticError, DependencyError, or EvaluationError.</w:t>
            </w:r>
          </w:p>
        </w:tc>
      </w:tr>
      <w:tr w:rsidR="00E14BB7" w:rsidTr="00E14BB7">
        <w:tc>
          <w:tcPr>
            <w:tcW w:w="2546" w:type="dxa"/>
          </w:tcPr>
          <w:p w:rsidR="00E14BB7" w:rsidRDefault="009E660B">
            <w:pPr>
              <w:pStyle w:val="TableBodyText"/>
            </w:pPr>
            <w:r>
              <w:t>Expression</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The </w:t>
            </w:r>
            <w:hyperlink w:anchor="gt_cb85a97c-0727-442f-bbdc-72468e149fd6">
              <w:r>
                <w:rPr>
                  <w:rStyle w:val="HyperlinkGreen"/>
                  <w:b/>
                </w:rPr>
                <w:t>DAX</w:t>
              </w:r>
            </w:hyperlink>
            <w:r>
              <w:t xml:space="preserve"> expression that is evaluated for the calculation item.</w:t>
            </w:r>
          </w:p>
        </w:tc>
      </w:tr>
      <w:tr w:rsidR="00E14BB7" w:rsidTr="00E14BB7">
        <w:tc>
          <w:tcPr>
            <w:tcW w:w="2546" w:type="dxa"/>
          </w:tcPr>
          <w:p w:rsidR="00E14BB7" w:rsidRDefault="009E660B">
            <w:pPr>
              <w:pStyle w:val="TableBodyText"/>
            </w:pPr>
            <w:r>
              <w:t>Ordinal</w:t>
            </w:r>
          </w:p>
        </w:tc>
        <w:tc>
          <w:tcPr>
            <w:tcW w:w="1437" w:type="dxa"/>
          </w:tcPr>
          <w:p w:rsidR="00E14BB7" w:rsidRDefault="009E660B">
            <w:pPr>
              <w:pStyle w:val="TableBodyText"/>
            </w:pPr>
            <w:r>
              <w:t>int</w:t>
            </w:r>
          </w:p>
        </w:tc>
        <w:tc>
          <w:tcPr>
            <w:tcW w:w="5492" w:type="dxa"/>
          </w:tcPr>
          <w:p w:rsidR="00E14BB7" w:rsidRDefault="009E660B">
            <w:pPr>
              <w:pStyle w:val="TableBodyText"/>
            </w:pPr>
            <w:r>
              <w:t>The zero-based ordinal value that is associated with a calculation item. This value is meant to be used as the ordering column in the DAX query.</w:t>
            </w:r>
          </w:p>
        </w:tc>
      </w:tr>
    </w:tbl>
    <w:p w:rsidR="00E14BB7" w:rsidRDefault="00E14BB7"/>
    <w:p w:rsidR="00E14BB7" w:rsidRDefault="009E660B">
      <w:pPr>
        <w:pStyle w:val="Heading4"/>
      </w:pPr>
      <w:bookmarkStart w:id="220" w:name="section_b756b0c1c912421880dc7ff09d0968ff"/>
      <w:bookmarkStart w:id="221" w:name="_Toc242316418"/>
      <w:r>
        <w:t>FormatStringDefiniti</w:t>
      </w:r>
      <w:r>
        <w:t>on Object</w:t>
      </w:r>
      <w:bookmarkEnd w:id="220"/>
      <w:bookmarkEnd w:id="221"/>
    </w:p>
    <w:p w:rsidR="00E14BB7" w:rsidRDefault="009E660B">
      <w:r>
        <w:t xml:space="preserve">The </w:t>
      </w:r>
      <w:r>
        <w:rPr>
          <w:b/>
        </w:rPr>
        <w:t>FormatStringDefinition</w:t>
      </w:r>
      <w:r>
        <w:t xml:space="preserve"> object represents a value that is calculated based on an expression. It is a child of a </w:t>
      </w:r>
      <w:r>
        <w:rPr>
          <w:b/>
        </w:rPr>
        <w:t>CalculationItem</w:t>
      </w:r>
      <w:r>
        <w:t xml:space="preserve"> object or a </w:t>
      </w:r>
      <w:r>
        <w:rPr>
          <w:b/>
        </w:rPr>
        <w:t>Measure</w:t>
      </w:r>
      <w:r>
        <w:t xml:space="preserve"> object. As a child of a </w:t>
      </w:r>
      <w:r>
        <w:rPr>
          <w:b/>
        </w:rPr>
        <w:t>CalculationItem</w:t>
      </w:r>
      <w:r>
        <w:t xml:space="preserve"> object, </w:t>
      </w:r>
      <w:r>
        <w:lastRenderedPageBreak/>
        <w:t>it requires compatibility level 1500 or higher.</w:t>
      </w:r>
      <w:r>
        <w:t xml:space="preserve"> As a child of a </w:t>
      </w:r>
      <w:r>
        <w:rPr>
          <w:b/>
        </w:rPr>
        <w:t>Measure</w:t>
      </w:r>
      <w:r>
        <w:t xml:space="preserve"> object, it requires compatibility level 1601 or higher.</w:t>
      </w:r>
      <w:bookmarkStart w:id="222" w:name="Appendix_A_Target_92"/>
      <w:r>
        <w:rPr>
          <w:rStyle w:val="Hyperlink"/>
        </w:rPr>
        <w:fldChar w:fldCharType="begin"/>
      </w:r>
      <w:r>
        <w:rPr>
          <w:rStyle w:val="Hyperlink"/>
        </w:rPr>
        <w:instrText xml:space="preserve"> HYPERLINK \l "Appendix_A_92" \o "Product behavior note 92" \h </w:instrText>
      </w:r>
      <w:r>
        <w:rPr>
          <w:rStyle w:val="Hyperlink"/>
        </w:rPr>
      </w:r>
      <w:r>
        <w:rPr>
          <w:rStyle w:val="Hyperlink"/>
        </w:rPr>
        <w:fldChar w:fldCharType="separate"/>
      </w:r>
      <w:r>
        <w:rPr>
          <w:rStyle w:val="Hyperlink"/>
        </w:rPr>
        <w:t>&lt;92&gt;</w:t>
      </w:r>
      <w:r>
        <w:rPr>
          <w:rStyle w:val="Hyperlink"/>
        </w:rPr>
        <w:fldChar w:fldCharType="end"/>
      </w:r>
      <w:bookmarkEnd w:id="222"/>
    </w:p>
    <w:p w:rsidR="00E14BB7" w:rsidRDefault="009E660B">
      <w:r>
        <w:t xml:space="preserve">The </w:t>
      </w:r>
      <w:r>
        <w:rPr>
          <w:b/>
        </w:rPr>
        <w:t>FormatStringDefinition</w:t>
      </w:r>
      <w:r>
        <w:t xml:space="preserve"> object has the following properties.</w:t>
      </w:r>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 </w:t>
            </w:r>
            <w:r>
              <w:t>reference to the object.</w:t>
            </w:r>
          </w:p>
        </w:tc>
      </w:tr>
      <w:tr w:rsidR="00E14BB7" w:rsidTr="00E14BB7">
        <w:tc>
          <w:tcPr>
            <w:tcW w:w="2546" w:type="dxa"/>
          </w:tcPr>
          <w:p w:rsidR="00E14BB7" w:rsidRDefault="009E660B">
            <w:pPr>
              <w:pStyle w:val="TableBodyText"/>
            </w:pPr>
            <w:r>
              <w:t>ObjectID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Measure</w:t>
            </w:r>
            <w:r>
              <w:t xml:space="preserve"> or </w:t>
            </w:r>
            <w:r>
              <w:rPr>
                <w:b/>
              </w:rPr>
              <w:t>CalculationItem</w:t>
            </w:r>
            <w:r>
              <w:t xml:space="preserve"> object.</w:t>
            </w:r>
          </w:p>
        </w:tc>
      </w:tr>
      <w:tr w:rsidR="00E14BB7" w:rsidTr="00E14BB7">
        <w:tc>
          <w:tcPr>
            <w:tcW w:w="2546" w:type="dxa"/>
          </w:tcPr>
          <w:p w:rsidR="00E14BB7" w:rsidRDefault="009E660B">
            <w:pPr>
              <w:pStyle w:val="TableBodyText"/>
            </w:pPr>
            <w:r>
              <w:t>ObjectType</w:t>
            </w:r>
          </w:p>
        </w:tc>
        <w:tc>
          <w:tcPr>
            <w:tcW w:w="1437" w:type="dxa"/>
          </w:tcPr>
          <w:p w:rsidR="00E14BB7" w:rsidRDefault="009E660B">
            <w:pPr>
              <w:pStyle w:val="TableBodyText"/>
            </w:pPr>
            <w:r>
              <w:t>int</w:t>
            </w:r>
          </w:p>
        </w:tc>
        <w:tc>
          <w:tcPr>
            <w:tcW w:w="5492" w:type="dxa"/>
          </w:tcPr>
          <w:p w:rsidR="00E14BB7" w:rsidRDefault="009E660B">
            <w:pPr>
              <w:pStyle w:val="TableBodyText"/>
            </w:pPr>
            <w:r>
              <w:t xml:space="preserve">The data type of the object specified by </w:t>
            </w:r>
            <w:r>
              <w:rPr>
                <w:b/>
              </w:rPr>
              <w:t>ObjectID</w:t>
            </w:r>
            <w:r>
              <w:t>. The possible values are as follows:</w:t>
            </w:r>
          </w:p>
          <w:p w:rsidR="00E14BB7" w:rsidRDefault="009E660B">
            <w:pPr>
              <w:pStyle w:val="ListParagraph"/>
              <w:numPr>
                <w:ilvl w:val="0"/>
                <w:numId w:val="88"/>
              </w:numPr>
            </w:pPr>
            <w:r>
              <w:t>TM_TYPEID_Measure (8)</w:t>
            </w:r>
          </w:p>
          <w:p w:rsidR="00E14BB7" w:rsidRDefault="009E660B">
            <w:pPr>
              <w:pStyle w:val="ListParagraph"/>
              <w:numPr>
                <w:ilvl w:val="0"/>
                <w:numId w:val="88"/>
              </w:numPr>
            </w:pPr>
            <w:r>
              <w:t>TM_TYPEID_CalculationItem (47)</w:t>
            </w:r>
          </w:p>
        </w:tc>
      </w:tr>
      <w:tr w:rsidR="00E14BB7" w:rsidTr="00E14BB7">
        <w:tc>
          <w:tcPr>
            <w:tcW w:w="2546" w:type="dxa"/>
          </w:tcPr>
          <w:p w:rsidR="00E14BB7" w:rsidRDefault="009E660B">
            <w:pPr>
              <w:pStyle w:val="TableBodyText"/>
            </w:pPr>
            <w:r>
              <w:t>Expression</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The </w:t>
            </w:r>
            <w:hyperlink w:anchor="gt_cb85a97c-0727-442f-bbdc-72468e149fd6">
              <w:r>
                <w:rPr>
                  <w:rStyle w:val="HyperlinkGreen"/>
                  <w:b/>
                </w:rPr>
                <w:t>DAX</w:t>
              </w:r>
            </w:hyperlink>
            <w:r>
              <w:t xml:space="preserve"> dynamic format string expression.</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State</w:t>
            </w:r>
          </w:p>
        </w:tc>
        <w:tc>
          <w:tcPr>
            <w:tcW w:w="1437" w:type="dxa"/>
          </w:tcPr>
          <w:p w:rsidR="00E14BB7" w:rsidRDefault="009E660B">
            <w:pPr>
              <w:pStyle w:val="TableBodyText"/>
            </w:pPr>
            <w:r>
              <w:t>enumeration</w:t>
            </w:r>
          </w:p>
        </w:tc>
        <w:tc>
          <w:tcPr>
            <w:tcW w:w="5492" w:type="dxa"/>
          </w:tcPr>
          <w:p w:rsidR="00E14BB7" w:rsidRDefault="009E660B">
            <w:pPr>
              <w:pStyle w:val="TableBodyText"/>
            </w:pPr>
            <w:r>
              <w:t>A value that pro</w:t>
            </w:r>
            <w:r>
              <w:t>vides information about the state of the parent object or the container object. The possible values are as follows:</w:t>
            </w:r>
          </w:p>
          <w:p w:rsidR="00E14BB7" w:rsidRDefault="009E660B">
            <w:pPr>
              <w:pStyle w:val="ListParagraph"/>
              <w:numPr>
                <w:ilvl w:val="0"/>
                <w:numId w:val="88"/>
              </w:numPr>
            </w:pPr>
            <w:r>
              <w:t>Ready (1) - The object expression is queryable and has up-to-date data.</w:t>
            </w:r>
          </w:p>
          <w:p w:rsidR="00E14BB7" w:rsidRDefault="009E660B">
            <w:pPr>
              <w:pStyle w:val="ListParagraph"/>
              <w:numPr>
                <w:ilvl w:val="0"/>
                <w:numId w:val="88"/>
              </w:numPr>
            </w:pPr>
            <w:r>
              <w:t xml:space="preserve">NoData (3) - Not applicable to </w:t>
            </w:r>
            <w:r>
              <w:rPr>
                <w:b/>
              </w:rPr>
              <w:t>FormatStringDefinition</w:t>
            </w:r>
            <w:r>
              <w:t>.</w:t>
            </w:r>
          </w:p>
          <w:p w:rsidR="00E14BB7" w:rsidRDefault="009E660B">
            <w:pPr>
              <w:pStyle w:val="ListParagraph"/>
              <w:numPr>
                <w:ilvl w:val="0"/>
                <w:numId w:val="88"/>
              </w:numPr>
            </w:pPr>
            <w:r>
              <w:t>CalculationNe</w:t>
            </w:r>
            <w:r>
              <w:t xml:space="preserve">eded (4) - Not applicable to </w:t>
            </w:r>
            <w:r>
              <w:rPr>
                <w:b/>
              </w:rPr>
              <w:t>FormatStringDefinition</w:t>
            </w:r>
            <w:r>
              <w:t>.</w:t>
            </w:r>
          </w:p>
          <w:p w:rsidR="00E14BB7" w:rsidRDefault="009E660B">
            <w:pPr>
              <w:pStyle w:val="ListParagraph"/>
              <w:numPr>
                <w:ilvl w:val="0"/>
                <w:numId w:val="88"/>
              </w:numPr>
            </w:pPr>
            <w:r>
              <w:t>SemanticError (5) - The object expression has a semantic error.</w:t>
            </w:r>
          </w:p>
          <w:p w:rsidR="00E14BB7" w:rsidRDefault="009E660B">
            <w:pPr>
              <w:pStyle w:val="ListParagraph"/>
              <w:numPr>
                <w:ilvl w:val="0"/>
                <w:numId w:val="88"/>
              </w:numPr>
            </w:pPr>
            <w:r>
              <w:t xml:space="preserve">EvaluationError (6) - Not applicable to </w:t>
            </w:r>
            <w:r>
              <w:rPr>
                <w:b/>
              </w:rPr>
              <w:t>FormatStringDefinition</w:t>
            </w:r>
            <w:r>
              <w:t>.</w:t>
            </w:r>
          </w:p>
          <w:p w:rsidR="00E14BB7" w:rsidRDefault="009E660B">
            <w:pPr>
              <w:pStyle w:val="ListParagraph"/>
              <w:numPr>
                <w:ilvl w:val="0"/>
                <w:numId w:val="88"/>
              </w:numPr>
            </w:pPr>
            <w:r>
              <w:t xml:space="preserve">DependencyError (7) - A dependency associated with the </w:t>
            </w:r>
            <w:r>
              <w:rPr>
                <w:b/>
              </w:rPr>
              <w:t>FormatStringDefiniti</w:t>
            </w:r>
            <w:r>
              <w:rPr>
                <w:b/>
              </w:rPr>
              <w:t>on</w:t>
            </w:r>
            <w:r>
              <w:t xml:space="preserve"> object is in an error state (SemanticError, EvaluationError, or DependencyError).</w:t>
            </w:r>
          </w:p>
          <w:p w:rsidR="00E14BB7" w:rsidRDefault="009E660B">
            <w:pPr>
              <w:pStyle w:val="ListParagraph"/>
              <w:numPr>
                <w:ilvl w:val="0"/>
                <w:numId w:val="88"/>
              </w:numPr>
            </w:pPr>
            <w:r>
              <w:t xml:space="preserve">Incomplete (8) - Not applicable to </w:t>
            </w:r>
            <w:r>
              <w:rPr>
                <w:b/>
              </w:rPr>
              <w:t>FormatStringDefinition</w:t>
            </w:r>
            <w:r>
              <w:t>.</w:t>
            </w:r>
          </w:p>
          <w:p w:rsidR="00E14BB7" w:rsidRDefault="009E660B">
            <w:pPr>
              <w:pStyle w:val="ListParagraph"/>
              <w:numPr>
                <w:ilvl w:val="0"/>
                <w:numId w:val="88"/>
              </w:numPr>
            </w:pPr>
            <w:r>
              <w:t>SyntaxError (9) - The calculation item has a syntax error in its expression.</w:t>
            </w:r>
          </w:p>
        </w:tc>
      </w:tr>
      <w:tr w:rsidR="00E14BB7" w:rsidTr="00E14BB7">
        <w:tc>
          <w:tcPr>
            <w:tcW w:w="2546" w:type="dxa"/>
          </w:tcPr>
          <w:p w:rsidR="00E14BB7" w:rsidRDefault="009E660B">
            <w:pPr>
              <w:pStyle w:val="TableBodyText"/>
            </w:pPr>
            <w:r>
              <w:t>ErrorMessage</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A string that explains the error state that is associated with the </w:t>
            </w:r>
            <w:r>
              <w:rPr>
                <w:b/>
              </w:rPr>
              <w:t>FormatStringDefinition</w:t>
            </w:r>
            <w:r>
              <w:t xml:space="preserve"> object. The </w:t>
            </w:r>
            <w:r>
              <w:rPr>
                <w:b/>
              </w:rPr>
              <w:t>ErrorMessage</w:t>
            </w:r>
            <w:r>
              <w:t xml:space="preserve"> property is set by the engine only when the state of the object is one of these three values: SemanticError, DependencyError, or SyntaxError.</w:t>
            </w:r>
          </w:p>
        </w:tc>
      </w:tr>
    </w:tbl>
    <w:p w:rsidR="00E14BB7" w:rsidRDefault="00E14BB7"/>
    <w:p w:rsidR="00E14BB7" w:rsidRDefault="009E660B">
      <w:pPr>
        <w:pStyle w:val="Heading4"/>
      </w:pPr>
      <w:bookmarkStart w:id="223" w:name="section_40b3830b25ee41a687d249616028dd13"/>
      <w:bookmarkStart w:id="224" w:name="_Toc242316419"/>
      <w:r>
        <w:lastRenderedPageBreak/>
        <w:t>QueryGroup Object</w:t>
      </w:r>
      <w:bookmarkEnd w:id="223"/>
      <w:bookmarkEnd w:id="224"/>
    </w:p>
    <w:p w:rsidR="00E14BB7" w:rsidRDefault="009E660B">
      <w:r>
        <w:t xml:space="preserve">The </w:t>
      </w:r>
      <w:r>
        <w:rPr>
          <w:b/>
        </w:rPr>
        <w:t>QueryGroup</w:t>
      </w:r>
      <w:r>
        <w:t xml:space="preserve"> object represents a logical group of </w:t>
      </w:r>
      <w:r>
        <w:rPr>
          <w:b/>
        </w:rPr>
        <w:t>Partition</w:t>
      </w:r>
      <w:r>
        <w:t xml:space="preserve"> and</w:t>
      </w:r>
      <w:r>
        <w:rPr>
          <w:b/>
        </w:rPr>
        <w:t xml:space="preserve"> Expression </w:t>
      </w:r>
      <w:r>
        <w:t xml:space="preserve">objects. It is a child of a </w:t>
      </w:r>
      <w:r>
        <w:rPr>
          <w:b/>
        </w:rPr>
        <w:t>Model</w:t>
      </w:r>
      <w:r>
        <w:t xml:space="preserve"> object and requires compatibility level 1500 or higher.</w:t>
      </w:r>
      <w:bookmarkStart w:id="225" w:name="Appendix_A_Target_93"/>
      <w:r>
        <w:rPr>
          <w:rStyle w:val="Hyperlink"/>
        </w:rPr>
        <w:fldChar w:fldCharType="begin"/>
      </w:r>
      <w:r>
        <w:rPr>
          <w:rStyle w:val="Hyperlink"/>
        </w:rPr>
        <w:instrText xml:space="preserve"> HYPERLINK \l "Appendix_A_93" \o "Product behavior note 93" \h </w:instrText>
      </w:r>
      <w:r>
        <w:rPr>
          <w:rStyle w:val="Hyperlink"/>
        </w:rPr>
      </w:r>
      <w:r>
        <w:rPr>
          <w:rStyle w:val="Hyperlink"/>
        </w:rPr>
        <w:fldChar w:fldCharType="separate"/>
      </w:r>
      <w:r>
        <w:rPr>
          <w:rStyle w:val="Hyperlink"/>
        </w:rPr>
        <w:t>&lt;93</w:t>
      </w:r>
      <w:r>
        <w:rPr>
          <w:rStyle w:val="Hyperlink"/>
        </w:rPr>
        <w:t>&gt;</w:t>
      </w:r>
      <w:r>
        <w:rPr>
          <w:rStyle w:val="Hyperlink"/>
        </w:rPr>
        <w:fldChar w:fldCharType="end"/>
      </w:r>
      <w:bookmarkEnd w:id="225"/>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reference to the object.</w:t>
            </w:r>
          </w:p>
        </w:tc>
      </w:tr>
      <w:tr w:rsidR="00E14BB7" w:rsidTr="00E14BB7">
        <w:tc>
          <w:tcPr>
            <w:tcW w:w="2546" w:type="dxa"/>
          </w:tcPr>
          <w:p w:rsidR="00E14BB7" w:rsidRDefault="009E660B">
            <w:pPr>
              <w:pStyle w:val="TableBodyText"/>
            </w:pPr>
            <w:r>
              <w:t>ModelID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Model</w:t>
            </w:r>
            <w:r>
              <w:t xml:space="preserve"> object.</w:t>
            </w:r>
          </w:p>
        </w:tc>
      </w:tr>
      <w:tr w:rsidR="00E14BB7" w:rsidTr="00E14BB7">
        <w:tc>
          <w:tcPr>
            <w:tcW w:w="2546" w:type="dxa"/>
          </w:tcPr>
          <w:p w:rsidR="00E14BB7" w:rsidRDefault="009E660B">
            <w:pPr>
              <w:pStyle w:val="TableBodyText"/>
            </w:pPr>
            <w:r>
              <w:t>Folder</w:t>
            </w:r>
          </w:p>
        </w:tc>
        <w:tc>
          <w:tcPr>
            <w:tcW w:w="1437" w:type="dxa"/>
          </w:tcPr>
          <w:p w:rsidR="00E14BB7" w:rsidRDefault="009E660B">
            <w:pPr>
              <w:pStyle w:val="TableBodyText"/>
            </w:pPr>
            <w:r>
              <w:t>string</w:t>
            </w:r>
          </w:p>
        </w:tc>
        <w:tc>
          <w:tcPr>
            <w:tcW w:w="5492" w:type="dxa"/>
          </w:tcPr>
          <w:p w:rsidR="00E14BB7" w:rsidRDefault="009E660B">
            <w:pPr>
              <w:pStyle w:val="TableBodyText"/>
            </w:pPr>
            <w:r>
              <w:t>The logical path of the group.</w:t>
            </w:r>
          </w:p>
        </w:tc>
      </w:tr>
      <w:tr w:rsidR="00E14BB7" w:rsidTr="00E14BB7">
        <w:tc>
          <w:tcPr>
            <w:tcW w:w="2546" w:type="dxa"/>
          </w:tcPr>
          <w:p w:rsidR="00E14BB7" w:rsidRDefault="009E660B">
            <w:pPr>
              <w:pStyle w:val="TableBodyText"/>
            </w:pPr>
            <w:r>
              <w:t>Description</w:t>
            </w:r>
          </w:p>
        </w:tc>
        <w:tc>
          <w:tcPr>
            <w:tcW w:w="1437" w:type="dxa"/>
          </w:tcPr>
          <w:p w:rsidR="00E14BB7" w:rsidRDefault="009E660B">
            <w:pPr>
              <w:pStyle w:val="TableBodyText"/>
            </w:pPr>
            <w:r>
              <w:t>string</w:t>
            </w:r>
          </w:p>
        </w:tc>
        <w:tc>
          <w:tcPr>
            <w:tcW w:w="5492" w:type="dxa"/>
          </w:tcPr>
          <w:p w:rsidR="00E14BB7" w:rsidRDefault="009E660B">
            <w:pPr>
              <w:pStyle w:val="TableBodyText"/>
            </w:pPr>
            <w:r>
              <w:t>The description of the group.</w:t>
            </w:r>
          </w:p>
        </w:tc>
      </w:tr>
    </w:tbl>
    <w:p w:rsidR="00E14BB7" w:rsidRDefault="00E14BB7"/>
    <w:p w:rsidR="00E14BB7" w:rsidRDefault="009E660B">
      <w:pPr>
        <w:pStyle w:val="Heading4"/>
      </w:pPr>
      <w:bookmarkStart w:id="226" w:name="section_2a203443fc3d4ebb87eaca2484928be0"/>
      <w:bookmarkStart w:id="227" w:name="_Toc242316420"/>
      <w:r>
        <w:t>Common Restrictions for Discover Operations</w:t>
      </w:r>
      <w:bookmarkEnd w:id="226"/>
      <w:bookmarkEnd w:id="227"/>
    </w:p>
    <w:p w:rsidR="00E14BB7" w:rsidRDefault="009E660B">
      <w:r>
        <w:t xml:space="preserve">One or more of the following restrictions can apply to a </w:t>
      </w:r>
      <w:r>
        <w:rPr>
          <w:b/>
        </w:rPr>
        <w:t>Discover</w:t>
      </w:r>
      <w:r>
        <w:t xml:space="preserve"> operation.</w:t>
      </w:r>
    </w:p>
    <w:tbl>
      <w:tblPr>
        <w:tblStyle w:val="Table-ShadedHeader"/>
        <w:tblW w:w="0" w:type="auto"/>
        <w:tblLook w:val="04A0" w:firstRow="1" w:lastRow="0" w:firstColumn="1" w:lastColumn="0" w:noHBand="0" w:noVBand="1"/>
      </w:tblPr>
      <w:tblGrid>
        <w:gridCol w:w="2273"/>
        <w:gridCol w:w="1703"/>
        <w:gridCol w:w="549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273" w:type="dxa"/>
          </w:tcPr>
          <w:p w:rsidR="00E14BB7" w:rsidRDefault="009E660B">
            <w:pPr>
              <w:pStyle w:val="TableHeaderText"/>
            </w:pPr>
            <w:r>
              <w:t>Restriction</w:t>
            </w:r>
          </w:p>
        </w:tc>
        <w:tc>
          <w:tcPr>
            <w:tcW w:w="1703" w:type="dxa"/>
          </w:tcPr>
          <w:p w:rsidR="00E14BB7" w:rsidRDefault="009E660B">
            <w:pPr>
              <w:pStyle w:val="TableHeaderText"/>
            </w:pPr>
            <w:r>
              <w:t>Type</w:t>
            </w:r>
          </w:p>
        </w:tc>
        <w:tc>
          <w:tcPr>
            <w:tcW w:w="5499" w:type="dxa"/>
          </w:tcPr>
          <w:p w:rsidR="00E14BB7" w:rsidRDefault="009E660B">
            <w:pPr>
              <w:pStyle w:val="TableHeaderText"/>
            </w:pPr>
            <w:r>
              <w:t>Description</w:t>
            </w:r>
          </w:p>
        </w:tc>
      </w:tr>
      <w:tr w:rsidR="00E14BB7" w:rsidTr="00E14BB7">
        <w:tc>
          <w:tcPr>
            <w:tcW w:w="2273" w:type="dxa"/>
          </w:tcPr>
          <w:p w:rsidR="00E14BB7" w:rsidRDefault="009E660B">
            <w:pPr>
              <w:pStyle w:val="TableBodyText"/>
            </w:pPr>
            <w:r>
              <w:t>DatabaseName</w:t>
            </w:r>
          </w:p>
        </w:tc>
        <w:tc>
          <w:tcPr>
            <w:tcW w:w="1703" w:type="dxa"/>
          </w:tcPr>
          <w:p w:rsidR="00E14BB7" w:rsidRDefault="009E660B">
            <w:pPr>
              <w:pStyle w:val="TableBodyText"/>
            </w:pPr>
            <w:r>
              <w:t>string</w:t>
            </w:r>
          </w:p>
        </w:tc>
        <w:tc>
          <w:tcPr>
            <w:tcW w:w="5499" w:type="dxa"/>
          </w:tcPr>
          <w:p w:rsidR="00E14BB7" w:rsidRDefault="009E660B">
            <w:pPr>
              <w:pStyle w:val="TableBodyText"/>
            </w:pPr>
            <w:r>
              <w:t xml:space="preserve">The name of the database from which to return the metadata. </w:t>
            </w:r>
          </w:p>
          <w:p w:rsidR="00E14BB7" w:rsidRDefault="009E660B">
            <w:pPr>
              <w:pStyle w:val="TableBodyText"/>
            </w:pPr>
            <w:r>
              <w:t xml:space="preserve">When this restriction applies, the </w:t>
            </w:r>
            <w:r>
              <w:rPr>
                <w:b/>
              </w:rPr>
              <w:t>Discover</w:t>
            </w:r>
            <w:r>
              <w:t xml:space="preserve"> operation returns the metadata objects from only the specified database. When this restriction is not specified, the current database of the session is used to restrict the results.</w:t>
            </w:r>
          </w:p>
        </w:tc>
      </w:tr>
      <w:tr w:rsidR="00E14BB7" w:rsidTr="00E14BB7">
        <w:tc>
          <w:tcPr>
            <w:tcW w:w="2273" w:type="dxa"/>
          </w:tcPr>
          <w:p w:rsidR="00E14BB7" w:rsidRDefault="009E660B">
            <w:pPr>
              <w:pStyle w:val="TableBodyText"/>
            </w:pPr>
            <w:r>
              <w:t>SystemObjectType</w:t>
            </w:r>
          </w:p>
        </w:tc>
        <w:tc>
          <w:tcPr>
            <w:tcW w:w="1703" w:type="dxa"/>
          </w:tcPr>
          <w:p w:rsidR="00E14BB7" w:rsidRDefault="009E660B">
            <w:pPr>
              <w:pStyle w:val="TableBodyText"/>
            </w:pPr>
            <w:r>
              <w:t>enumeration</w:t>
            </w:r>
          </w:p>
        </w:tc>
        <w:tc>
          <w:tcPr>
            <w:tcW w:w="5499" w:type="dxa"/>
          </w:tcPr>
          <w:p w:rsidR="00E14BB7" w:rsidRDefault="009E660B">
            <w:pPr>
              <w:pStyle w:val="TableBodyText"/>
            </w:pPr>
            <w:r>
              <w:t>A bitmask that specifies whether system objects are included or excluded. The possible values are as follows:</w:t>
            </w:r>
          </w:p>
          <w:p w:rsidR="00E14BB7" w:rsidRDefault="009E660B">
            <w:pPr>
              <w:pStyle w:val="ListParagraph"/>
              <w:numPr>
                <w:ilvl w:val="0"/>
                <w:numId w:val="89"/>
              </w:numPr>
            </w:pPr>
            <w:r>
              <w:t>0x1: Include user objects. This is the default value.</w:t>
            </w:r>
          </w:p>
          <w:p w:rsidR="00E14BB7" w:rsidRDefault="009E660B">
            <w:pPr>
              <w:pStyle w:val="ListParagraph"/>
              <w:numPr>
                <w:ilvl w:val="0"/>
                <w:numId w:val="89"/>
              </w:numPr>
            </w:pPr>
            <w:r>
              <w:t>0x2: Include system objects.</w:t>
            </w:r>
          </w:p>
        </w:tc>
      </w:tr>
      <w:tr w:rsidR="00E14BB7" w:rsidTr="00E14BB7">
        <w:tc>
          <w:tcPr>
            <w:tcW w:w="2273" w:type="dxa"/>
          </w:tcPr>
          <w:p w:rsidR="00E14BB7" w:rsidRDefault="009E660B">
            <w:pPr>
              <w:pStyle w:val="TableBodyText"/>
            </w:pPr>
            <w:r>
              <w:t>ModifiedTimeOp</w:t>
            </w:r>
          </w:p>
        </w:tc>
        <w:tc>
          <w:tcPr>
            <w:tcW w:w="1703" w:type="dxa"/>
          </w:tcPr>
          <w:p w:rsidR="00E14BB7" w:rsidRDefault="009E660B">
            <w:pPr>
              <w:pStyle w:val="TableBodyText"/>
            </w:pPr>
            <w:r>
              <w:t>enumeration</w:t>
            </w:r>
          </w:p>
        </w:tc>
        <w:tc>
          <w:tcPr>
            <w:tcW w:w="5499" w:type="dxa"/>
          </w:tcPr>
          <w:p w:rsidR="00E14BB7" w:rsidRDefault="009E660B">
            <w:pPr>
              <w:pStyle w:val="TableBodyText"/>
            </w:pPr>
            <w:r>
              <w:t xml:space="preserve">Can apply to a </w:t>
            </w:r>
            <w:r>
              <w:rPr>
                <w:b/>
              </w:rPr>
              <w:t>Discover</w:t>
            </w:r>
            <w:r>
              <w:t xml:space="preserve"> operation that includes one or more </w:t>
            </w:r>
            <w:r>
              <w:rPr>
                <w:b/>
              </w:rPr>
              <w:t>dateTime</w:t>
            </w:r>
            <w:r>
              <w:t xml:space="preserve"> fields. The possible values are as follows:</w:t>
            </w:r>
          </w:p>
          <w:p w:rsidR="00E14BB7" w:rsidRDefault="009E660B">
            <w:pPr>
              <w:pStyle w:val="ListParagraph"/>
              <w:numPr>
                <w:ilvl w:val="0"/>
                <w:numId w:val="89"/>
              </w:numPr>
            </w:pPr>
            <w:r>
              <w:t>TIME_RESTRICTION_NEWER (0). This is the default value.</w:t>
            </w:r>
          </w:p>
          <w:p w:rsidR="00E14BB7" w:rsidRDefault="009E660B">
            <w:pPr>
              <w:pStyle w:val="ListParagraph"/>
              <w:numPr>
                <w:ilvl w:val="0"/>
                <w:numId w:val="89"/>
              </w:numPr>
            </w:pPr>
            <w:r>
              <w:t>TIME_RESTRICTION_OLDER (1).</w:t>
            </w:r>
          </w:p>
        </w:tc>
      </w:tr>
      <w:tr w:rsidR="00E14BB7" w:rsidTr="00E14BB7">
        <w:tc>
          <w:tcPr>
            <w:tcW w:w="2273" w:type="dxa"/>
          </w:tcPr>
          <w:p w:rsidR="00E14BB7" w:rsidRDefault="009E660B">
            <w:pPr>
              <w:pStyle w:val="TableBodyText"/>
            </w:pPr>
            <w:r>
              <w:t>StructureModifiedTimeOp</w:t>
            </w:r>
          </w:p>
        </w:tc>
        <w:tc>
          <w:tcPr>
            <w:tcW w:w="1703" w:type="dxa"/>
          </w:tcPr>
          <w:p w:rsidR="00E14BB7" w:rsidRDefault="009E660B">
            <w:pPr>
              <w:pStyle w:val="TableBodyText"/>
            </w:pPr>
            <w:r>
              <w:t>enumeration</w:t>
            </w:r>
          </w:p>
        </w:tc>
        <w:tc>
          <w:tcPr>
            <w:tcW w:w="5499" w:type="dxa"/>
          </w:tcPr>
          <w:p w:rsidR="00E14BB7" w:rsidRDefault="009E660B">
            <w:pPr>
              <w:pStyle w:val="TableBodyText"/>
            </w:pPr>
            <w:r>
              <w:t xml:space="preserve">Can apply to a </w:t>
            </w:r>
            <w:r>
              <w:rPr>
                <w:b/>
              </w:rPr>
              <w:t>Discover</w:t>
            </w:r>
            <w:r>
              <w:t xml:space="preserve"> operation that includes one or more </w:t>
            </w:r>
            <w:r>
              <w:rPr>
                <w:b/>
              </w:rPr>
              <w:t>dateTime</w:t>
            </w:r>
            <w:r>
              <w:t xml:space="preserve"> fields. The possible values are as follows:</w:t>
            </w:r>
          </w:p>
          <w:p w:rsidR="00E14BB7" w:rsidRDefault="009E660B">
            <w:pPr>
              <w:pStyle w:val="ListParagraph"/>
              <w:numPr>
                <w:ilvl w:val="0"/>
                <w:numId w:val="89"/>
              </w:numPr>
            </w:pPr>
            <w:r>
              <w:t>TIME_RESTRICTION_NEWER (0). This is the default value.</w:t>
            </w:r>
          </w:p>
          <w:p w:rsidR="00E14BB7" w:rsidRDefault="009E660B">
            <w:pPr>
              <w:pStyle w:val="ListParagraph"/>
              <w:numPr>
                <w:ilvl w:val="0"/>
                <w:numId w:val="89"/>
              </w:numPr>
            </w:pPr>
            <w:r>
              <w:t>TIME_RESTRICTION_OLDER (1).</w:t>
            </w:r>
          </w:p>
        </w:tc>
      </w:tr>
      <w:tr w:rsidR="00E14BB7" w:rsidTr="00E14BB7">
        <w:tc>
          <w:tcPr>
            <w:tcW w:w="2273" w:type="dxa"/>
          </w:tcPr>
          <w:p w:rsidR="00E14BB7" w:rsidRDefault="009E660B">
            <w:pPr>
              <w:pStyle w:val="TableBodyText"/>
            </w:pPr>
            <w:r>
              <w:t>RefreshedTimeOp</w:t>
            </w:r>
          </w:p>
        </w:tc>
        <w:tc>
          <w:tcPr>
            <w:tcW w:w="1703" w:type="dxa"/>
          </w:tcPr>
          <w:p w:rsidR="00E14BB7" w:rsidRDefault="009E660B">
            <w:pPr>
              <w:pStyle w:val="TableBodyText"/>
            </w:pPr>
            <w:r>
              <w:t>enumeration</w:t>
            </w:r>
          </w:p>
        </w:tc>
        <w:tc>
          <w:tcPr>
            <w:tcW w:w="5499" w:type="dxa"/>
          </w:tcPr>
          <w:p w:rsidR="00E14BB7" w:rsidRDefault="009E660B">
            <w:pPr>
              <w:pStyle w:val="TableBodyText"/>
            </w:pPr>
            <w:r>
              <w:t xml:space="preserve">Can apply to a </w:t>
            </w:r>
            <w:r>
              <w:rPr>
                <w:b/>
              </w:rPr>
              <w:t>Discover</w:t>
            </w:r>
            <w:r>
              <w:t xml:space="preserve"> operation that includes one or</w:t>
            </w:r>
            <w:r>
              <w:t xml:space="preserve"> more </w:t>
            </w:r>
            <w:r>
              <w:rPr>
                <w:b/>
              </w:rPr>
              <w:t>dateTime</w:t>
            </w:r>
            <w:r>
              <w:t xml:space="preserve"> fields. The possible values are as follows:</w:t>
            </w:r>
          </w:p>
          <w:p w:rsidR="00E14BB7" w:rsidRDefault="009E660B">
            <w:pPr>
              <w:pStyle w:val="ListParagraph"/>
              <w:numPr>
                <w:ilvl w:val="0"/>
                <w:numId w:val="89"/>
              </w:numPr>
            </w:pPr>
            <w:r>
              <w:t>TIME_RESTRICTION_NEWER (0). This is the default value.</w:t>
            </w:r>
          </w:p>
          <w:p w:rsidR="00E14BB7" w:rsidRDefault="009E660B">
            <w:pPr>
              <w:pStyle w:val="ListParagraph"/>
              <w:numPr>
                <w:ilvl w:val="0"/>
                <w:numId w:val="89"/>
              </w:numPr>
            </w:pPr>
            <w:r>
              <w:t>TIME_RESTRICTION_OLDER (1).</w:t>
            </w:r>
          </w:p>
        </w:tc>
      </w:tr>
    </w:tbl>
    <w:p w:rsidR="00E14BB7" w:rsidRDefault="009E660B">
      <w:r>
        <w:t xml:space="preserve">The applicability of these restrictions is identified in the subsections of section </w:t>
      </w:r>
      <w:hyperlink w:anchor="Section_9c39acff383443e1b5083b0a049554b8" w:history="1">
        <w:r>
          <w:rPr>
            <w:rStyle w:val="Hyperlink"/>
          </w:rPr>
          <w:t>3.1.5.1.1</w:t>
        </w:r>
      </w:hyperlink>
      <w:r>
        <w:t>.</w:t>
      </w:r>
    </w:p>
    <w:p w:rsidR="00E14BB7" w:rsidRDefault="009E660B">
      <w:pPr>
        <w:pStyle w:val="Heading4"/>
      </w:pPr>
      <w:bookmarkStart w:id="228" w:name="section_e11ae5115064470b8abce2a4dd3999e6"/>
      <w:bookmarkStart w:id="229" w:name="_Toc242316421"/>
      <w:r>
        <w:lastRenderedPageBreak/>
        <w:t>RefreshPolicy Object</w:t>
      </w:r>
      <w:bookmarkEnd w:id="228"/>
      <w:bookmarkEnd w:id="229"/>
    </w:p>
    <w:p w:rsidR="00E14BB7" w:rsidRDefault="009E660B">
      <w:pPr>
        <w:spacing w:before="0" w:after="0"/>
        <w:textAlignment w:val="baseline"/>
      </w:pPr>
      <w:r>
        <w:t xml:space="preserve">The </w:t>
      </w:r>
      <w:r>
        <w:rPr>
          <w:b/>
        </w:rPr>
        <w:t>RefreshPolicy</w:t>
      </w:r>
      <w:r>
        <w:t xml:space="preserve"> object represents the policy used for refreshing a table’s data. It is a child of a </w:t>
      </w:r>
      <w:r>
        <w:rPr>
          <w:b/>
        </w:rPr>
        <w:t>Table</w:t>
      </w:r>
      <w:r>
        <w:t xml:space="preserve"> object and requires compatibility level 1450 or higher.</w:t>
      </w:r>
      <w:bookmarkStart w:id="230" w:name="Appendix_A_Target_94"/>
      <w:r>
        <w:rPr>
          <w:rStyle w:val="Hyperlink"/>
        </w:rPr>
        <w:fldChar w:fldCharType="begin"/>
      </w:r>
      <w:r>
        <w:rPr>
          <w:rStyle w:val="Hyperlink"/>
        </w:rPr>
        <w:instrText xml:space="preserve"> HYPERLINK \l "Appendix_A_94</w:instrText>
      </w:r>
      <w:r>
        <w:rPr>
          <w:rStyle w:val="Hyperlink"/>
        </w:rPr>
        <w:instrText xml:space="preserve">" \o "Product behavior note 94" \h </w:instrText>
      </w:r>
      <w:r>
        <w:rPr>
          <w:rStyle w:val="Hyperlink"/>
        </w:rPr>
      </w:r>
      <w:r>
        <w:rPr>
          <w:rStyle w:val="Hyperlink"/>
        </w:rPr>
        <w:fldChar w:fldCharType="separate"/>
      </w:r>
      <w:r>
        <w:rPr>
          <w:rStyle w:val="Hyperlink"/>
        </w:rPr>
        <w:t>&lt;94&gt;</w:t>
      </w:r>
      <w:r>
        <w:rPr>
          <w:rStyle w:val="Hyperlink"/>
        </w:rPr>
        <w:fldChar w:fldCharType="end"/>
      </w:r>
      <w:bookmarkEnd w:id="230"/>
      <w:r>
        <w:t> </w:t>
      </w:r>
    </w:p>
    <w:p w:rsidR="00E14BB7" w:rsidRDefault="009E660B">
      <w:pPr>
        <w:spacing w:before="0" w:after="0"/>
        <w:textAlignment w:val="baseline"/>
      </w:pPr>
      <w:r>
        <w:t> </w:t>
      </w:r>
    </w:p>
    <w:p w:rsidR="00E14BB7" w:rsidRDefault="009E660B">
      <w:pPr>
        <w:spacing w:before="0" w:after="0"/>
        <w:textAlignment w:val="baseline"/>
      </w:pPr>
      <w:r>
        <w:t xml:space="preserve">The </w:t>
      </w:r>
      <w:r>
        <w:rPr>
          <w:b/>
        </w:rPr>
        <w:t>RefreshPolicy</w:t>
      </w:r>
      <w:r>
        <w:t xml:space="preserve"> object has the following properties.  </w:t>
      </w:r>
    </w:p>
    <w:tbl>
      <w:tblPr>
        <w:tblStyle w:val="Table-ShadedHeader"/>
        <w:tblW w:w="0" w:type="auto"/>
        <w:tblLook w:val="04A0" w:firstRow="1" w:lastRow="0" w:firstColumn="1" w:lastColumn="0" w:noHBand="0" w:noVBand="1"/>
      </w:tblPr>
      <w:tblGrid>
        <w:gridCol w:w="2303"/>
        <w:gridCol w:w="1701"/>
        <w:gridCol w:w="547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273" w:type="dxa"/>
          </w:tcPr>
          <w:p w:rsidR="00E14BB7" w:rsidRDefault="009E660B">
            <w:pPr>
              <w:pStyle w:val="TableHeaderText"/>
            </w:pPr>
            <w:r>
              <w:t>Name</w:t>
            </w:r>
          </w:p>
        </w:tc>
        <w:tc>
          <w:tcPr>
            <w:tcW w:w="1703" w:type="dxa"/>
          </w:tcPr>
          <w:p w:rsidR="00E14BB7" w:rsidRDefault="009E660B">
            <w:pPr>
              <w:pStyle w:val="TableHeaderText"/>
            </w:pPr>
            <w:r>
              <w:t>Type</w:t>
            </w:r>
          </w:p>
        </w:tc>
        <w:tc>
          <w:tcPr>
            <w:tcW w:w="5499" w:type="dxa"/>
          </w:tcPr>
          <w:p w:rsidR="00E14BB7" w:rsidRDefault="009E660B">
            <w:pPr>
              <w:pStyle w:val="TableHeaderText"/>
            </w:pPr>
            <w:r>
              <w:t>Description</w:t>
            </w:r>
          </w:p>
        </w:tc>
      </w:tr>
      <w:tr w:rsidR="00E14BB7" w:rsidTr="00E14BB7">
        <w:tc>
          <w:tcPr>
            <w:tcW w:w="2273" w:type="dxa"/>
          </w:tcPr>
          <w:p w:rsidR="00E14BB7" w:rsidRDefault="009E660B">
            <w:pPr>
              <w:pStyle w:val="TableBodyText"/>
            </w:pPr>
            <w:r>
              <w:t>ID</w:t>
            </w:r>
          </w:p>
        </w:tc>
        <w:tc>
          <w:tcPr>
            <w:tcW w:w="1703" w:type="dxa"/>
          </w:tcPr>
          <w:p w:rsidR="00E14BB7" w:rsidRDefault="009E660B">
            <w:pPr>
              <w:pStyle w:val="TableBodyText"/>
            </w:pPr>
            <w:r>
              <w:t>unsignedLong</w:t>
            </w:r>
          </w:p>
        </w:tc>
        <w:tc>
          <w:tcPr>
            <w:tcW w:w="5499" w:type="dxa"/>
          </w:tcPr>
          <w:p w:rsidR="00E14BB7" w:rsidRDefault="009E660B">
            <w:pPr>
              <w:pStyle w:val="TableBodyText"/>
            </w:pPr>
            <w:r>
              <w:t>A reference to the object.</w:t>
            </w:r>
          </w:p>
          <w:p w:rsidR="00E14BB7" w:rsidRDefault="00E14BB7">
            <w:pPr>
              <w:pStyle w:val="TableBodyText"/>
            </w:pPr>
          </w:p>
        </w:tc>
      </w:tr>
      <w:tr w:rsidR="00E14BB7" w:rsidTr="00E14BB7">
        <w:tc>
          <w:tcPr>
            <w:tcW w:w="2273" w:type="dxa"/>
          </w:tcPr>
          <w:p w:rsidR="00E14BB7" w:rsidRDefault="009E660B">
            <w:pPr>
              <w:pStyle w:val="TableBodyText"/>
            </w:pPr>
            <w:r>
              <w:t>TableID</w:t>
            </w:r>
          </w:p>
        </w:tc>
        <w:tc>
          <w:tcPr>
            <w:tcW w:w="1703" w:type="dxa"/>
          </w:tcPr>
          <w:p w:rsidR="00E14BB7" w:rsidRDefault="009E660B">
            <w:pPr>
              <w:pStyle w:val="TableBodyText"/>
            </w:pPr>
            <w:r>
              <w:t>unsignedLong</w:t>
            </w:r>
          </w:p>
        </w:tc>
        <w:tc>
          <w:tcPr>
            <w:tcW w:w="5499" w:type="dxa"/>
          </w:tcPr>
          <w:p w:rsidR="00E14BB7" w:rsidRDefault="009E660B">
            <w:pPr>
              <w:pStyle w:val="TableBodyText"/>
            </w:pPr>
            <w:r>
              <w:t xml:space="preserve">An ID-based reference to a </w:t>
            </w:r>
            <w:r>
              <w:rPr>
                <w:b/>
              </w:rPr>
              <w:t>Table</w:t>
            </w:r>
            <w:r>
              <w:t xml:space="preserve"> object.</w:t>
            </w:r>
          </w:p>
        </w:tc>
      </w:tr>
      <w:tr w:rsidR="00E14BB7" w:rsidTr="00E14BB7">
        <w:tc>
          <w:tcPr>
            <w:tcW w:w="2273" w:type="dxa"/>
          </w:tcPr>
          <w:p w:rsidR="00E14BB7" w:rsidRDefault="009E660B">
            <w:pPr>
              <w:pStyle w:val="TableBodyText"/>
            </w:pPr>
            <w:r>
              <w:t>PolicyType</w:t>
            </w:r>
          </w:p>
        </w:tc>
        <w:tc>
          <w:tcPr>
            <w:tcW w:w="1703" w:type="dxa"/>
          </w:tcPr>
          <w:p w:rsidR="00E14BB7" w:rsidRDefault="009E660B">
            <w:pPr>
              <w:pStyle w:val="TableBodyText"/>
            </w:pPr>
            <w:r>
              <w:t>enumeration</w:t>
            </w:r>
          </w:p>
        </w:tc>
        <w:tc>
          <w:tcPr>
            <w:tcW w:w="5499" w:type="dxa"/>
          </w:tcPr>
          <w:p w:rsidR="00E14BB7" w:rsidRDefault="009E660B">
            <w:pPr>
              <w:pStyle w:val="TableBodyText"/>
            </w:pPr>
            <w:r>
              <w:t>A</w:t>
            </w:r>
            <w:r>
              <w:t xml:space="preserve"> value that specifies the type of the refresh policy. The possible values are as follows:</w:t>
            </w:r>
          </w:p>
          <w:p w:rsidR="00E14BB7" w:rsidRDefault="009E660B">
            <w:pPr>
              <w:pStyle w:val="ListParagraph"/>
              <w:numPr>
                <w:ilvl w:val="0"/>
                <w:numId w:val="90"/>
              </w:numPr>
            </w:pPr>
            <w:r>
              <w:t>Basic (0) – Basic refresh policy.</w:t>
            </w:r>
          </w:p>
        </w:tc>
      </w:tr>
      <w:tr w:rsidR="00E14BB7" w:rsidTr="00E14BB7">
        <w:tc>
          <w:tcPr>
            <w:tcW w:w="2273" w:type="dxa"/>
          </w:tcPr>
          <w:p w:rsidR="00E14BB7" w:rsidRDefault="009E660B">
            <w:pPr>
              <w:pStyle w:val="TableBodyText"/>
            </w:pPr>
            <w:r>
              <w:t>RollingWindowGranularity</w:t>
            </w:r>
          </w:p>
        </w:tc>
        <w:tc>
          <w:tcPr>
            <w:tcW w:w="1703" w:type="dxa"/>
          </w:tcPr>
          <w:p w:rsidR="00E14BB7" w:rsidRDefault="009E660B">
            <w:pPr>
              <w:pStyle w:val="TableBodyText"/>
            </w:pPr>
            <w:r>
              <w:t>enumeration</w:t>
            </w:r>
          </w:p>
        </w:tc>
        <w:tc>
          <w:tcPr>
            <w:tcW w:w="5499" w:type="dxa"/>
          </w:tcPr>
          <w:p w:rsidR="00E14BB7" w:rsidRDefault="009E660B">
            <w:pPr>
              <w:pStyle w:val="TableBodyText"/>
            </w:pPr>
            <w:r>
              <w:t xml:space="preserve">A value that indicates the granularity of the rolling window for the whole data set. The </w:t>
            </w:r>
            <w:r>
              <w:t>possible values are as follows:</w:t>
            </w:r>
          </w:p>
          <w:p w:rsidR="00E14BB7" w:rsidRDefault="009E660B">
            <w:pPr>
              <w:pStyle w:val="ListParagraph"/>
              <w:numPr>
                <w:ilvl w:val="0"/>
                <w:numId w:val="90"/>
              </w:numPr>
            </w:pPr>
            <w:r>
              <w:t>Invalid (-1) – Invalid granularity.</w:t>
            </w:r>
          </w:p>
          <w:p w:rsidR="00E14BB7" w:rsidRDefault="009E660B">
            <w:pPr>
              <w:pStyle w:val="ListParagraph"/>
              <w:numPr>
                <w:ilvl w:val="0"/>
                <w:numId w:val="90"/>
              </w:numPr>
            </w:pPr>
            <w:r>
              <w:t>Day (0) – Day granularity.</w:t>
            </w:r>
          </w:p>
          <w:p w:rsidR="00E14BB7" w:rsidRDefault="009E660B">
            <w:pPr>
              <w:pStyle w:val="ListParagraph"/>
              <w:numPr>
                <w:ilvl w:val="0"/>
                <w:numId w:val="90"/>
              </w:numPr>
            </w:pPr>
            <w:r>
              <w:t>Month (1) – Month granularity.</w:t>
            </w:r>
          </w:p>
          <w:p w:rsidR="00E14BB7" w:rsidRDefault="009E660B">
            <w:pPr>
              <w:pStyle w:val="ListParagraph"/>
              <w:numPr>
                <w:ilvl w:val="0"/>
                <w:numId w:val="90"/>
              </w:numPr>
            </w:pPr>
            <w:r>
              <w:t>Quarter (2) – Quarter granularity.</w:t>
            </w:r>
          </w:p>
          <w:p w:rsidR="00E14BB7" w:rsidRDefault="009E660B">
            <w:pPr>
              <w:pStyle w:val="ListParagraph"/>
              <w:numPr>
                <w:ilvl w:val="0"/>
                <w:numId w:val="90"/>
              </w:numPr>
            </w:pPr>
            <w:r>
              <w:t>Year (3) – Year granularity.</w:t>
            </w:r>
          </w:p>
        </w:tc>
      </w:tr>
      <w:tr w:rsidR="00E14BB7" w:rsidTr="00E14BB7">
        <w:tc>
          <w:tcPr>
            <w:tcW w:w="2273" w:type="dxa"/>
          </w:tcPr>
          <w:p w:rsidR="00E14BB7" w:rsidRDefault="009E660B">
            <w:pPr>
              <w:pStyle w:val="TableBodyText"/>
            </w:pPr>
            <w:r>
              <w:t>RollingWindowPeriods</w:t>
            </w:r>
          </w:p>
        </w:tc>
        <w:tc>
          <w:tcPr>
            <w:tcW w:w="1703" w:type="dxa"/>
          </w:tcPr>
          <w:p w:rsidR="00E14BB7" w:rsidRDefault="009E660B">
            <w:pPr>
              <w:pStyle w:val="TableBodyText"/>
            </w:pPr>
            <w:r>
              <w:t>int</w:t>
            </w:r>
          </w:p>
        </w:tc>
        <w:tc>
          <w:tcPr>
            <w:tcW w:w="5499" w:type="dxa"/>
          </w:tcPr>
          <w:p w:rsidR="00E14BB7" w:rsidRDefault="009E660B">
            <w:pPr>
              <w:pStyle w:val="TableBodyText"/>
            </w:pPr>
            <w:r>
              <w:t>The number of periods for the rolling wi</w:t>
            </w:r>
            <w:r>
              <w:t>ndow for the whole data set.</w:t>
            </w:r>
          </w:p>
        </w:tc>
      </w:tr>
      <w:tr w:rsidR="00E14BB7" w:rsidTr="00E14BB7">
        <w:tc>
          <w:tcPr>
            <w:tcW w:w="2273" w:type="dxa"/>
          </w:tcPr>
          <w:p w:rsidR="00E14BB7" w:rsidRDefault="009E660B">
            <w:pPr>
              <w:pStyle w:val="TableBodyText"/>
            </w:pPr>
            <w:r>
              <w:t>IncrementalGranularity</w:t>
            </w:r>
          </w:p>
        </w:tc>
        <w:tc>
          <w:tcPr>
            <w:tcW w:w="1703" w:type="dxa"/>
          </w:tcPr>
          <w:p w:rsidR="00E14BB7" w:rsidRDefault="009E660B">
            <w:pPr>
              <w:pStyle w:val="TableBodyText"/>
            </w:pPr>
            <w:r>
              <w:t>enumeration</w:t>
            </w:r>
          </w:p>
        </w:tc>
        <w:tc>
          <w:tcPr>
            <w:tcW w:w="5499" w:type="dxa"/>
          </w:tcPr>
          <w:p w:rsidR="00E14BB7" w:rsidRDefault="009E660B">
            <w:pPr>
              <w:pStyle w:val="TableBodyText"/>
            </w:pPr>
            <w:r>
              <w:t>A value that indicates the granularity of the most recent incremental refresh range. The possible values are as follows:</w:t>
            </w:r>
          </w:p>
          <w:p w:rsidR="00E14BB7" w:rsidRDefault="009E660B">
            <w:pPr>
              <w:pStyle w:val="ListParagraph"/>
              <w:numPr>
                <w:ilvl w:val="0"/>
                <w:numId w:val="90"/>
              </w:numPr>
            </w:pPr>
            <w:r>
              <w:t>Invalid (-1) – Invalid granularity.</w:t>
            </w:r>
          </w:p>
          <w:p w:rsidR="00E14BB7" w:rsidRDefault="009E660B">
            <w:pPr>
              <w:pStyle w:val="ListParagraph"/>
              <w:numPr>
                <w:ilvl w:val="0"/>
                <w:numId w:val="90"/>
              </w:numPr>
            </w:pPr>
            <w:r>
              <w:t>Day (0) – Day granularity.</w:t>
            </w:r>
          </w:p>
          <w:p w:rsidR="00E14BB7" w:rsidRDefault="009E660B">
            <w:pPr>
              <w:pStyle w:val="ListParagraph"/>
              <w:numPr>
                <w:ilvl w:val="0"/>
                <w:numId w:val="90"/>
              </w:numPr>
            </w:pPr>
            <w:r>
              <w:t>Month (</w:t>
            </w:r>
            <w:r>
              <w:t>1) – Month granularity.</w:t>
            </w:r>
          </w:p>
          <w:p w:rsidR="00E14BB7" w:rsidRDefault="009E660B">
            <w:pPr>
              <w:pStyle w:val="ListParagraph"/>
              <w:numPr>
                <w:ilvl w:val="0"/>
                <w:numId w:val="90"/>
              </w:numPr>
            </w:pPr>
            <w:r>
              <w:t>Quarter (2) – Quarter granularity.</w:t>
            </w:r>
          </w:p>
          <w:p w:rsidR="00E14BB7" w:rsidRDefault="009E660B">
            <w:pPr>
              <w:pStyle w:val="ListParagraph"/>
              <w:numPr>
                <w:ilvl w:val="0"/>
                <w:numId w:val="90"/>
              </w:numPr>
            </w:pPr>
            <w:r>
              <w:t>Year (3) – Year granularity.</w:t>
            </w:r>
          </w:p>
        </w:tc>
      </w:tr>
      <w:tr w:rsidR="00E14BB7" w:rsidTr="00E14BB7">
        <w:tc>
          <w:tcPr>
            <w:tcW w:w="2273" w:type="dxa"/>
          </w:tcPr>
          <w:p w:rsidR="00E14BB7" w:rsidRDefault="009E660B">
            <w:pPr>
              <w:pStyle w:val="TableBodyText"/>
            </w:pPr>
            <w:r>
              <w:t>IncrementalPeriods</w:t>
            </w:r>
          </w:p>
        </w:tc>
        <w:tc>
          <w:tcPr>
            <w:tcW w:w="1703" w:type="dxa"/>
          </w:tcPr>
          <w:p w:rsidR="00E14BB7" w:rsidRDefault="009E660B">
            <w:pPr>
              <w:pStyle w:val="TableBodyText"/>
            </w:pPr>
            <w:r>
              <w:t>int</w:t>
            </w:r>
          </w:p>
        </w:tc>
        <w:tc>
          <w:tcPr>
            <w:tcW w:w="5499" w:type="dxa"/>
          </w:tcPr>
          <w:p w:rsidR="00E14BB7" w:rsidRDefault="009E660B">
            <w:pPr>
              <w:pStyle w:val="TableBodyText"/>
            </w:pPr>
            <w:r>
              <w:t>The number of periods for the incremental refresh range.</w:t>
            </w:r>
          </w:p>
        </w:tc>
      </w:tr>
      <w:tr w:rsidR="00E14BB7" w:rsidTr="00E14BB7">
        <w:tc>
          <w:tcPr>
            <w:tcW w:w="2273" w:type="dxa"/>
          </w:tcPr>
          <w:p w:rsidR="00E14BB7" w:rsidRDefault="009E660B">
            <w:pPr>
              <w:pStyle w:val="TableBodyText"/>
            </w:pPr>
            <w:r>
              <w:t>IncrementalPeriodsOffset</w:t>
            </w:r>
          </w:p>
        </w:tc>
        <w:tc>
          <w:tcPr>
            <w:tcW w:w="1703" w:type="dxa"/>
          </w:tcPr>
          <w:p w:rsidR="00E14BB7" w:rsidRDefault="009E660B">
            <w:pPr>
              <w:pStyle w:val="TableBodyText"/>
            </w:pPr>
            <w:r>
              <w:t>int</w:t>
            </w:r>
          </w:p>
        </w:tc>
        <w:tc>
          <w:tcPr>
            <w:tcW w:w="5499" w:type="dxa"/>
          </w:tcPr>
          <w:p w:rsidR="00E14BB7" w:rsidRDefault="009E660B">
            <w:pPr>
              <w:pStyle w:val="TableBodyText"/>
            </w:pPr>
            <w:r>
              <w:t xml:space="preserve">The lag or leading periods from Now() to the rolling </w:t>
            </w:r>
            <w:r>
              <w:t>window head.</w:t>
            </w:r>
          </w:p>
        </w:tc>
      </w:tr>
      <w:tr w:rsidR="00E14BB7" w:rsidTr="00E14BB7">
        <w:tc>
          <w:tcPr>
            <w:tcW w:w="2273" w:type="dxa"/>
          </w:tcPr>
          <w:p w:rsidR="00E14BB7" w:rsidRDefault="009E660B">
            <w:pPr>
              <w:pStyle w:val="TableBodyText"/>
            </w:pPr>
            <w:r>
              <w:t>PollingExpression</w:t>
            </w:r>
          </w:p>
        </w:tc>
        <w:tc>
          <w:tcPr>
            <w:tcW w:w="1703" w:type="dxa"/>
          </w:tcPr>
          <w:p w:rsidR="00E14BB7" w:rsidRDefault="009E660B">
            <w:pPr>
              <w:pStyle w:val="TableBodyText"/>
            </w:pPr>
            <w:r>
              <w:t>string</w:t>
            </w:r>
          </w:p>
        </w:tc>
        <w:tc>
          <w:tcPr>
            <w:tcW w:w="5499" w:type="dxa"/>
          </w:tcPr>
          <w:p w:rsidR="00E14BB7" w:rsidRDefault="009E660B">
            <w:pPr>
              <w:pStyle w:val="TableBodyText"/>
            </w:pPr>
            <w:r>
              <w:t>The M expression that is evaluated and stored for each partition upon each refresh or merge operation.  </w:t>
            </w:r>
          </w:p>
        </w:tc>
      </w:tr>
      <w:tr w:rsidR="00E14BB7" w:rsidTr="00E14BB7">
        <w:tc>
          <w:tcPr>
            <w:tcW w:w="2273" w:type="dxa"/>
          </w:tcPr>
          <w:p w:rsidR="00E14BB7" w:rsidRDefault="009E660B">
            <w:pPr>
              <w:pStyle w:val="TableBodyText"/>
            </w:pPr>
            <w:r>
              <w:t>SourceExpression</w:t>
            </w:r>
          </w:p>
        </w:tc>
        <w:tc>
          <w:tcPr>
            <w:tcW w:w="1703" w:type="dxa"/>
          </w:tcPr>
          <w:p w:rsidR="00E14BB7" w:rsidRDefault="009E660B">
            <w:pPr>
              <w:pStyle w:val="TableBodyText"/>
            </w:pPr>
            <w:r>
              <w:t>string</w:t>
            </w:r>
          </w:p>
        </w:tc>
        <w:tc>
          <w:tcPr>
            <w:tcW w:w="5499" w:type="dxa"/>
          </w:tcPr>
          <w:p w:rsidR="00E14BB7" w:rsidRDefault="009E660B">
            <w:pPr>
              <w:pStyle w:val="TableBodyText"/>
            </w:pPr>
            <w:r>
              <w:t>The M expression that is used as the source M expression for new partitions. It include</w:t>
            </w:r>
            <w:r>
              <w:t>s the date filter by referring to two M parameters named [RangeStart] and [RangeEnd]. </w:t>
            </w:r>
          </w:p>
        </w:tc>
      </w:tr>
      <w:tr w:rsidR="00E14BB7" w:rsidTr="00E14BB7">
        <w:tc>
          <w:tcPr>
            <w:tcW w:w="2273" w:type="dxa"/>
          </w:tcPr>
          <w:p w:rsidR="00E14BB7" w:rsidRDefault="009E660B">
            <w:pPr>
              <w:pStyle w:val="TableBodyText"/>
            </w:pPr>
            <w:r>
              <w:t>Mode</w:t>
            </w:r>
          </w:p>
        </w:tc>
        <w:tc>
          <w:tcPr>
            <w:tcW w:w="1703" w:type="dxa"/>
          </w:tcPr>
          <w:p w:rsidR="00E14BB7" w:rsidRDefault="009E660B">
            <w:pPr>
              <w:pStyle w:val="TableBodyText"/>
            </w:pPr>
            <w:r>
              <w:t>enumeration</w:t>
            </w:r>
          </w:p>
        </w:tc>
        <w:tc>
          <w:tcPr>
            <w:tcW w:w="5499" w:type="dxa"/>
          </w:tcPr>
          <w:p w:rsidR="00E14BB7" w:rsidRDefault="009E660B">
            <w:pPr>
              <w:pStyle w:val="TableBodyText"/>
            </w:pPr>
            <w:r>
              <w:t>A value that defines the mode of the refresh policy applied during incremental refresh. The possible values are as follows:</w:t>
            </w:r>
          </w:p>
          <w:p w:rsidR="00E14BB7" w:rsidRDefault="009E660B">
            <w:pPr>
              <w:pStyle w:val="ListParagraph"/>
              <w:numPr>
                <w:ilvl w:val="0"/>
                <w:numId w:val="90"/>
              </w:numPr>
            </w:pPr>
            <w:r>
              <w:t xml:space="preserve">Import (0) – Creates import partitions during incremental </w:t>
            </w:r>
            <w:r>
              <w:lastRenderedPageBreak/>
              <w:t xml:space="preserve">refresh. </w:t>
            </w:r>
          </w:p>
          <w:p w:rsidR="00E14BB7" w:rsidRDefault="009E660B">
            <w:pPr>
              <w:pStyle w:val="ListParagraph"/>
              <w:numPr>
                <w:ilvl w:val="0"/>
                <w:numId w:val="90"/>
              </w:numPr>
            </w:pPr>
            <w:r>
              <w:t>Hybrid (1) – Creates import and DirectQuery partitions during incremental refresh.</w:t>
            </w:r>
          </w:p>
          <w:p w:rsidR="00E14BB7" w:rsidRDefault="009E660B">
            <w:pPr>
              <w:pStyle w:val="TableBodyText"/>
            </w:pPr>
            <w:r>
              <w:t>Compatibility level 1565 or higher is required.</w:t>
            </w:r>
          </w:p>
        </w:tc>
      </w:tr>
    </w:tbl>
    <w:p w:rsidR="00E14BB7" w:rsidRDefault="00E14BB7"/>
    <w:p w:rsidR="00E14BB7" w:rsidRDefault="009E660B">
      <w:pPr>
        <w:pStyle w:val="Heading4"/>
      </w:pPr>
      <w:bookmarkStart w:id="231" w:name="section_2f539542d93d4b0e9645dc55a70c28b5"/>
      <w:bookmarkStart w:id="232" w:name="_Toc242316422"/>
      <w:r>
        <w:t>CalculationExpression Object</w:t>
      </w:r>
      <w:bookmarkEnd w:id="231"/>
      <w:bookmarkEnd w:id="232"/>
    </w:p>
    <w:p w:rsidR="00E14BB7" w:rsidRDefault="009E660B">
      <w:r>
        <w:t xml:space="preserve">The </w:t>
      </w:r>
      <w:r>
        <w:rPr>
          <w:b/>
        </w:rPr>
        <w:t>CalculationExpression</w:t>
      </w:r>
      <w:r>
        <w:t xml:space="preserve"> </w:t>
      </w:r>
      <w:r>
        <w:t xml:space="preserve">object represents a value that is calculated based on an expression. It is a child of a </w:t>
      </w:r>
      <w:r>
        <w:rPr>
          <w:b/>
        </w:rPr>
        <w:t>CalculationGroup</w:t>
      </w:r>
      <w:r>
        <w:t xml:space="preserve"> object and requires compatibility level 1605 or higher.</w:t>
      </w:r>
      <w:bookmarkStart w:id="233" w:name="Appendix_A_Target_95"/>
      <w:r>
        <w:rPr>
          <w:rStyle w:val="Hyperlink"/>
        </w:rPr>
        <w:fldChar w:fldCharType="begin"/>
      </w:r>
      <w:r>
        <w:rPr>
          <w:rStyle w:val="Hyperlink"/>
        </w:rPr>
        <w:instrText xml:space="preserve"> HYPERLINK \l "Appendix_A_95" \o "Product behavior note 95" \h </w:instrText>
      </w:r>
      <w:r>
        <w:rPr>
          <w:rStyle w:val="Hyperlink"/>
        </w:rPr>
      </w:r>
      <w:r>
        <w:rPr>
          <w:rStyle w:val="Hyperlink"/>
        </w:rPr>
        <w:fldChar w:fldCharType="separate"/>
      </w:r>
      <w:r>
        <w:rPr>
          <w:rStyle w:val="Hyperlink"/>
        </w:rPr>
        <w:t>&lt;95&gt;</w:t>
      </w:r>
      <w:r>
        <w:rPr>
          <w:rStyle w:val="Hyperlink"/>
        </w:rPr>
        <w:fldChar w:fldCharType="end"/>
      </w:r>
      <w:bookmarkEnd w:id="233"/>
    </w:p>
    <w:p w:rsidR="00E14BB7" w:rsidRDefault="009E660B">
      <w:r>
        <w:t>The CalculationExpression</w:t>
      </w:r>
      <w:r>
        <w:t xml:space="preserve"> object has the following properties.</w:t>
      </w:r>
    </w:p>
    <w:tbl>
      <w:tblPr>
        <w:tblStyle w:val="Table-ShadedHeader"/>
        <w:tblW w:w="0" w:type="auto"/>
        <w:tblLook w:val="04A0" w:firstRow="1" w:lastRow="0" w:firstColumn="1" w:lastColumn="0" w:noHBand="0" w:noVBand="1"/>
      </w:tblPr>
      <w:tblGrid>
        <w:gridCol w:w="2546"/>
        <w:gridCol w:w="1437"/>
        <w:gridCol w:w="549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546" w:type="dxa"/>
          </w:tcPr>
          <w:p w:rsidR="00E14BB7" w:rsidRDefault="009E660B">
            <w:pPr>
              <w:pStyle w:val="TableHeaderText"/>
            </w:pPr>
            <w:r>
              <w:t>Name</w:t>
            </w:r>
          </w:p>
        </w:tc>
        <w:tc>
          <w:tcPr>
            <w:tcW w:w="1437" w:type="dxa"/>
          </w:tcPr>
          <w:p w:rsidR="00E14BB7" w:rsidRDefault="009E660B">
            <w:pPr>
              <w:pStyle w:val="TableHeaderText"/>
            </w:pPr>
            <w:r>
              <w:t>Type</w:t>
            </w:r>
          </w:p>
        </w:tc>
        <w:tc>
          <w:tcPr>
            <w:tcW w:w="5492" w:type="dxa"/>
          </w:tcPr>
          <w:p w:rsidR="00E14BB7" w:rsidRDefault="009E660B">
            <w:pPr>
              <w:pStyle w:val="TableHeaderText"/>
            </w:pPr>
            <w:r>
              <w:t>Description</w:t>
            </w:r>
          </w:p>
        </w:tc>
      </w:tr>
      <w:tr w:rsidR="00E14BB7" w:rsidTr="00E14BB7">
        <w:tc>
          <w:tcPr>
            <w:tcW w:w="2546" w:type="dxa"/>
          </w:tcPr>
          <w:p w:rsidR="00E14BB7" w:rsidRDefault="009E660B">
            <w:pPr>
              <w:pStyle w:val="TableBodyText"/>
            </w:pPr>
            <w:r>
              <w:t>ID</w:t>
            </w:r>
          </w:p>
        </w:tc>
        <w:tc>
          <w:tcPr>
            <w:tcW w:w="1437" w:type="dxa"/>
          </w:tcPr>
          <w:p w:rsidR="00E14BB7" w:rsidRDefault="009E660B">
            <w:pPr>
              <w:pStyle w:val="TableBodyText"/>
            </w:pPr>
            <w:r>
              <w:t>unsignedLong</w:t>
            </w:r>
          </w:p>
        </w:tc>
        <w:tc>
          <w:tcPr>
            <w:tcW w:w="5492" w:type="dxa"/>
          </w:tcPr>
          <w:p w:rsidR="00E14BB7" w:rsidRDefault="009E660B">
            <w:pPr>
              <w:pStyle w:val="TableBodyText"/>
            </w:pPr>
            <w:r>
              <w:t>A reference to the object.</w:t>
            </w:r>
          </w:p>
        </w:tc>
      </w:tr>
      <w:tr w:rsidR="00E14BB7" w:rsidTr="00E14BB7">
        <w:tc>
          <w:tcPr>
            <w:tcW w:w="2546" w:type="dxa"/>
          </w:tcPr>
          <w:p w:rsidR="00E14BB7" w:rsidRDefault="009E660B">
            <w:pPr>
              <w:pStyle w:val="TableBodyText"/>
            </w:pPr>
            <w:r>
              <w:t>CalculationGroupID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CalculationGroup</w:t>
            </w:r>
            <w:r>
              <w:t xml:space="preserve"> object.</w:t>
            </w:r>
          </w:p>
        </w:tc>
      </w:tr>
      <w:tr w:rsidR="00E14BB7" w:rsidTr="00E14BB7">
        <w:tc>
          <w:tcPr>
            <w:tcW w:w="2546" w:type="dxa"/>
          </w:tcPr>
          <w:p w:rsidR="00E14BB7" w:rsidRDefault="009E660B">
            <w:pPr>
              <w:pStyle w:val="TableBodyText"/>
            </w:pPr>
            <w:r>
              <w:t>FormatStringDefinitionID</w:t>
            </w:r>
          </w:p>
        </w:tc>
        <w:tc>
          <w:tcPr>
            <w:tcW w:w="1437" w:type="dxa"/>
          </w:tcPr>
          <w:p w:rsidR="00E14BB7" w:rsidRDefault="009E660B">
            <w:pPr>
              <w:pStyle w:val="TableBodyText"/>
            </w:pPr>
            <w:r>
              <w:t>unsignedLong</w:t>
            </w:r>
          </w:p>
        </w:tc>
        <w:tc>
          <w:tcPr>
            <w:tcW w:w="5492" w:type="dxa"/>
          </w:tcPr>
          <w:p w:rsidR="00E14BB7" w:rsidRDefault="009E660B">
            <w:pPr>
              <w:pStyle w:val="TableBodyText"/>
            </w:pPr>
            <w:r>
              <w:t xml:space="preserve">An ID-based reference to a </w:t>
            </w:r>
            <w:r>
              <w:rPr>
                <w:b/>
              </w:rPr>
              <w:t>FormatStringDefinition</w:t>
            </w:r>
            <w:r>
              <w:t xml:space="preserve"> object.</w:t>
            </w:r>
          </w:p>
        </w:tc>
      </w:tr>
      <w:tr w:rsidR="00E14BB7" w:rsidTr="00E14BB7">
        <w:tc>
          <w:tcPr>
            <w:tcW w:w="2546" w:type="dxa"/>
          </w:tcPr>
          <w:p w:rsidR="00E14BB7" w:rsidRDefault="009E660B">
            <w:pPr>
              <w:pStyle w:val="TableBodyText"/>
            </w:pPr>
            <w:r>
              <w:t>Name</w:t>
            </w:r>
          </w:p>
        </w:tc>
        <w:tc>
          <w:tcPr>
            <w:tcW w:w="1437" w:type="dxa"/>
          </w:tcPr>
          <w:p w:rsidR="00E14BB7" w:rsidRDefault="009E660B">
            <w:pPr>
              <w:pStyle w:val="TableBodyText"/>
            </w:pPr>
            <w:r>
              <w:t>string</w:t>
            </w:r>
          </w:p>
        </w:tc>
        <w:tc>
          <w:tcPr>
            <w:tcW w:w="5492" w:type="dxa"/>
          </w:tcPr>
          <w:p w:rsidR="00E14BB7" w:rsidRDefault="009E660B">
            <w:pPr>
              <w:pStyle w:val="TableBodyText"/>
            </w:pPr>
            <w:r>
              <w:t>The name of the object.</w:t>
            </w:r>
          </w:p>
        </w:tc>
      </w:tr>
      <w:tr w:rsidR="00E14BB7" w:rsidTr="00E14BB7">
        <w:tc>
          <w:tcPr>
            <w:tcW w:w="2546" w:type="dxa"/>
          </w:tcPr>
          <w:p w:rsidR="00E14BB7" w:rsidRDefault="009E660B">
            <w:pPr>
              <w:pStyle w:val="TableBodyText"/>
            </w:pPr>
            <w:r>
              <w:t>Description</w:t>
            </w:r>
          </w:p>
        </w:tc>
        <w:tc>
          <w:tcPr>
            <w:tcW w:w="1437" w:type="dxa"/>
          </w:tcPr>
          <w:p w:rsidR="00E14BB7" w:rsidRDefault="009E660B">
            <w:pPr>
              <w:pStyle w:val="TableBodyText"/>
            </w:pPr>
            <w:r>
              <w:t>string</w:t>
            </w:r>
          </w:p>
        </w:tc>
        <w:tc>
          <w:tcPr>
            <w:tcW w:w="5492" w:type="dxa"/>
          </w:tcPr>
          <w:p w:rsidR="00E14BB7" w:rsidRDefault="009E660B">
            <w:pPr>
              <w:pStyle w:val="TableBodyText"/>
            </w:pPr>
            <w:r>
              <w:t>The description of the object.</w:t>
            </w:r>
          </w:p>
        </w:tc>
      </w:tr>
      <w:tr w:rsidR="00E14BB7" w:rsidTr="00E14BB7">
        <w:tc>
          <w:tcPr>
            <w:tcW w:w="2546" w:type="dxa"/>
          </w:tcPr>
          <w:p w:rsidR="00E14BB7" w:rsidRDefault="009E660B">
            <w:pPr>
              <w:pStyle w:val="TableBodyText"/>
            </w:pPr>
            <w:r>
              <w:t>ModifiedTime</w:t>
            </w:r>
          </w:p>
        </w:tc>
        <w:tc>
          <w:tcPr>
            <w:tcW w:w="1437" w:type="dxa"/>
          </w:tcPr>
          <w:p w:rsidR="00E14BB7" w:rsidRDefault="009E660B">
            <w:pPr>
              <w:pStyle w:val="TableBodyText"/>
            </w:pPr>
            <w:r>
              <w:t>dateTime</w:t>
            </w:r>
          </w:p>
        </w:tc>
        <w:tc>
          <w:tcPr>
            <w:tcW w:w="5492" w:type="dxa"/>
          </w:tcPr>
          <w:p w:rsidR="00E14BB7" w:rsidRDefault="009E660B">
            <w:pPr>
              <w:pStyle w:val="TableBodyText"/>
            </w:pPr>
            <w:r>
              <w:t>The time that the object was last modified.</w:t>
            </w:r>
          </w:p>
        </w:tc>
      </w:tr>
      <w:tr w:rsidR="00E14BB7" w:rsidTr="00E14BB7">
        <w:tc>
          <w:tcPr>
            <w:tcW w:w="2546" w:type="dxa"/>
          </w:tcPr>
          <w:p w:rsidR="00E14BB7" w:rsidRDefault="009E660B">
            <w:pPr>
              <w:pStyle w:val="TableBodyText"/>
            </w:pPr>
            <w:r>
              <w:t>State</w:t>
            </w:r>
          </w:p>
        </w:tc>
        <w:tc>
          <w:tcPr>
            <w:tcW w:w="1437" w:type="dxa"/>
          </w:tcPr>
          <w:p w:rsidR="00E14BB7" w:rsidRDefault="009E660B">
            <w:pPr>
              <w:pStyle w:val="TableBodyText"/>
            </w:pPr>
            <w:r>
              <w:t>enumeration</w:t>
            </w:r>
          </w:p>
        </w:tc>
        <w:tc>
          <w:tcPr>
            <w:tcW w:w="5492" w:type="dxa"/>
          </w:tcPr>
          <w:p w:rsidR="00E14BB7" w:rsidRDefault="009E660B">
            <w:pPr>
              <w:pStyle w:val="TableBodyText"/>
            </w:pPr>
            <w:r>
              <w:t xml:space="preserve">A value that provides information about the state </w:t>
            </w:r>
            <w:r>
              <w:t>of the calculation group expression. The possible values are as follows:</w:t>
            </w:r>
          </w:p>
          <w:p w:rsidR="00E14BB7" w:rsidRDefault="009E660B">
            <w:pPr>
              <w:pStyle w:val="ListParagraph"/>
              <w:numPr>
                <w:ilvl w:val="0"/>
                <w:numId w:val="91"/>
              </w:numPr>
            </w:pPr>
            <w:r>
              <w:t>Ready (1) – The calculation group expression is queryable and has up-to-date data.</w:t>
            </w:r>
          </w:p>
          <w:p w:rsidR="00E14BB7" w:rsidRDefault="009E660B">
            <w:pPr>
              <w:pStyle w:val="ListParagraph"/>
              <w:numPr>
                <w:ilvl w:val="0"/>
                <w:numId w:val="91"/>
              </w:numPr>
            </w:pPr>
            <w:r>
              <w:t>NoData (3)</w:t>
            </w:r>
            <w:r>
              <w:rPr>
                <w:b/>
              </w:rPr>
              <w:t xml:space="preserve"> </w:t>
            </w:r>
            <w:r>
              <w:t xml:space="preserve">– Not applicable to </w:t>
            </w:r>
            <w:r>
              <w:rPr>
                <w:b/>
              </w:rPr>
              <w:t>CalculationExpression</w:t>
            </w:r>
            <w:r>
              <w:t>.</w:t>
            </w:r>
          </w:p>
          <w:p w:rsidR="00E14BB7" w:rsidRDefault="009E660B">
            <w:pPr>
              <w:pStyle w:val="ListParagraph"/>
              <w:numPr>
                <w:ilvl w:val="0"/>
                <w:numId w:val="91"/>
              </w:numPr>
            </w:pPr>
            <w:r>
              <w:t xml:space="preserve">CalculationNeeded (4) – Not applicable to </w:t>
            </w:r>
            <w:r>
              <w:rPr>
                <w:b/>
              </w:rPr>
              <w:t>Calc</w:t>
            </w:r>
            <w:r>
              <w:rPr>
                <w:b/>
              </w:rPr>
              <w:t>ulationExpression</w:t>
            </w:r>
            <w:r>
              <w:t>.</w:t>
            </w:r>
          </w:p>
          <w:p w:rsidR="00E14BB7" w:rsidRDefault="009E660B">
            <w:pPr>
              <w:pStyle w:val="ListParagraph"/>
              <w:numPr>
                <w:ilvl w:val="0"/>
                <w:numId w:val="91"/>
              </w:numPr>
            </w:pPr>
            <w:r>
              <w:t xml:space="preserve">SemanticError (5) – The </w:t>
            </w:r>
            <w:r>
              <w:rPr>
                <w:b/>
              </w:rPr>
              <w:t>CalculationExpression</w:t>
            </w:r>
            <w:r>
              <w:t xml:space="preserve"> expression has a semantic error.</w:t>
            </w:r>
          </w:p>
          <w:p w:rsidR="00E14BB7" w:rsidRDefault="009E660B">
            <w:pPr>
              <w:pStyle w:val="ListParagraph"/>
              <w:numPr>
                <w:ilvl w:val="0"/>
                <w:numId w:val="91"/>
              </w:numPr>
            </w:pPr>
            <w:r>
              <w:t xml:space="preserve">EvaluationError (6) – Not applicable to </w:t>
            </w:r>
            <w:r>
              <w:rPr>
                <w:b/>
              </w:rPr>
              <w:t>CalculationExpression</w:t>
            </w:r>
            <w:r>
              <w:t>.</w:t>
            </w:r>
          </w:p>
          <w:p w:rsidR="00E14BB7" w:rsidRDefault="009E660B">
            <w:pPr>
              <w:pStyle w:val="ListParagraph"/>
              <w:numPr>
                <w:ilvl w:val="0"/>
                <w:numId w:val="91"/>
              </w:numPr>
            </w:pPr>
            <w:r>
              <w:t>DependencyError (7)</w:t>
            </w:r>
            <w:r>
              <w:rPr>
                <w:b/>
              </w:rPr>
              <w:t xml:space="preserve"> </w:t>
            </w:r>
            <w:r>
              <w:t>– A dependency associated with this calculation item is in an error state (</w:t>
            </w:r>
            <w:r>
              <w:t>SemanticError, EvaluationError, or DependencyError).</w:t>
            </w:r>
          </w:p>
          <w:p w:rsidR="00E14BB7" w:rsidRDefault="009E660B">
            <w:pPr>
              <w:pStyle w:val="ListParagraph"/>
              <w:numPr>
                <w:ilvl w:val="0"/>
                <w:numId w:val="91"/>
              </w:numPr>
            </w:pPr>
            <w:r>
              <w:t xml:space="preserve">Incomplete (8) – Not applicable to </w:t>
            </w:r>
            <w:r>
              <w:rPr>
                <w:b/>
              </w:rPr>
              <w:t>CalculationExpression</w:t>
            </w:r>
            <w:r>
              <w:t>.</w:t>
            </w:r>
          </w:p>
          <w:p w:rsidR="00E14BB7" w:rsidRDefault="009E660B">
            <w:pPr>
              <w:pStyle w:val="ListParagraph"/>
              <w:numPr>
                <w:ilvl w:val="0"/>
                <w:numId w:val="91"/>
              </w:numPr>
            </w:pPr>
            <w:r>
              <w:t>SyntaxError (9) – The calculation group expression has a syntax error in its expression.</w:t>
            </w:r>
          </w:p>
        </w:tc>
      </w:tr>
      <w:tr w:rsidR="00E14BB7" w:rsidTr="00E14BB7">
        <w:tc>
          <w:tcPr>
            <w:tcW w:w="2546" w:type="dxa"/>
          </w:tcPr>
          <w:p w:rsidR="00E14BB7" w:rsidRDefault="009E660B">
            <w:pPr>
              <w:pStyle w:val="TableBodyText"/>
            </w:pPr>
            <w:r>
              <w:t>ErrorMessage</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The string that explains the error </w:t>
            </w:r>
            <w:r>
              <w:t>state associated with the current object. It is set by the engine only when the state of the object is one of these three values: SemanticError, DependencyError, or EvaluationError.</w:t>
            </w:r>
          </w:p>
        </w:tc>
      </w:tr>
      <w:tr w:rsidR="00E14BB7" w:rsidTr="00E14BB7">
        <w:tc>
          <w:tcPr>
            <w:tcW w:w="2546" w:type="dxa"/>
          </w:tcPr>
          <w:p w:rsidR="00E14BB7" w:rsidRDefault="009E660B">
            <w:pPr>
              <w:pStyle w:val="TableBodyText"/>
            </w:pPr>
            <w:r>
              <w:lastRenderedPageBreak/>
              <w:t>Expression</w:t>
            </w:r>
          </w:p>
        </w:tc>
        <w:tc>
          <w:tcPr>
            <w:tcW w:w="1437" w:type="dxa"/>
          </w:tcPr>
          <w:p w:rsidR="00E14BB7" w:rsidRDefault="009E660B">
            <w:pPr>
              <w:pStyle w:val="TableBodyText"/>
            </w:pPr>
            <w:r>
              <w:t>string</w:t>
            </w:r>
          </w:p>
        </w:tc>
        <w:tc>
          <w:tcPr>
            <w:tcW w:w="5492" w:type="dxa"/>
          </w:tcPr>
          <w:p w:rsidR="00E14BB7" w:rsidRDefault="009E660B">
            <w:pPr>
              <w:pStyle w:val="TableBodyText"/>
            </w:pPr>
            <w:r>
              <w:t xml:space="preserve">The </w:t>
            </w:r>
            <w:hyperlink w:anchor="gt_cb85a97c-0727-442f-bbdc-72468e149fd6">
              <w:r>
                <w:rPr>
                  <w:rStyle w:val="HyperlinkGreen"/>
                  <w:b/>
                </w:rPr>
                <w:t>DAX</w:t>
              </w:r>
            </w:hyperlink>
            <w:r>
              <w:t xml:space="preserve"> expression that is evaluated for the calculation group expression.</w:t>
            </w:r>
          </w:p>
          <w:p w:rsidR="00E14BB7" w:rsidRDefault="00E14BB7">
            <w:pPr>
              <w:pStyle w:val="TableBodyText"/>
            </w:pPr>
          </w:p>
        </w:tc>
      </w:tr>
      <w:tr w:rsidR="00E14BB7" w:rsidTr="00E14BB7">
        <w:tc>
          <w:tcPr>
            <w:tcW w:w="2546" w:type="dxa"/>
          </w:tcPr>
          <w:p w:rsidR="00E14BB7" w:rsidRDefault="009E660B">
            <w:pPr>
              <w:pStyle w:val="TableBodyText"/>
            </w:pPr>
            <w:r>
              <w:t>SelectionMode</w:t>
            </w:r>
          </w:p>
        </w:tc>
        <w:tc>
          <w:tcPr>
            <w:tcW w:w="1437" w:type="dxa"/>
          </w:tcPr>
          <w:p w:rsidR="00E14BB7" w:rsidRDefault="009E660B">
            <w:pPr>
              <w:pStyle w:val="TableBodyText"/>
            </w:pPr>
            <w:r>
              <w:t>enumeration</w:t>
            </w:r>
          </w:p>
        </w:tc>
        <w:tc>
          <w:tcPr>
            <w:tcW w:w="5492" w:type="dxa"/>
          </w:tcPr>
          <w:p w:rsidR="00E14BB7" w:rsidRDefault="009E660B">
            <w:pPr>
              <w:pStyle w:val="TableBodyText"/>
            </w:pPr>
            <w:r>
              <w:t>A value that provides information about how this calculation group expression will be applied to measures. The possible values are as follows:</w:t>
            </w:r>
          </w:p>
          <w:p w:rsidR="00E14BB7" w:rsidRDefault="009E660B">
            <w:pPr>
              <w:pStyle w:val="ListParagraph"/>
              <w:numPr>
                <w:ilvl w:val="0"/>
                <w:numId w:val="91"/>
              </w:numPr>
            </w:pPr>
            <w:r>
              <w:t xml:space="preserve">Unknown (1) – An invalid </w:t>
            </w:r>
            <w:r>
              <w:rPr>
                <w:b/>
              </w:rPr>
              <w:t>SelectionMode</w:t>
            </w:r>
            <w:r>
              <w:t>.</w:t>
            </w:r>
          </w:p>
          <w:p w:rsidR="00E14BB7" w:rsidRDefault="009E660B">
            <w:pPr>
              <w:pStyle w:val="ListParagraph"/>
              <w:numPr>
                <w:ilvl w:val="0"/>
                <w:numId w:val="91"/>
              </w:numPr>
            </w:pPr>
            <w:r>
              <w:t>MultipleOrEmptySelection (2) – Apply this calculation to the selected measure reference if, and only if, multiple calculation items have been selected, a non-existing calculation item has been selected, or a conflict</w:t>
            </w:r>
            <w:r>
              <w:t>ing selection has been made.</w:t>
            </w:r>
          </w:p>
          <w:p w:rsidR="00E14BB7" w:rsidRDefault="009E660B">
            <w:pPr>
              <w:pStyle w:val="ListParagraph"/>
              <w:numPr>
                <w:ilvl w:val="0"/>
                <w:numId w:val="91"/>
              </w:numPr>
            </w:pPr>
            <w:r>
              <w:t>NoSelection (3) – Apply this calculation to the selected measure reference if, and only if, the parent calculation group is unfiltered.</w:t>
            </w:r>
          </w:p>
        </w:tc>
      </w:tr>
    </w:tbl>
    <w:p w:rsidR="00E14BB7" w:rsidRDefault="00E14BB7"/>
    <w:p w:rsidR="00E14BB7" w:rsidRDefault="009E660B">
      <w:pPr>
        <w:pStyle w:val="Heading4"/>
      </w:pPr>
      <w:bookmarkStart w:id="234" w:name="section_4804b706d7b64f81b2847711835c2478"/>
      <w:bookmarkStart w:id="235" w:name="_Toc242316423"/>
      <w:r>
        <w:t>BindingInfo Object</w:t>
      </w:r>
      <w:bookmarkEnd w:id="234"/>
      <w:bookmarkEnd w:id="235"/>
    </w:p>
    <w:p w:rsidR="00E14BB7" w:rsidRDefault="009E660B">
      <w:r>
        <w:t xml:space="preserve">The </w:t>
      </w:r>
      <w:r>
        <w:rPr>
          <w:b/>
        </w:rPr>
        <w:t>BindingInfo</w:t>
      </w:r>
      <w:r>
        <w:t xml:space="preserve"> object defines information that facilitates the bindin</w:t>
      </w:r>
      <w:r>
        <w:t xml:space="preserve">g of model elements to external resources, such as a data source reference in the model to a data connection in Fabric. It is a child of a </w:t>
      </w:r>
      <w:r>
        <w:rPr>
          <w:b/>
        </w:rPr>
        <w:t>Model</w:t>
      </w:r>
      <w:r>
        <w:t xml:space="preserve"> object and requires compatibility level 1608 or higher.</w:t>
      </w:r>
      <w:bookmarkStart w:id="236" w:name="Appendix_A_Target_96"/>
      <w:r>
        <w:rPr>
          <w:rStyle w:val="Hyperlink"/>
        </w:rPr>
        <w:fldChar w:fldCharType="begin"/>
      </w:r>
      <w:r>
        <w:rPr>
          <w:rStyle w:val="Hyperlink"/>
        </w:rPr>
        <w:instrText xml:space="preserve"> HYPERLINK \l "Appendix_A_96" \o "Product behavior not</w:instrText>
      </w:r>
      <w:r>
        <w:rPr>
          <w:rStyle w:val="Hyperlink"/>
        </w:rPr>
        <w:instrText xml:space="preserve">e 96" \h </w:instrText>
      </w:r>
      <w:r>
        <w:rPr>
          <w:rStyle w:val="Hyperlink"/>
        </w:rPr>
      </w:r>
      <w:r>
        <w:rPr>
          <w:rStyle w:val="Hyperlink"/>
        </w:rPr>
        <w:fldChar w:fldCharType="separate"/>
      </w:r>
      <w:r>
        <w:rPr>
          <w:rStyle w:val="Hyperlink"/>
        </w:rPr>
        <w:t>&lt;96&gt;</w:t>
      </w:r>
      <w:r>
        <w:rPr>
          <w:rStyle w:val="Hyperlink"/>
        </w:rPr>
        <w:fldChar w:fldCharType="end"/>
      </w:r>
      <w:bookmarkEnd w:id="236"/>
    </w:p>
    <w:p w:rsidR="00E14BB7" w:rsidRDefault="009E660B">
      <w:r>
        <w:t xml:space="preserve">The </w:t>
      </w:r>
      <w:r>
        <w:rPr>
          <w:b/>
        </w:rPr>
        <w:t>BindingInfo</w:t>
      </w:r>
      <w:r>
        <w:t xml:space="preserve"> object has the following properties.</w:t>
      </w:r>
    </w:p>
    <w:tbl>
      <w:tblPr>
        <w:tblStyle w:val="Table-ShadedHeader"/>
        <w:tblW w:w="0" w:type="auto"/>
        <w:tblLook w:val="04A0" w:firstRow="1" w:lastRow="0" w:firstColumn="1" w:lastColumn="0" w:noHBand="0" w:noVBand="1"/>
      </w:tblPr>
      <w:tblGrid>
        <w:gridCol w:w="2150"/>
        <w:gridCol w:w="1445"/>
        <w:gridCol w:w="5765"/>
      </w:tblGrid>
      <w:tr w:rsidR="00E14BB7" w:rsidTr="00E14BB7">
        <w:trPr>
          <w:cnfStyle w:val="100000000000" w:firstRow="1" w:lastRow="0" w:firstColumn="0" w:lastColumn="0" w:oddVBand="0" w:evenVBand="0" w:oddHBand="0" w:evenHBand="0" w:firstRowFirstColumn="0" w:firstRowLastColumn="0" w:lastRowFirstColumn="0" w:lastRowLastColumn="0"/>
          <w:trHeight w:val="300"/>
          <w:tblHeader/>
        </w:trPr>
        <w:tc>
          <w:tcPr>
            <w:tcW w:w="2150" w:type="dxa"/>
          </w:tcPr>
          <w:p w:rsidR="00E14BB7" w:rsidRDefault="009E660B">
            <w:pPr>
              <w:pStyle w:val="TableHeaderText"/>
            </w:pPr>
            <w:r>
              <w:t>Name</w:t>
            </w:r>
          </w:p>
        </w:tc>
        <w:tc>
          <w:tcPr>
            <w:tcW w:w="1445" w:type="dxa"/>
          </w:tcPr>
          <w:p w:rsidR="00E14BB7" w:rsidRDefault="009E660B">
            <w:pPr>
              <w:pStyle w:val="TableHeaderText"/>
            </w:pPr>
            <w:r>
              <w:t>Type</w:t>
            </w:r>
          </w:p>
        </w:tc>
        <w:tc>
          <w:tcPr>
            <w:tcW w:w="5765" w:type="dxa"/>
          </w:tcPr>
          <w:p w:rsidR="00E14BB7" w:rsidRDefault="009E660B">
            <w:pPr>
              <w:pStyle w:val="TableHeaderText"/>
            </w:pPr>
            <w:r>
              <w:t>Description</w:t>
            </w:r>
          </w:p>
        </w:tc>
      </w:tr>
      <w:tr w:rsidR="00E14BB7" w:rsidTr="00E14BB7">
        <w:trPr>
          <w:trHeight w:val="300"/>
        </w:trPr>
        <w:tc>
          <w:tcPr>
            <w:tcW w:w="2150" w:type="dxa"/>
          </w:tcPr>
          <w:p w:rsidR="00E14BB7" w:rsidRDefault="009E660B">
            <w:pPr>
              <w:pStyle w:val="TableBodyText"/>
            </w:pPr>
            <w:r>
              <w:t>ID</w:t>
            </w:r>
          </w:p>
        </w:tc>
        <w:tc>
          <w:tcPr>
            <w:tcW w:w="1445" w:type="dxa"/>
          </w:tcPr>
          <w:p w:rsidR="00E14BB7" w:rsidRDefault="009E660B">
            <w:pPr>
              <w:pStyle w:val="TableBodyText"/>
            </w:pPr>
            <w:r>
              <w:t>unsignedLong</w:t>
            </w:r>
          </w:p>
        </w:tc>
        <w:tc>
          <w:tcPr>
            <w:tcW w:w="5765" w:type="dxa"/>
          </w:tcPr>
          <w:p w:rsidR="00E14BB7" w:rsidRDefault="009E660B">
            <w:pPr>
              <w:pStyle w:val="TableBodyText"/>
            </w:pPr>
            <w:r>
              <w:t>A reference to the object.</w:t>
            </w:r>
          </w:p>
        </w:tc>
      </w:tr>
      <w:tr w:rsidR="00E14BB7" w:rsidTr="00E14BB7">
        <w:trPr>
          <w:trHeight w:val="300"/>
        </w:trPr>
        <w:tc>
          <w:tcPr>
            <w:tcW w:w="2150" w:type="dxa"/>
          </w:tcPr>
          <w:p w:rsidR="00E14BB7" w:rsidRDefault="009E660B">
            <w:pPr>
              <w:pStyle w:val="TableBodyText"/>
            </w:pPr>
            <w:r>
              <w:t>ModelID</w:t>
            </w:r>
          </w:p>
        </w:tc>
        <w:tc>
          <w:tcPr>
            <w:tcW w:w="1445" w:type="dxa"/>
          </w:tcPr>
          <w:p w:rsidR="00E14BB7" w:rsidRDefault="009E660B">
            <w:pPr>
              <w:pStyle w:val="TableBodyText"/>
            </w:pPr>
            <w:r>
              <w:t>unsignedLong</w:t>
            </w:r>
          </w:p>
        </w:tc>
        <w:tc>
          <w:tcPr>
            <w:tcW w:w="5765" w:type="dxa"/>
          </w:tcPr>
          <w:p w:rsidR="00E14BB7" w:rsidRDefault="009E660B">
            <w:pPr>
              <w:pStyle w:val="TableBodyText"/>
            </w:pPr>
            <w:r>
              <w:t xml:space="preserve">An ID-based reference to a </w:t>
            </w:r>
            <w:r>
              <w:rPr>
                <w:b/>
              </w:rPr>
              <w:t>Model</w:t>
            </w:r>
            <w:r>
              <w:t xml:space="preserve"> object.</w:t>
            </w:r>
          </w:p>
        </w:tc>
      </w:tr>
      <w:tr w:rsidR="00E14BB7" w:rsidTr="00E14BB7">
        <w:trPr>
          <w:trHeight w:val="300"/>
        </w:trPr>
        <w:tc>
          <w:tcPr>
            <w:tcW w:w="2150" w:type="dxa"/>
          </w:tcPr>
          <w:p w:rsidR="00E14BB7" w:rsidRDefault="009E660B">
            <w:pPr>
              <w:pStyle w:val="TableBodyText"/>
            </w:pPr>
            <w:r>
              <w:t>Name</w:t>
            </w:r>
          </w:p>
        </w:tc>
        <w:tc>
          <w:tcPr>
            <w:tcW w:w="1445" w:type="dxa"/>
          </w:tcPr>
          <w:p w:rsidR="00E14BB7" w:rsidRDefault="009E660B">
            <w:pPr>
              <w:pStyle w:val="TableBodyText"/>
            </w:pPr>
            <w:r>
              <w:t>string</w:t>
            </w:r>
          </w:p>
        </w:tc>
        <w:tc>
          <w:tcPr>
            <w:tcW w:w="5765" w:type="dxa"/>
          </w:tcPr>
          <w:p w:rsidR="00E14BB7" w:rsidRDefault="009E660B">
            <w:pPr>
              <w:pStyle w:val="TableBodyText"/>
            </w:pPr>
            <w:r>
              <w:t>The name of the object.</w:t>
            </w:r>
          </w:p>
        </w:tc>
      </w:tr>
      <w:tr w:rsidR="00E14BB7" w:rsidTr="00E14BB7">
        <w:trPr>
          <w:trHeight w:val="300"/>
        </w:trPr>
        <w:tc>
          <w:tcPr>
            <w:tcW w:w="2150" w:type="dxa"/>
          </w:tcPr>
          <w:p w:rsidR="00E14BB7" w:rsidRDefault="009E660B">
            <w:pPr>
              <w:pStyle w:val="TableBodyText"/>
            </w:pPr>
            <w:r>
              <w:t>Description</w:t>
            </w:r>
          </w:p>
        </w:tc>
        <w:tc>
          <w:tcPr>
            <w:tcW w:w="1445" w:type="dxa"/>
          </w:tcPr>
          <w:p w:rsidR="00E14BB7" w:rsidRDefault="009E660B">
            <w:pPr>
              <w:pStyle w:val="TableBodyText"/>
            </w:pPr>
            <w:r>
              <w:t>string</w:t>
            </w:r>
          </w:p>
        </w:tc>
        <w:tc>
          <w:tcPr>
            <w:tcW w:w="5765" w:type="dxa"/>
          </w:tcPr>
          <w:p w:rsidR="00E14BB7" w:rsidRDefault="009E660B">
            <w:pPr>
              <w:pStyle w:val="TableBodyText"/>
            </w:pPr>
            <w:r>
              <w:t>The description of the object.</w:t>
            </w:r>
          </w:p>
        </w:tc>
      </w:tr>
      <w:tr w:rsidR="00E14BB7" w:rsidTr="00E14BB7">
        <w:trPr>
          <w:trHeight w:val="300"/>
        </w:trPr>
        <w:tc>
          <w:tcPr>
            <w:tcW w:w="2150" w:type="dxa"/>
          </w:tcPr>
          <w:p w:rsidR="00E14BB7" w:rsidRDefault="009E660B">
            <w:pPr>
              <w:pStyle w:val="TableBodyText"/>
            </w:pPr>
            <w:r>
              <w:t>Type</w:t>
            </w:r>
          </w:p>
        </w:tc>
        <w:tc>
          <w:tcPr>
            <w:tcW w:w="1445" w:type="dxa"/>
          </w:tcPr>
          <w:p w:rsidR="00E14BB7" w:rsidRDefault="009E660B">
            <w:pPr>
              <w:pStyle w:val="TableBodyText"/>
            </w:pPr>
            <w:r>
              <w:t>enumeration</w:t>
            </w:r>
          </w:p>
        </w:tc>
        <w:tc>
          <w:tcPr>
            <w:tcW w:w="5765" w:type="dxa"/>
          </w:tcPr>
          <w:p w:rsidR="00E14BB7" w:rsidRDefault="009E660B">
            <w:pPr>
              <w:pStyle w:val="TableBodyText"/>
            </w:pPr>
            <w:r>
              <w:t>A value that specifies the type of the binding info. The possible values are as follows:</w:t>
            </w:r>
          </w:p>
          <w:p w:rsidR="00E14BB7" w:rsidRDefault="009E660B">
            <w:pPr>
              <w:pStyle w:val="ListParagraph"/>
              <w:numPr>
                <w:ilvl w:val="0"/>
                <w:numId w:val="92"/>
              </w:numPr>
            </w:pPr>
            <w:r>
              <w:t xml:space="preserve">DataBindingHint (1) – The binding information is used as a hint for binding a data source to a data connection in a </w:t>
            </w:r>
            <w:r>
              <w:t>Power BI service.</w:t>
            </w:r>
          </w:p>
        </w:tc>
      </w:tr>
      <w:tr w:rsidR="00E14BB7" w:rsidTr="00E14BB7">
        <w:trPr>
          <w:trHeight w:val="300"/>
        </w:trPr>
        <w:tc>
          <w:tcPr>
            <w:tcW w:w="2150" w:type="dxa"/>
          </w:tcPr>
          <w:p w:rsidR="00E14BB7" w:rsidRDefault="009E660B">
            <w:pPr>
              <w:pStyle w:val="TableBodyText"/>
            </w:pPr>
            <w:r>
              <w:t>ConnectionId</w:t>
            </w:r>
          </w:p>
        </w:tc>
        <w:tc>
          <w:tcPr>
            <w:tcW w:w="1445" w:type="dxa"/>
          </w:tcPr>
          <w:p w:rsidR="00E14BB7" w:rsidRDefault="009E660B">
            <w:pPr>
              <w:pStyle w:val="TableBodyText"/>
            </w:pPr>
            <w:r>
              <w:t>string</w:t>
            </w:r>
          </w:p>
        </w:tc>
        <w:tc>
          <w:tcPr>
            <w:tcW w:w="5765" w:type="dxa"/>
          </w:tcPr>
          <w:p w:rsidR="00E14BB7" w:rsidRDefault="009E660B">
            <w:pPr>
              <w:pStyle w:val="TableBodyText"/>
            </w:pPr>
            <w:r>
              <w:t>The connection ID of the data connection in Fabric that should be used to bind the referenced data source.</w:t>
            </w:r>
          </w:p>
        </w:tc>
      </w:tr>
    </w:tbl>
    <w:p w:rsidR="00E14BB7" w:rsidRDefault="00E14BB7"/>
    <w:p w:rsidR="00E14BB7" w:rsidRDefault="009E660B">
      <w:pPr>
        <w:pStyle w:val="Heading4"/>
      </w:pPr>
      <w:bookmarkStart w:id="237" w:name="section_f1f03eda7ccc4ccd839ed63b9c914e10"/>
      <w:bookmarkStart w:id="238" w:name="_Toc242316424"/>
      <w:r>
        <w:t>DataCoverageDefinition Object</w:t>
      </w:r>
      <w:bookmarkEnd w:id="237"/>
      <w:bookmarkEnd w:id="238"/>
    </w:p>
    <w:p w:rsidR="00E14BB7" w:rsidRDefault="009E660B">
      <w:r>
        <w:t xml:space="preserve">The </w:t>
      </w:r>
      <w:r>
        <w:rPr>
          <w:b/>
        </w:rPr>
        <w:t>DataCoverageDefinition</w:t>
      </w:r>
      <w:r>
        <w:t xml:space="preserve"> object represents a formula that is calculated base</w:t>
      </w:r>
      <w:r>
        <w:t xml:space="preserve">d on an expression. It is a child of a </w:t>
      </w:r>
      <w:r>
        <w:rPr>
          <w:b/>
        </w:rPr>
        <w:t>Partition</w:t>
      </w:r>
      <w:r>
        <w:t xml:space="preserve"> object. It requires compatibility level 1603 or higher.</w:t>
      </w:r>
      <w:bookmarkStart w:id="239" w:name="Appendix_A_Target_97"/>
      <w:r>
        <w:rPr>
          <w:rStyle w:val="Hyperlink"/>
        </w:rPr>
        <w:fldChar w:fldCharType="begin"/>
      </w:r>
      <w:r>
        <w:rPr>
          <w:rStyle w:val="Hyperlink"/>
        </w:rPr>
        <w:instrText xml:space="preserve"> HYPERLINK \l "Appendix_A_97" \o "Product behavior note 97" \h </w:instrText>
      </w:r>
      <w:r>
        <w:rPr>
          <w:rStyle w:val="Hyperlink"/>
        </w:rPr>
      </w:r>
      <w:r>
        <w:rPr>
          <w:rStyle w:val="Hyperlink"/>
        </w:rPr>
        <w:fldChar w:fldCharType="separate"/>
      </w:r>
      <w:r>
        <w:rPr>
          <w:rStyle w:val="Hyperlink"/>
        </w:rPr>
        <w:t>&lt;97&gt;</w:t>
      </w:r>
      <w:r>
        <w:rPr>
          <w:rStyle w:val="Hyperlink"/>
        </w:rPr>
        <w:fldChar w:fldCharType="end"/>
      </w:r>
      <w:bookmarkEnd w:id="239"/>
    </w:p>
    <w:p w:rsidR="00E14BB7" w:rsidRDefault="009E660B">
      <w:r>
        <w:t xml:space="preserve">The </w:t>
      </w:r>
      <w:r>
        <w:rPr>
          <w:b/>
        </w:rPr>
        <w:t>DataCoverageDefinition</w:t>
      </w:r>
      <w:r>
        <w:t xml:space="preserve"> object has the following properties.</w:t>
      </w:r>
    </w:p>
    <w:tbl>
      <w:tblPr>
        <w:tblStyle w:val="Table-ShadedHeader"/>
        <w:tblW w:w="0" w:type="auto"/>
        <w:tblLook w:val="04A0" w:firstRow="1" w:lastRow="0" w:firstColumn="1" w:lastColumn="0" w:noHBand="0" w:noVBand="1"/>
      </w:tblPr>
      <w:tblGrid>
        <w:gridCol w:w="2473"/>
        <w:gridCol w:w="1431"/>
        <w:gridCol w:w="533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473" w:type="dxa"/>
          </w:tcPr>
          <w:p w:rsidR="00E14BB7" w:rsidRDefault="009E660B">
            <w:pPr>
              <w:pStyle w:val="TableHeaderText"/>
            </w:pPr>
            <w:r>
              <w:lastRenderedPageBreak/>
              <w:t>Name</w:t>
            </w:r>
          </w:p>
        </w:tc>
        <w:tc>
          <w:tcPr>
            <w:tcW w:w="1431" w:type="dxa"/>
          </w:tcPr>
          <w:p w:rsidR="00E14BB7" w:rsidRDefault="009E660B">
            <w:pPr>
              <w:pStyle w:val="TableHeaderText"/>
            </w:pPr>
            <w:r>
              <w:t>Type</w:t>
            </w:r>
          </w:p>
        </w:tc>
        <w:tc>
          <w:tcPr>
            <w:tcW w:w="5331" w:type="dxa"/>
          </w:tcPr>
          <w:p w:rsidR="00E14BB7" w:rsidRDefault="009E660B">
            <w:pPr>
              <w:pStyle w:val="TableHeaderText"/>
            </w:pPr>
            <w:r>
              <w:t>Descrip</w:t>
            </w:r>
            <w:r>
              <w:t>tion</w:t>
            </w:r>
          </w:p>
        </w:tc>
      </w:tr>
      <w:tr w:rsidR="00E14BB7" w:rsidTr="00E14BB7">
        <w:tc>
          <w:tcPr>
            <w:tcW w:w="2473" w:type="dxa"/>
          </w:tcPr>
          <w:p w:rsidR="00E14BB7" w:rsidRDefault="009E660B">
            <w:pPr>
              <w:pStyle w:val="TableBodyText"/>
            </w:pPr>
            <w:r>
              <w:t>ID</w:t>
            </w:r>
          </w:p>
        </w:tc>
        <w:tc>
          <w:tcPr>
            <w:tcW w:w="1431" w:type="dxa"/>
          </w:tcPr>
          <w:p w:rsidR="00E14BB7" w:rsidRDefault="009E660B">
            <w:pPr>
              <w:pStyle w:val="TableBodyText"/>
            </w:pPr>
            <w:r>
              <w:t>unsignedLong</w:t>
            </w:r>
          </w:p>
        </w:tc>
        <w:tc>
          <w:tcPr>
            <w:tcW w:w="5331" w:type="dxa"/>
          </w:tcPr>
          <w:p w:rsidR="00E14BB7" w:rsidRDefault="009E660B">
            <w:pPr>
              <w:pStyle w:val="TableBodyText"/>
            </w:pPr>
            <w:r>
              <w:t>A reference to the object.</w:t>
            </w:r>
          </w:p>
        </w:tc>
      </w:tr>
      <w:tr w:rsidR="00E14BB7" w:rsidTr="00E14BB7">
        <w:tc>
          <w:tcPr>
            <w:tcW w:w="2473" w:type="dxa"/>
          </w:tcPr>
          <w:p w:rsidR="00E14BB7" w:rsidRDefault="009E660B">
            <w:pPr>
              <w:pStyle w:val="TableBodyText"/>
            </w:pPr>
            <w:r>
              <w:t>PartitionID</w:t>
            </w:r>
          </w:p>
        </w:tc>
        <w:tc>
          <w:tcPr>
            <w:tcW w:w="1431" w:type="dxa"/>
          </w:tcPr>
          <w:p w:rsidR="00E14BB7" w:rsidRDefault="009E660B">
            <w:pPr>
              <w:pStyle w:val="TableBodyText"/>
            </w:pPr>
            <w:r>
              <w:t>unsignedLong</w:t>
            </w:r>
          </w:p>
        </w:tc>
        <w:tc>
          <w:tcPr>
            <w:tcW w:w="5331" w:type="dxa"/>
          </w:tcPr>
          <w:p w:rsidR="00E14BB7" w:rsidRDefault="009E660B">
            <w:pPr>
              <w:pStyle w:val="TableBodyText"/>
            </w:pPr>
            <w:r>
              <w:t xml:space="preserve">An ID-based reference to a </w:t>
            </w:r>
            <w:r>
              <w:rPr>
                <w:b/>
              </w:rPr>
              <w:t>Partition</w:t>
            </w:r>
            <w:r>
              <w:t xml:space="preserve"> object.</w:t>
            </w:r>
          </w:p>
        </w:tc>
      </w:tr>
      <w:tr w:rsidR="00E14BB7" w:rsidTr="00E14BB7">
        <w:tc>
          <w:tcPr>
            <w:tcW w:w="2473" w:type="dxa"/>
          </w:tcPr>
          <w:p w:rsidR="00E14BB7" w:rsidRDefault="009E660B">
            <w:pPr>
              <w:pStyle w:val="TableBodyText"/>
            </w:pPr>
            <w:r>
              <w:t>Description</w:t>
            </w:r>
          </w:p>
        </w:tc>
        <w:tc>
          <w:tcPr>
            <w:tcW w:w="1431" w:type="dxa"/>
          </w:tcPr>
          <w:p w:rsidR="00E14BB7" w:rsidRDefault="009E660B">
            <w:pPr>
              <w:pStyle w:val="TableBodyText"/>
            </w:pPr>
            <w:r>
              <w:t>string</w:t>
            </w:r>
          </w:p>
        </w:tc>
        <w:tc>
          <w:tcPr>
            <w:tcW w:w="5331" w:type="dxa"/>
          </w:tcPr>
          <w:p w:rsidR="00E14BB7" w:rsidRDefault="009E660B">
            <w:pPr>
              <w:pStyle w:val="TableBodyText"/>
            </w:pPr>
            <w:r>
              <w:t>The description of the object.</w:t>
            </w:r>
          </w:p>
        </w:tc>
      </w:tr>
      <w:tr w:rsidR="00E14BB7" w:rsidTr="00E14BB7">
        <w:tc>
          <w:tcPr>
            <w:tcW w:w="2473" w:type="dxa"/>
          </w:tcPr>
          <w:p w:rsidR="00E14BB7" w:rsidRDefault="009E660B">
            <w:pPr>
              <w:pStyle w:val="TableBodyText"/>
            </w:pPr>
            <w:r>
              <w:t>Expression</w:t>
            </w:r>
          </w:p>
        </w:tc>
        <w:tc>
          <w:tcPr>
            <w:tcW w:w="1431" w:type="dxa"/>
          </w:tcPr>
          <w:p w:rsidR="00E14BB7" w:rsidRDefault="009E660B">
            <w:pPr>
              <w:pStyle w:val="TableBodyText"/>
            </w:pPr>
            <w:r>
              <w:t>string</w:t>
            </w:r>
          </w:p>
        </w:tc>
        <w:tc>
          <w:tcPr>
            <w:tcW w:w="5331" w:type="dxa"/>
          </w:tcPr>
          <w:p w:rsidR="00E14BB7" w:rsidRDefault="009E660B">
            <w:pPr>
              <w:pStyle w:val="TableBodyText"/>
            </w:pPr>
            <w:r>
              <w:t xml:space="preserve">The </w:t>
            </w:r>
            <w:hyperlink w:anchor="gt_cb85a97c-0727-442f-bbdc-72468e149fd6">
              <w:r>
                <w:rPr>
                  <w:rStyle w:val="HyperlinkGreen"/>
                  <w:b/>
                </w:rPr>
                <w:t>DAX</w:t>
              </w:r>
            </w:hyperlink>
            <w:r>
              <w:t xml:space="preserve"> data coverage definition expression.</w:t>
            </w:r>
          </w:p>
        </w:tc>
      </w:tr>
      <w:tr w:rsidR="00E14BB7" w:rsidTr="00E14BB7">
        <w:tc>
          <w:tcPr>
            <w:tcW w:w="2473" w:type="dxa"/>
          </w:tcPr>
          <w:p w:rsidR="00E14BB7" w:rsidRDefault="009E660B">
            <w:pPr>
              <w:pStyle w:val="TableBodyText"/>
            </w:pPr>
            <w:r>
              <w:t>ModifiedTime</w:t>
            </w:r>
          </w:p>
        </w:tc>
        <w:tc>
          <w:tcPr>
            <w:tcW w:w="1431" w:type="dxa"/>
          </w:tcPr>
          <w:p w:rsidR="00E14BB7" w:rsidRDefault="009E660B">
            <w:pPr>
              <w:pStyle w:val="TableBodyText"/>
            </w:pPr>
            <w:r>
              <w:t>dateTime</w:t>
            </w:r>
          </w:p>
        </w:tc>
        <w:tc>
          <w:tcPr>
            <w:tcW w:w="5331" w:type="dxa"/>
          </w:tcPr>
          <w:p w:rsidR="00E14BB7" w:rsidRDefault="009E660B">
            <w:pPr>
              <w:pStyle w:val="TableBodyText"/>
            </w:pPr>
            <w:r>
              <w:t>The time that the object was last modified.</w:t>
            </w:r>
          </w:p>
        </w:tc>
      </w:tr>
      <w:tr w:rsidR="00E14BB7" w:rsidTr="00E14BB7">
        <w:tc>
          <w:tcPr>
            <w:tcW w:w="2473" w:type="dxa"/>
          </w:tcPr>
          <w:p w:rsidR="00E14BB7" w:rsidRDefault="009E660B">
            <w:pPr>
              <w:pStyle w:val="TableBodyText"/>
            </w:pPr>
            <w:r>
              <w:t>State</w:t>
            </w:r>
          </w:p>
        </w:tc>
        <w:tc>
          <w:tcPr>
            <w:tcW w:w="1431" w:type="dxa"/>
          </w:tcPr>
          <w:p w:rsidR="00E14BB7" w:rsidRDefault="009E660B">
            <w:pPr>
              <w:pStyle w:val="TableBodyText"/>
            </w:pPr>
            <w:r>
              <w:t>enumeration</w:t>
            </w:r>
          </w:p>
        </w:tc>
        <w:tc>
          <w:tcPr>
            <w:tcW w:w="5331" w:type="dxa"/>
          </w:tcPr>
          <w:p w:rsidR="00E14BB7" w:rsidRDefault="009E660B">
            <w:pPr>
              <w:pStyle w:val="TableBodyText"/>
            </w:pPr>
            <w:r>
              <w:t xml:space="preserve">A value that provides information about the state of the parent object or the container object. The possible values are as </w:t>
            </w:r>
            <w:r>
              <w:t>follows:</w:t>
            </w:r>
          </w:p>
          <w:p w:rsidR="00E14BB7" w:rsidRDefault="009E660B">
            <w:pPr>
              <w:pStyle w:val="ListParagraph"/>
              <w:numPr>
                <w:ilvl w:val="0"/>
                <w:numId w:val="93"/>
              </w:numPr>
            </w:pPr>
            <w:r>
              <w:t>Ready (1) – The object expression is queryable and has up-to-date data.</w:t>
            </w:r>
          </w:p>
          <w:p w:rsidR="00E14BB7" w:rsidRDefault="009E660B">
            <w:pPr>
              <w:pStyle w:val="ListParagraph"/>
              <w:numPr>
                <w:ilvl w:val="0"/>
                <w:numId w:val="93"/>
              </w:numPr>
            </w:pPr>
            <w:r>
              <w:t xml:space="preserve">NoData (3) – Not applicable to </w:t>
            </w:r>
            <w:r>
              <w:rPr>
                <w:b/>
              </w:rPr>
              <w:t>DataCoverageDefinition</w:t>
            </w:r>
            <w:r>
              <w:t>.</w:t>
            </w:r>
          </w:p>
          <w:p w:rsidR="00E14BB7" w:rsidRDefault="009E660B">
            <w:pPr>
              <w:pStyle w:val="ListParagraph"/>
              <w:numPr>
                <w:ilvl w:val="0"/>
                <w:numId w:val="93"/>
              </w:numPr>
            </w:pPr>
            <w:r>
              <w:t>CalculationNeeded (4) – The object is altered but a (re)calculation is needed before it is ready to use.</w:t>
            </w:r>
          </w:p>
          <w:p w:rsidR="00E14BB7" w:rsidRDefault="009E660B">
            <w:pPr>
              <w:pStyle w:val="ListParagraph"/>
              <w:numPr>
                <w:ilvl w:val="0"/>
                <w:numId w:val="93"/>
              </w:numPr>
            </w:pPr>
            <w:r>
              <w:t>SemanticError (</w:t>
            </w:r>
            <w:r>
              <w:t>5) – The object expression has a semantic error.</w:t>
            </w:r>
          </w:p>
          <w:p w:rsidR="00E14BB7" w:rsidRDefault="009E660B">
            <w:pPr>
              <w:pStyle w:val="ListParagraph"/>
              <w:numPr>
                <w:ilvl w:val="0"/>
                <w:numId w:val="93"/>
              </w:numPr>
            </w:pPr>
            <w:r>
              <w:t>EvaluationError (6) – The object expression has an evaluation error.</w:t>
            </w:r>
          </w:p>
          <w:p w:rsidR="00E14BB7" w:rsidRDefault="009E660B">
            <w:pPr>
              <w:pStyle w:val="ListParagraph"/>
              <w:numPr>
                <w:ilvl w:val="0"/>
                <w:numId w:val="93"/>
              </w:numPr>
            </w:pPr>
            <w:r>
              <w:t xml:space="preserve">DependencyError (7) – A dependency associated with the </w:t>
            </w:r>
            <w:r>
              <w:rPr>
                <w:b/>
              </w:rPr>
              <w:t>DataCoverageDefinition</w:t>
            </w:r>
            <w:r>
              <w:t xml:space="preserve"> object is in an error state (SemanticError, EvaluationError,</w:t>
            </w:r>
            <w:r>
              <w:t xml:space="preserve"> or DependencyError).</w:t>
            </w:r>
          </w:p>
          <w:p w:rsidR="00E14BB7" w:rsidRDefault="009E660B">
            <w:pPr>
              <w:pStyle w:val="ListParagraph"/>
              <w:numPr>
                <w:ilvl w:val="0"/>
                <w:numId w:val="93"/>
              </w:numPr>
            </w:pPr>
            <w:r>
              <w:t xml:space="preserve">Incomplete (8) – Not applicable to </w:t>
            </w:r>
            <w:r>
              <w:rPr>
                <w:b/>
              </w:rPr>
              <w:t>DataCoverageDefinition</w:t>
            </w:r>
            <w:r>
              <w:t>.</w:t>
            </w:r>
          </w:p>
          <w:p w:rsidR="00E14BB7" w:rsidRDefault="009E660B">
            <w:pPr>
              <w:pStyle w:val="ListParagraph"/>
              <w:numPr>
                <w:ilvl w:val="0"/>
                <w:numId w:val="93"/>
              </w:numPr>
            </w:pPr>
            <w:r>
              <w:t>SyntaxError (9) – The object expression has a syntax error.</w:t>
            </w:r>
          </w:p>
        </w:tc>
      </w:tr>
      <w:tr w:rsidR="00E14BB7" w:rsidTr="00E14BB7">
        <w:tc>
          <w:tcPr>
            <w:tcW w:w="2473" w:type="dxa"/>
          </w:tcPr>
          <w:p w:rsidR="00E14BB7" w:rsidRDefault="009E660B">
            <w:pPr>
              <w:pStyle w:val="TableBodyText"/>
            </w:pPr>
            <w:r>
              <w:t>ErrorMessage</w:t>
            </w:r>
          </w:p>
        </w:tc>
        <w:tc>
          <w:tcPr>
            <w:tcW w:w="1431" w:type="dxa"/>
          </w:tcPr>
          <w:p w:rsidR="00E14BB7" w:rsidRDefault="009E660B">
            <w:pPr>
              <w:pStyle w:val="TableBodyText"/>
            </w:pPr>
            <w:r>
              <w:t>string</w:t>
            </w:r>
          </w:p>
        </w:tc>
        <w:tc>
          <w:tcPr>
            <w:tcW w:w="5331" w:type="dxa"/>
          </w:tcPr>
          <w:p w:rsidR="00E14BB7" w:rsidRDefault="009E660B">
            <w:pPr>
              <w:pStyle w:val="TableBodyText"/>
            </w:pPr>
            <w:r>
              <w:t xml:space="preserve">A string that explains the error state that is associated with the </w:t>
            </w:r>
            <w:r>
              <w:rPr>
                <w:b/>
              </w:rPr>
              <w:t>DataCoverageDefinition</w:t>
            </w:r>
            <w:r>
              <w:t xml:space="preserve"> obje</w:t>
            </w:r>
            <w:r>
              <w:t xml:space="preserve">ct. The </w:t>
            </w:r>
            <w:r>
              <w:rPr>
                <w:b/>
              </w:rPr>
              <w:t>ErrorMessage</w:t>
            </w:r>
            <w:r>
              <w:t xml:space="preserve"> property is set by the engine only when the state of the object is one of these four values: SemanticError, EvaluationError, DependencyError, or SyntaxError.</w:t>
            </w:r>
          </w:p>
        </w:tc>
      </w:tr>
    </w:tbl>
    <w:p w:rsidR="00E14BB7" w:rsidRDefault="00E14BB7"/>
    <w:p w:rsidR="00E14BB7" w:rsidRDefault="009E660B">
      <w:pPr>
        <w:pStyle w:val="Heading4"/>
      </w:pPr>
      <w:bookmarkStart w:id="240" w:name="section_ad2748c88d6b408d84a8e67001a10ddb"/>
      <w:bookmarkStart w:id="241" w:name="_Toc242316425"/>
      <w:r>
        <w:t>Function Object</w:t>
      </w:r>
      <w:bookmarkEnd w:id="240"/>
      <w:bookmarkEnd w:id="241"/>
    </w:p>
    <w:p w:rsidR="00E14BB7" w:rsidRDefault="009E660B">
      <w:r>
        <w:t xml:space="preserve">The </w:t>
      </w:r>
      <w:r>
        <w:rPr>
          <w:b/>
        </w:rPr>
        <w:t>Function</w:t>
      </w:r>
      <w:r>
        <w:t xml:space="preserve"> object represents a user-defined function. It is a child of a </w:t>
      </w:r>
      <w:r>
        <w:rPr>
          <w:b/>
        </w:rPr>
        <w:t>Model</w:t>
      </w:r>
      <w:r>
        <w:t xml:space="preserve"> object. It requires compatibility level 1702 or higher.</w:t>
      </w:r>
      <w:bookmarkStart w:id="242" w:name="Appendix_A_Target_98"/>
      <w:r>
        <w:rPr>
          <w:rStyle w:val="Hyperlink"/>
        </w:rPr>
        <w:fldChar w:fldCharType="begin"/>
      </w:r>
      <w:r>
        <w:rPr>
          <w:rStyle w:val="Hyperlink"/>
        </w:rPr>
        <w:instrText xml:space="preserve"> HYPERLINK \l "Appendix_A_98" \o "Product behavior note 98" \h </w:instrText>
      </w:r>
      <w:r>
        <w:rPr>
          <w:rStyle w:val="Hyperlink"/>
        </w:rPr>
      </w:r>
      <w:r>
        <w:rPr>
          <w:rStyle w:val="Hyperlink"/>
        </w:rPr>
        <w:fldChar w:fldCharType="separate"/>
      </w:r>
      <w:r>
        <w:rPr>
          <w:rStyle w:val="Hyperlink"/>
        </w:rPr>
        <w:t>&lt;98&gt;</w:t>
      </w:r>
      <w:r>
        <w:rPr>
          <w:rStyle w:val="Hyperlink"/>
        </w:rPr>
        <w:fldChar w:fldCharType="end"/>
      </w:r>
      <w:bookmarkEnd w:id="242"/>
    </w:p>
    <w:p w:rsidR="00E14BB7" w:rsidRDefault="009E660B">
      <w:r>
        <w:t xml:space="preserve">The </w:t>
      </w:r>
      <w:r>
        <w:rPr>
          <w:b/>
        </w:rPr>
        <w:t>Function</w:t>
      </w:r>
      <w:r>
        <w:t xml:space="preserve"> object has the following properties.</w:t>
      </w:r>
    </w:p>
    <w:tbl>
      <w:tblPr>
        <w:tblStyle w:val="Table-ShadedHeader"/>
        <w:tblW w:w="0" w:type="auto"/>
        <w:tblLook w:val="04A0" w:firstRow="1" w:lastRow="0" w:firstColumn="1" w:lastColumn="0" w:noHBand="0" w:noVBand="1"/>
      </w:tblPr>
      <w:tblGrid>
        <w:gridCol w:w="2290"/>
        <w:gridCol w:w="1682"/>
        <w:gridCol w:w="52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290" w:type="dxa"/>
          </w:tcPr>
          <w:p w:rsidR="00E14BB7" w:rsidRDefault="009E660B">
            <w:pPr>
              <w:pStyle w:val="TableHeaderText"/>
            </w:pPr>
            <w:r>
              <w:t>Name</w:t>
            </w:r>
          </w:p>
        </w:tc>
        <w:tc>
          <w:tcPr>
            <w:tcW w:w="1682" w:type="dxa"/>
          </w:tcPr>
          <w:p w:rsidR="00E14BB7" w:rsidRDefault="009E660B">
            <w:pPr>
              <w:pStyle w:val="TableHeaderText"/>
            </w:pPr>
            <w:r>
              <w:t>Type</w:t>
            </w:r>
          </w:p>
        </w:tc>
        <w:tc>
          <w:tcPr>
            <w:tcW w:w="5263" w:type="dxa"/>
          </w:tcPr>
          <w:p w:rsidR="00E14BB7" w:rsidRDefault="009E660B">
            <w:pPr>
              <w:pStyle w:val="TableHeaderText"/>
            </w:pPr>
            <w:r>
              <w:t>Description</w:t>
            </w:r>
          </w:p>
        </w:tc>
      </w:tr>
      <w:tr w:rsidR="00E14BB7" w:rsidTr="00E14BB7">
        <w:tc>
          <w:tcPr>
            <w:tcW w:w="2290" w:type="dxa"/>
          </w:tcPr>
          <w:p w:rsidR="00E14BB7" w:rsidRDefault="009E660B">
            <w:pPr>
              <w:pStyle w:val="TableBodyText"/>
            </w:pPr>
            <w:r>
              <w:t>ID</w:t>
            </w:r>
          </w:p>
        </w:tc>
        <w:tc>
          <w:tcPr>
            <w:tcW w:w="1682" w:type="dxa"/>
          </w:tcPr>
          <w:p w:rsidR="00E14BB7" w:rsidRDefault="009E660B">
            <w:pPr>
              <w:pStyle w:val="TableBodyText"/>
            </w:pPr>
            <w:r>
              <w:t>unsignedLong</w:t>
            </w:r>
          </w:p>
        </w:tc>
        <w:tc>
          <w:tcPr>
            <w:tcW w:w="5263" w:type="dxa"/>
          </w:tcPr>
          <w:p w:rsidR="00E14BB7" w:rsidRDefault="009E660B">
            <w:pPr>
              <w:pStyle w:val="TableBodyText"/>
            </w:pPr>
            <w:r>
              <w:t>A reference to the object.</w:t>
            </w:r>
          </w:p>
        </w:tc>
      </w:tr>
      <w:tr w:rsidR="00E14BB7" w:rsidTr="00E14BB7">
        <w:tc>
          <w:tcPr>
            <w:tcW w:w="2290" w:type="dxa"/>
          </w:tcPr>
          <w:p w:rsidR="00E14BB7" w:rsidRDefault="009E660B">
            <w:pPr>
              <w:pStyle w:val="TableBodyText"/>
            </w:pPr>
            <w:r>
              <w:t>ModelID</w:t>
            </w:r>
          </w:p>
        </w:tc>
        <w:tc>
          <w:tcPr>
            <w:tcW w:w="1682" w:type="dxa"/>
          </w:tcPr>
          <w:p w:rsidR="00E14BB7" w:rsidRDefault="009E660B">
            <w:pPr>
              <w:pStyle w:val="TableBodyText"/>
            </w:pPr>
            <w:r>
              <w:t>unsignedLong</w:t>
            </w:r>
          </w:p>
        </w:tc>
        <w:tc>
          <w:tcPr>
            <w:tcW w:w="5263" w:type="dxa"/>
          </w:tcPr>
          <w:p w:rsidR="00E14BB7" w:rsidRDefault="009E660B">
            <w:pPr>
              <w:pStyle w:val="TableBodyText"/>
            </w:pPr>
            <w:r>
              <w:t xml:space="preserve">An ID-based reference to a </w:t>
            </w:r>
            <w:r>
              <w:rPr>
                <w:b/>
              </w:rPr>
              <w:t>Model</w:t>
            </w:r>
            <w:r>
              <w:t xml:space="preserve"> object.</w:t>
            </w:r>
          </w:p>
        </w:tc>
      </w:tr>
      <w:tr w:rsidR="00E14BB7" w:rsidTr="00E14BB7">
        <w:tc>
          <w:tcPr>
            <w:tcW w:w="2290" w:type="dxa"/>
          </w:tcPr>
          <w:p w:rsidR="00E14BB7" w:rsidRDefault="009E660B">
            <w:pPr>
              <w:pStyle w:val="TableBodyText"/>
            </w:pPr>
            <w:r>
              <w:t>Name</w:t>
            </w:r>
          </w:p>
        </w:tc>
        <w:tc>
          <w:tcPr>
            <w:tcW w:w="1682" w:type="dxa"/>
          </w:tcPr>
          <w:p w:rsidR="00E14BB7" w:rsidRDefault="009E660B">
            <w:pPr>
              <w:pStyle w:val="TableBodyText"/>
            </w:pPr>
            <w:r>
              <w:t>string</w:t>
            </w:r>
          </w:p>
        </w:tc>
        <w:tc>
          <w:tcPr>
            <w:tcW w:w="5263" w:type="dxa"/>
          </w:tcPr>
          <w:p w:rsidR="00E14BB7" w:rsidRDefault="009E660B">
            <w:pPr>
              <w:pStyle w:val="TableBodyText"/>
            </w:pPr>
            <w:r>
              <w:t>The name of the object.</w:t>
            </w:r>
          </w:p>
        </w:tc>
      </w:tr>
      <w:tr w:rsidR="00E14BB7" w:rsidTr="00E14BB7">
        <w:tc>
          <w:tcPr>
            <w:tcW w:w="2290" w:type="dxa"/>
          </w:tcPr>
          <w:p w:rsidR="00E14BB7" w:rsidRDefault="009E660B">
            <w:pPr>
              <w:pStyle w:val="TableBodyText"/>
            </w:pPr>
            <w:r>
              <w:lastRenderedPageBreak/>
              <w:t>Description</w:t>
            </w:r>
          </w:p>
        </w:tc>
        <w:tc>
          <w:tcPr>
            <w:tcW w:w="1682" w:type="dxa"/>
          </w:tcPr>
          <w:p w:rsidR="00E14BB7" w:rsidRDefault="009E660B">
            <w:pPr>
              <w:pStyle w:val="TableBodyText"/>
            </w:pPr>
            <w:r>
              <w:t>string</w:t>
            </w:r>
          </w:p>
        </w:tc>
        <w:tc>
          <w:tcPr>
            <w:tcW w:w="5263" w:type="dxa"/>
          </w:tcPr>
          <w:p w:rsidR="00E14BB7" w:rsidRDefault="009E660B">
            <w:pPr>
              <w:pStyle w:val="TableBodyText"/>
            </w:pPr>
            <w:r>
              <w:t>The description of the object.</w:t>
            </w:r>
          </w:p>
        </w:tc>
      </w:tr>
      <w:tr w:rsidR="00E14BB7" w:rsidTr="00E14BB7">
        <w:tc>
          <w:tcPr>
            <w:tcW w:w="2290" w:type="dxa"/>
          </w:tcPr>
          <w:p w:rsidR="00E14BB7" w:rsidRDefault="009E660B">
            <w:pPr>
              <w:pStyle w:val="TableBodyText"/>
            </w:pPr>
            <w:r>
              <w:t>Expression</w:t>
            </w:r>
          </w:p>
        </w:tc>
        <w:tc>
          <w:tcPr>
            <w:tcW w:w="1682" w:type="dxa"/>
          </w:tcPr>
          <w:p w:rsidR="00E14BB7" w:rsidRDefault="009E660B">
            <w:pPr>
              <w:pStyle w:val="TableBodyText"/>
            </w:pPr>
            <w:r>
              <w:t>string</w:t>
            </w:r>
          </w:p>
        </w:tc>
        <w:tc>
          <w:tcPr>
            <w:tcW w:w="5263" w:type="dxa"/>
          </w:tcPr>
          <w:p w:rsidR="00E14BB7" w:rsidRDefault="009E660B">
            <w:pPr>
              <w:pStyle w:val="TableBodyText"/>
            </w:pPr>
            <w:r>
              <w:t xml:space="preserve">The </w:t>
            </w:r>
            <w:hyperlink w:anchor="gt_cb85a97c-0727-442f-bbdc-72468e149fd6">
              <w:r>
                <w:rPr>
                  <w:rStyle w:val="HyperlinkGreen"/>
                  <w:b/>
                </w:rPr>
                <w:t>DAX</w:t>
              </w:r>
            </w:hyperlink>
            <w:r>
              <w:t xml:space="preserve"> function parameters and expression.</w:t>
            </w:r>
          </w:p>
        </w:tc>
      </w:tr>
      <w:tr w:rsidR="00E14BB7" w:rsidTr="00E14BB7">
        <w:tc>
          <w:tcPr>
            <w:tcW w:w="2290" w:type="dxa"/>
          </w:tcPr>
          <w:p w:rsidR="00E14BB7" w:rsidRDefault="009E660B">
            <w:pPr>
              <w:pStyle w:val="TableBodyText"/>
            </w:pPr>
            <w:r>
              <w:t>IsHidden</w:t>
            </w:r>
          </w:p>
        </w:tc>
        <w:tc>
          <w:tcPr>
            <w:tcW w:w="1682" w:type="dxa"/>
          </w:tcPr>
          <w:p w:rsidR="00E14BB7" w:rsidRDefault="009E660B">
            <w:pPr>
              <w:pStyle w:val="TableBodyText"/>
            </w:pPr>
            <w:r>
              <w:t>Boolean</w:t>
            </w:r>
          </w:p>
        </w:tc>
        <w:tc>
          <w:tcPr>
            <w:tcW w:w="5263" w:type="dxa"/>
          </w:tcPr>
          <w:p w:rsidR="00E14BB7" w:rsidRDefault="009E660B">
            <w:pPr>
              <w:pStyle w:val="TableBodyText"/>
            </w:pPr>
            <w:r>
              <w:t>A Boolean that indicates whether the function is treated as hidden by client visualization tools.</w:t>
            </w:r>
          </w:p>
          <w:p w:rsidR="00E14BB7" w:rsidRDefault="009E660B">
            <w:pPr>
              <w:pStyle w:val="TableBodyText"/>
            </w:pPr>
            <w:r>
              <w:t xml:space="preserve">If the function is treated as hidden by </w:t>
            </w:r>
            <w:r>
              <w:t>client visualization tools, it is "true"; otherwise, it is "false".</w:t>
            </w:r>
          </w:p>
        </w:tc>
      </w:tr>
      <w:tr w:rsidR="00E14BB7" w:rsidTr="00E14BB7">
        <w:tc>
          <w:tcPr>
            <w:tcW w:w="2290" w:type="dxa"/>
          </w:tcPr>
          <w:p w:rsidR="00E14BB7" w:rsidRDefault="009E660B">
            <w:pPr>
              <w:pStyle w:val="TableBodyText"/>
            </w:pPr>
            <w:r>
              <w:t>State</w:t>
            </w:r>
          </w:p>
        </w:tc>
        <w:tc>
          <w:tcPr>
            <w:tcW w:w="1682" w:type="dxa"/>
          </w:tcPr>
          <w:p w:rsidR="00E14BB7" w:rsidRDefault="009E660B">
            <w:pPr>
              <w:pStyle w:val="TableBodyText"/>
            </w:pPr>
            <w:r>
              <w:t>enumeration</w:t>
            </w:r>
          </w:p>
        </w:tc>
        <w:tc>
          <w:tcPr>
            <w:tcW w:w="5263" w:type="dxa"/>
          </w:tcPr>
          <w:p w:rsidR="00E14BB7" w:rsidRDefault="009E660B">
            <w:pPr>
              <w:pStyle w:val="TableBodyText"/>
            </w:pPr>
            <w:r>
              <w:t>A value that provides information about the state of the function. The possible values and their interpretation are as follows:</w:t>
            </w:r>
          </w:p>
          <w:p w:rsidR="00E14BB7" w:rsidRDefault="009E660B">
            <w:pPr>
              <w:pStyle w:val="ListParagraph"/>
              <w:numPr>
                <w:ilvl w:val="0"/>
                <w:numId w:val="74"/>
              </w:numPr>
              <w:rPr>
                <w:b/>
              </w:rPr>
            </w:pPr>
            <w:r>
              <w:t>Ready (1) - The function is queryable and</w:t>
            </w:r>
            <w:r>
              <w:t xml:space="preserve"> has up-to-date data.</w:t>
            </w:r>
          </w:p>
          <w:p w:rsidR="00E14BB7" w:rsidRDefault="009E660B">
            <w:pPr>
              <w:pStyle w:val="ListParagraph"/>
              <w:numPr>
                <w:ilvl w:val="0"/>
                <w:numId w:val="74"/>
              </w:numPr>
              <w:rPr>
                <w:b/>
              </w:rPr>
            </w:pPr>
            <w:r>
              <w:t xml:space="preserve">NoData (3) - Not applicable to </w:t>
            </w:r>
            <w:r>
              <w:rPr>
                <w:b/>
              </w:rPr>
              <w:t>Function</w:t>
            </w:r>
            <w:r>
              <w:t>.</w:t>
            </w:r>
          </w:p>
          <w:p w:rsidR="00E14BB7" w:rsidRDefault="009E660B">
            <w:pPr>
              <w:pStyle w:val="ListParagraph"/>
              <w:numPr>
                <w:ilvl w:val="0"/>
                <w:numId w:val="74"/>
              </w:numPr>
              <w:rPr>
                <w:b/>
              </w:rPr>
            </w:pPr>
            <w:r>
              <w:t xml:space="preserve">CalculationNeeded (4) - Not applicable to </w:t>
            </w:r>
            <w:r>
              <w:rPr>
                <w:b/>
              </w:rPr>
              <w:t>Function</w:t>
            </w:r>
            <w:r>
              <w:t>.</w:t>
            </w:r>
          </w:p>
          <w:p w:rsidR="00E14BB7" w:rsidRDefault="009E660B">
            <w:pPr>
              <w:pStyle w:val="ListParagraph"/>
              <w:numPr>
                <w:ilvl w:val="0"/>
                <w:numId w:val="74"/>
              </w:numPr>
              <w:rPr>
                <w:b/>
              </w:rPr>
            </w:pPr>
            <w:r>
              <w:t>SemanticError (5) - The function expression has a semantic error.</w:t>
            </w:r>
          </w:p>
          <w:p w:rsidR="00E14BB7" w:rsidRDefault="009E660B">
            <w:pPr>
              <w:pStyle w:val="ListParagraph"/>
              <w:numPr>
                <w:ilvl w:val="0"/>
                <w:numId w:val="74"/>
              </w:numPr>
              <w:rPr>
                <w:b/>
              </w:rPr>
            </w:pPr>
            <w:r>
              <w:t xml:space="preserve">EvaluationError (6) - Not applicable to </w:t>
            </w:r>
            <w:r>
              <w:rPr>
                <w:b/>
              </w:rPr>
              <w:t>Function</w:t>
            </w:r>
            <w:r>
              <w:t>.</w:t>
            </w:r>
          </w:p>
          <w:p w:rsidR="00E14BB7" w:rsidRDefault="009E660B">
            <w:pPr>
              <w:pStyle w:val="ListParagraph"/>
              <w:numPr>
                <w:ilvl w:val="0"/>
                <w:numId w:val="74"/>
              </w:numPr>
              <w:rPr>
                <w:b/>
              </w:rPr>
            </w:pPr>
            <w:r>
              <w:t xml:space="preserve">DependencyError (7) - A </w:t>
            </w:r>
            <w:r>
              <w:t>dependency associated with this function is in an error state (SemanticError, EvaluationError, or DependencyError).</w:t>
            </w:r>
          </w:p>
          <w:p w:rsidR="00E14BB7" w:rsidRDefault="009E660B">
            <w:pPr>
              <w:pStyle w:val="ListParagraph"/>
              <w:numPr>
                <w:ilvl w:val="0"/>
                <w:numId w:val="74"/>
              </w:numPr>
            </w:pPr>
            <w:r>
              <w:t xml:space="preserve">Incomplete (8) - Not applicable to </w:t>
            </w:r>
            <w:r>
              <w:rPr>
                <w:b/>
              </w:rPr>
              <w:t>Function</w:t>
            </w:r>
            <w:r>
              <w:t>.</w:t>
            </w:r>
          </w:p>
          <w:p w:rsidR="00E14BB7" w:rsidRDefault="009E660B">
            <w:pPr>
              <w:pStyle w:val="ListParagraph"/>
              <w:numPr>
                <w:ilvl w:val="0"/>
                <w:numId w:val="74"/>
              </w:numPr>
            </w:pPr>
            <w:r>
              <w:t xml:space="preserve">SyntaxError (9) - The </w:t>
            </w:r>
            <w:r>
              <w:rPr>
                <w:b/>
              </w:rPr>
              <w:t>Function</w:t>
            </w:r>
            <w:r>
              <w:t xml:space="preserve"> has a syntax error in its expression.</w:t>
            </w:r>
          </w:p>
        </w:tc>
      </w:tr>
      <w:tr w:rsidR="00E14BB7" w:rsidTr="00E14BB7">
        <w:tc>
          <w:tcPr>
            <w:tcW w:w="2290" w:type="dxa"/>
          </w:tcPr>
          <w:p w:rsidR="00E14BB7" w:rsidRDefault="009E660B">
            <w:pPr>
              <w:pStyle w:val="TableBodyText"/>
            </w:pPr>
            <w:r>
              <w:t>ErrorMessage</w:t>
            </w:r>
          </w:p>
        </w:tc>
        <w:tc>
          <w:tcPr>
            <w:tcW w:w="1682" w:type="dxa"/>
          </w:tcPr>
          <w:p w:rsidR="00E14BB7" w:rsidRDefault="009E660B">
            <w:pPr>
              <w:pStyle w:val="TableBodyText"/>
            </w:pPr>
            <w:r>
              <w:t>String</w:t>
            </w:r>
          </w:p>
        </w:tc>
        <w:tc>
          <w:tcPr>
            <w:tcW w:w="5263" w:type="dxa"/>
          </w:tcPr>
          <w:p w:rsidR="00E14BB7" w:rsidRDefault="009E660B">
            <w:pPr>
              <w:pStyle w:val="TableBodyText"/>
            </w:pPr>
            <w:r>
              <w:t>The s</w:t>
            </w:r>
            <w:r>
              <w:t>tring that explains the error state associated with the current object. It is set by the engine only when the state of the object is one of these three values: SemanticError, DependencyError, or EvaluationError.</w:t>
            </w:r>
          </w:p>
        </w:tc>
      </w:tr>
      <w:tr w:rsidR="00E14BB7" w:rsidTr="00E14BB7">
        <w:tc>
          <w:tcPr>
            <w:tcW w:w="2290" w:type="dxa"/>
          </w:tcPr>
          <w:p w:rsidR="00E14BB7" w:rsidRDefault="009E660B">
            <w:pPr>
              <w:pStyle w:val="TableBodyText"/>
            </w:pPr>
            <w:r>
              <w:t>ModifiedTime</w:t>
            </w:r>
          </w:p>
        </w:tc>
        <w:tc>
          <w:tcPr>
            <w:tcW w:w="1682" w:type="dxa"/>
          </w:tcPr>
          <w:p w:rsidR="00E14BB7" w:rsidRDefault="009E660B">
            <w:pPr>
              <w:pStyle w:val="TableBodyText"/>
            </w:pPr>
            <w:r>
              <w:t>dateTime</w:t>
            </w:r>
          </w:p>
        </w:tc>
        <w:tc>
          <w:tcPr>
            <w:tcW w:w="5263" w:type="dxa"/>
          </w:tcPr>
          <w:p w:rsidR="00E14BB7" w:rsidRDefault="009E660B">
            <w:pPr>
              <w:pStyle w:val="TableBodyText"/>
            </w:pPr>
            <w:r>
              <w:t>The time that the obj</w:t>
            </w:r>
            <w:r>
              <w:t>ect was last modified.</w:t>
            </w:r>
          </w:p>
        </w:tc>
      </w:tr>
      <w:tr w:rsidR="00E14BB7" w:rsidTr="00E14BB7">
        <w:tc>
          <w:tcPr>
            <w:tcW w:w="2290" w:type="dxa"/>
          </w:tcPr>
          <w:p w:rsidR="00E14BB7" w:rsidRDefault="009E660B">
            <w:pPr>
              <w:pStyle w:val="TableBodyText"/>
            </w:pPr>
            <w:r>
              <w:t>StructureModifiedTime</w:t>
            </w:r>
          </w:p>
        </w:tc>
        <w:tc>
          <w:tcPr>
            <w:tcW w:w="1682" w:type="dxa"/>
          </w:tcPr>
          <w:p w:rsidR="00E14BB7" w:rsidRDefault="009E660B">
            <w:pPr>
              <w:pStyle w:val="TableBodyText"/>
            </w:pPr>
            <w:r>
              <w:t>dateTime</w:t>
            </w:r>
          </w:p>
        </w:tc>
        <w:tc>
          <w:tcPr>
            <w:tcW w:w="5263" w:type="dxa"/>
          </w:tcPr>
          <w:p w:rsidR="00E14BB7" w:rsidRDefault="009E660B">
            <w:pPr>
              <w:pStyle w:val="TableBodyText"/>
            </w:pPr>
            <w:r>
              <w:t>The time that the structure of the object was last modified.</w:t>
            </w:r>
          </w:p>
        </w:tc>
      </w:tr>
      <w:tr w:rsidR="00E14BB7" w:rsidTr="00E14BB7">
        <w:tc>
          <w:tcPr>
            <w:tcW w:w="2290" w:type="dxa"/>
          </w:tcPr>
          <w:p w:rsidR="00E14BB7" w:rsidRDefault="009E660B">
            <w:pPr>
              <w:pStyle w:val="TableBodyText"/>
            </w:pPr>
            <w:r>
              <w:t>LineageTag</w:t>
            </w:r>
          </w:p>
        </w:tc>
        <w:tc>
          <w:tcPr>
            <w:tcW w:w="1682" w:type="dxa"/>
          </w:tcPr>
          <w:p w:rsidR="00E14BB7" w:rsidRDefault="009E660B">
            <w:pPr>
              <w:pStyle w:val="TableBodyText"/>
            </w:pPr>
            <w:r>
              <w:t>String</w:t>
            </w:r>
          </w:p>
        </w:tc>
        <w:tc>
          <w:tcPr>
            <w:tcW w:w="5263" w:type="dxa"/>
          </w:tcPr>
          <w:p w:rsidR="00E14BB7" w:rsidRDefault="009E660B">
            <w:pPr>
              <w:pStyle w:val="TableBodyText"/>
            </w:pPr>
            <w:r>
              <w:t>An optional tag that can be used to define the lineage of a function across different versions of a model.</w:t>
            </w:r>
          </w:p>
          <w:p w:rsidR="00E14BB7" w:rsidRDefault="009E660B">
            <w:pPr>
              <w:pStyle w:val="TableBodyText"/>
            </w:pPr>
            <w:r>
              <w:t xml:space="preserve">Compatibility </w:t>
            </w:r>
            <w:r>
              <w:t>level 1600 or higher is required.</w:t>
            </w:r>
          </w:p>
        </w:tc>
      </w:tr>
      <w:tr w:rsidR="00E14BB7" w:rsidTr="00E14BB7">
        <w:tc>
          <w:tcPr>
            <w:tcW w:w="2290" w:type="dxa"/>
          </w:tcPr>
          <w:p w:rsidR="00E14BB7" w:rsidRDefault="009E660B">
            <w:pPr>
              <w:pStyle w:val="TableBodyText"/>
            </w:pPr>
            <w:r>
              <w:t>SourceLineageTag</w:t>
            </w:r>
          </w:p>
        </w:tc>
        <w:tc>
          <w:tcPr>
            <w:tcW w:w="1682" w:type="dxa"/>
          </w:tcPr>
          <w:p w:rsidR="00E14BB7" w:rsidRDefault="009E660B">
            <w:pPr>
              <w:pStyle w:val="TableBodyText"/>
            </w:pPr>
            <w:r>
              <w:t>String</w:t>
            </w:r>
          </w:p>
        </w:tc>
        <w:tc>
          <w:tcPr>
            <w:tcW w:w="5263" w:type="dxa"/>
          </w:tcPr>
          <w:p w:rsidR="00E14BB7" w:rsidRDefault="009E660B">
            <w:pPr>
              <w:pStyle w:val="TableBodyText"/>
            </w:pPr>
            <w:r>
              <w:t xml:space="preserve">An optional tag that can be used to define the lineage of a referenced function across different versions of a model. As opposed to </w:t>
            </w:r>
            <w:r>
              <w:rPr>
                <w:b/>
              </w:rPr>
              <w:t>LineageTag</w:t>
            </w:r>
            <w:r>
              <w:t xml:space="preserve">, </w:t>
            </w:r>
            <w:r>
              <w:rPr>
                <w:b/>
              </w:rPr>
              <w:t>SourceLineageTag</w:t>
            </w:r>
            <w:r>
              <w:t xml:space="preserve"> can be used to define the lineage of</w:t>
            </w:r>
            <w:r>
              <w:t xml:space="preserve"> a referenced function rather than a function itself. </w:t>
            </w:r>
            <w:r>
              <w:rPr>
                <w:b/>
              </w:rPr>
              <w:t>SourceLineageTag</w:t>
            </w:r>
            <w:r>
              <w:t xml:space="preserve"> is useful when a model references other models by using a Direct Query connection.</w:t>
            </w:r>
          </w:p>
          <w:p w:rsidR="00E14BB7" w:rsidRDefault="009E660B">
            <w:pPr>
              <w:pStyle w:val="TableBodyText"/>
            </w:pPr>
            <w:r>
              <w:t>Compatibility level 1600 or higher is required.</w:t>
            </w:r>
          </w:p>
        </w:tc>
      </w:tr>
    </w:tbl>
    <w:p w:rsidR="00E14BB7" w:rsidRDefault="00E14BB7"/>
    <w:p w:rsidR="00E14BB7" w:rsidRDefault="009E660B">
      <w:pPr>
        <w:pStyle w:val="Heading1"/>
      </w:pPr>
      <w:bookmarkStart w:id="243" w:name="section_55f44d062ed641e7af2fd411f744c071"/>
      <w:bookmarkStart w:id="244" w:name="_Toc242316426"/>
      <w:r>
        <w:lastRenderedPageBreak/>
        <w:t>Protocol Details</w:t>
      </w:r>
      <w:bookmarkEnd w:id="243"/>
      <w:bookmarkEnd w:id="244"/>
    </w:p>
    <w:p w:rsidR="00E14BB7" w:rsidRDefault="009E660B">
      <w:pPr>
        <w:pStyle w:val="Heading2"/>
      </w:pPr>
      <w:bookmarkStart w:id="245" w:name="section_46033ae9800a45a29c8ffede9fdd6c68"/>
      <w:bookmarkStart w:id="246" w:name="_Toc242316427"/>
      <w:r>
        <w:t>Server Details</w:t>
      </w:r>
      <w:bookmarkEnd w:id="245"/>
      <w:bookmarkEnd w:id="246"/>
    </w:p>
    <w:p w:rsidR="00E14BB7" w:rsidRDefault="009E660B">
      <w:pPr>
        <w:pStyle w:val="Heading3"/>
      </w:pPr>
      <w:bookmarkStart w:id="247" w:name="section_fe2157f0b65b4691ab3838e2ad137119"/>
      <w:bookmarkStart w:id="248" w:name="_Toc242316428"/>
      <w:r>
        <w:t>Abstract Data Model</w:t>
      </w:r>
      <w:bookmarkEnd w:id="247"/>
      <w:bookmarkEnd w:id="248"/>
      <w:r>
        <w:fldChar w:fldCharType="begin"/>
      </w:r>
      <w:r>
        <w:instrText xml:space="preserve"> </w:instrText>
      </w:r>
      <w:r>
        <w:instrText xml:space="preserve">XE "Server:Abstract data model" </w:instrText>
      </w:r>
      <w:r>
        <w:fldChar w:fldCharType="end"/>
      </w:r>
    </w:p>
    <w:p w:rsidR="00E14BB7" w:rsidRDefault="009E660B">
      <w:r>
        <w:t xml:space="preserve">See </w:t>
      </w:r>
      <w:hyperlink r:id="rId78" w:anchor="Section_854a72f2d6374be3b60f6a44422e80c9">
        <w:r>
          <w:rPr>
            <w:rStyle w:val="Hyperlink"/>
          </w:rPr>
          <w:t>[MS-SSAS]</w:t>
        </w:r>
      </w:hyperlink>
      <w:r>
        <w:t xml:space="preserve"> section 3.1.1.</w:t>
      </w:r>
    </w:p>
    <w:p w:rsidR="00E14BB7" w:rsidRDefault="009E660B">
      <w:pPr>
        <w:pStyle w:val="Heading3"/>
      </w:pPr>
      <w:bookmarkStart w:id="249" w:name="section_aedfab2e13524c769a452737310d3973"/>
      <w:bookmarkStart w:id="250" w:name="_Toc242316429"/>
      <w:r>
        <w:t>Timers</w:t>
      </w:r>
      <w:bookmarkEnd w:id="249"/>
      <w:bookmarkEnd w:id="250"/>
      <w:r>
        <w:fldChar w:fldCharType="begin"/>
      </w:r>
      <w:r>
        <w:instrText xml:space="preserve"> XE "Server:Timers" </w:instrText>
      </w:r>
      <w:r>
        <w:fldChar w:fldCharType="end"/>
      </w:r>
    </w:p>
    <w:p w:rsidR="00E14BB7" w:rsidRDefault="009E660B">
      <w:r>
        <w:t>None.</w:t>
      </w:r>
    </w:p>
    <w:p w:rsidR="00E14BB7" w:rsidRDefault="009E660B">
      <w:pPr>
        <w:pStyle w:val="Heading3"/>
      </w:pPr>
      <w:bookmarkStart w:id="251" w:name="section_150eb79f27b0480b8b1dbfa2cdb9ed76"/>
      <w:bookmarkStart w:id="252" w:name="_Toc242316430"/>
      <w:r>
        <w:t>Initialization</w:t>
      </w:r>
      <w:bookmarkEnd w:id="251"/>
      <w:bookmarkEnd w:id="252"/>
      <w:r>
        <w:fldChar w:fldCharType="begin"/>
      </w:r>
      <w:r>
        <w:instrText xml:space="preserve"> XE "Server:Initialization" </w:instrText>
      </w:r>
      <w:r>
        <w:fldChar w:fldCharType="end"/>
      </w:r>
    </w:p>
    <w:p w:rsidR="00E14BB7" w:rsidRDefault="009E660B">
      <w:r>
        <w:t xml:space="preserve">See </w:t>
      </w:r>
      <w:hyperlink r:id="rId79" w:anchor="Section_854a72f2d6374be3b60f6a44422e80c9">
        <w:r>
          <w:rPr>
            <w:rStyle w:val="Hyperlink"/>
          </w:rPr>
          <w:t>[MS-SSAS]</w:t>
        </w:r>
      </w:hyperlink>
      <w:r>
        <w:t xml:space="preserve"> section 3.1.3.</w:t>
      </w:r>
    </w:p>
    <w:p w:rsidR="00E14BB7" w:rsidRDefault="009E660B">
      <w:pPr>
        <w:pStyle w:val="Heading3"/>
      </w:pPr>
      <w:bookmarkStart w:id="253" w:name="section_8461af34fee9439a9dc04ca6b52a770d"/>
      <w:bookmarkStart w:id="254" w:name="_Toc242316431"/>
      <w:r>
        <w:t>Higher-Layer Triggered Events</w:t>
      </w:r>
      <w:bookmarkEnd w:id="253"/>
      <w:bookmarkEnd w:id="254"/>
      <w:r>
        <w:fldChar w:fldCharType="begin"/>
      </w:r>
      <w:r>
        <w:instrText xml:space="preserve"> XE "Server:Higher-layer triggered events" </w:instrText>
      </w:r>
      <w:r>
        <w:fldChar w:fldCharType="end"/>
      </w:r>
    </w:p>
    <w:p w:rsidR="00E14BB7" w:rsidRDefault="009E660B">
      <w:r>
        <w:t>None.</w:t>
      </w:r>
    </w:p>
    <w:p w:rsidR="00E14BB7" w:rsidRDefault="009E660B">
      <w:pPr>
        <w:pStyle w:val="Heading3"/>
      </w:pPr>
      <w:bookmarkStart w:id="255" w:name="section_deb70b63c5e3454e8d9d511c1703d9e3"/>
      <w:bookmarkStart w:id="256" w:name="_Toc242316432"/>
      <w:r>
        <w:t>Message Processing Events and Sequencing Rules</w:t>
      </w:r>
      <w:bookmarkEnd w:id="255"/>
      <w:bookmarkEnd w:id="256"/>
    </w:p>
    <w:p w:rsidR="00E14BB7" w:rsidRDefault="009E660B">
      <w:pPr>
        <w:pStyle w:val="Heading4"/>
      </w:pPr>
      <w:bookmarkStart w:id="257" w:name="section_38e0841d23e649a3bb68b753004feac4"/>
      <w:bookmarkStart w:id="258" w:name="_Toc242316433"/>
      <w:r>
        <w:t>Discover</w:t>
      </w:r>
      <w:bookmarkEnd w:id="257"/>
      <w:bookmarkEnd w:id="258"/>
    </w:p>
    <w:p w:rsidR="00E14BB7" w:rsidRDefault="009E660B">
      <w:r>
        <w:t xml:space="preserve">The </w:t>
      </w:r>
      <w:r>
        <w:rPr>
          <w:b/>
        </w:rPr>
        <w:t>Discover</w:t>
      </w:r>
      <w:r>
        <w:t xml:space="preserve"> operation is used to find infor</w:t>
      </w:r>
      <w:r>
        <w:t xml:space="preserve">mation about the server. For more information about the messaging protocol for </w:t>
      </w:r>
      <w:r>
        <w:rPr>
          <w:b/>
        </w:rPr>
        <w:t>Discover</w:t>
      </w:r>
      <w:r>
        <w:t xml:space="preserve"> operations, see </w:t>
      </w:r>
      <w:hyperlink r:id="rId80" w:anchor="Section_854a72f2d6374be3b60f6a44422e80c9">
        <w:r>
          <w:rPr>
            <w:rStyle w:val="Hyperlink"/>
          </w:rPr>
          <w:t>[MS-SSAS]</w:t>
        </w:r>
      </w:hyperlink>
      <w:r>
        <w:t xml:space="preserve"> section 3.1.4.2.</w:t>
      </w:r>
    </w:p>
    <w:p w:rsidR="00E14BB7" w:rsidRDefault="009E660B">
      <w:r>
        <w:t xml:space="preserve">The Tabular Metadata </w:t>
      </w:r>
      <w:r>
        <w:rPr>
          <w:b/>
        </w:rPr>
        <w:t>Discover</w:t>
      </w:r>
      <w:r>
        <w:t xml:space="preserve"> requests extend the types of objects that can be discovered to support objects that describe the Tabular Metadata.</w:t>
      </w:r>
    </w:p>
    <w:p w:rsidR="00E14BB7" w:rsidRDefault="009E660B">
      <w:r>
        <w:t xml:space="preserve">The rowset type that is returned by all the Tabular Metadata </w:t>
      </w:r>
      <w:r>
        <w:rPr>
          <w:b/>
        </w:rPr>
        <w:t>Discover</w:t>
      </w:r>
      <w:r>
        <w:t xml:space="preserve"> operation inherits from the rowset type that is defined in [MS-SSAS] s</w:t>
      </w:r>
      <w:r>
        <w:t>ection 2.2.4.1.3 as follows.</w:t>
      </w:r>
    </w:p>
    <w:p w:rsidR="00E14BB7" w:rsidRDefault="009E660B">
      <w:pPr>
        <w:pStyle w:val="Code"/>
      </w:pPr>
      <w:r>
        <w:t>&lt;xs:element name="root" type="TabularDiscoverRowsetType" /&gt;</w:t>
      </w:r>
    </w:p>
    <w:p w:rsidR="00E14BB7" w:rsidRDefault="009E660B">
      <w:pPr>
        <w:pStyle w:val="Code"/>
      </w:pPr>
      <w:r>
        <w:t>&lt;xs:complexType name="TabularDiscoverRowsetType"&gt;</w:t>
      </w:r>
    </w:p>
    <w:p w:rsidR="00E14BB7" w:rsidRDefault="009E660B">
      <w:pPr>
        <w:pStyle w:val="Code"/>
      </w:pPr>
      <w:r>
        <w:t xml:space="preserve">  &lt;xs:complexContent&gt;</w:t>
      </w:r>
    </w:p>
    <w:p w:rsidR="00E14BB7" w:rsidRDefault="009E660B">
      <w:pPr>
        <w:pStyle w:val="Code"/>
      </w:pPr>
      <w:r>
        <w:t xml:space="preserve">    &lt;xs:extension base="xmla-rs:rowset"&gt;</w:t>
      </w:r>
    </w:p>
    <w:p w:rsidR="00E14BB7" w:rsidRDefault="009E660B">
      <w:pPr>
        <w:pStyle w:val="Code"/>
      </w:pPr>
      <w:r>
        <w:t xml:space="preserve">      &lt;xs:attribute name="name" type="xs:string" /&gt;</w:t>
      </w:r>
    </w:p>
    <w:p w:rsidR="00E14BB7" w:rsidRDefault="009E660B">
      <w:pPr>
        <w:pStyle w:val="Code"/>
      </w:pPr>
      <w:r>
        <w:t xml:space="preserve">  </w:t>
      </w:r>
      <w:r>
        <w:t xml:space="preserve">  &lt;/xs:extension&gt;</w:t>
      </w:r>
    </w:p>
    <w:p w:rsidR="00E14BB7" w:rsidRDefault="009E660B">
      <w:pPr>
        <w:pStyle w:val="Code"/>
      </w:pPr>
      <w:r>
        <w:t xml:space="preserve">  &lt;/xs:complexContent&gt;</w:t>
      </w:r>
    </w:p>
    <w:p w:rsidR="00E14BB7" w:rsidRDefault="009E660B">
      <w:pPr>
        <w:pStyle w:val="Code"/>
      </w:pPr>
      <w:r>
        <w:t>&lt;/xs:complexType&gt;</w:t>
      </w:r>
    </w:p>
    <w:p w:rsidR="00E14BB7" w:rsidRDefault="009E660B">
      <w:r>
        <w:t>These schemas add to the set of schemas documented in [MS-SSAS] section 3.1.4.2.2.1.3.</w:t>
      </w:r>
    </w:p>
    <w:p w:rsidR="00E14BB7" w:rsidRDefault="009E660B">
      <w:r>
        <w:t xml:space="preserve">For further information about restrictions as they apply to </w:t>
      </w:r>
      <w:r>
        <w:rPr>
          <w:b/>
        </w:rPr>
        <w:t>Discover</w:t>
      </w:r>
      <w:r>
        <w:t xml:space="preserve"> request types, see [MS-SSAS] section </w:t>
      </w:r>
      <w:r>
        <w:t>3.1.4.2.2.1.3.</w:t>
      </w:r>
    </w:p>
    <w:p w:rsidR="00E14BB7" w:rsidRDefault="009E660B">
      <w:pPr>
        <w:pStyle w:val="Heading5"/>
      </w:pPr>
      <w:bookmarkStart w:id="259" w:name="section_9c39acff383443e1b5083b0a049554b8"/>
      <w:bookmarkStart w:id="260" w:name="_Toc242316434"/>
      <w:r>
        <w:t>Messages</w:t>
      </w:r>
      <w:bookmarkEnd w:id="259"/>
      <w:bookmarkEnd w:id="260"/>
    </w:p>
    <w:p w:rsidR="00E14BB7" w:rsidRDefault="009E660B">
      <w:r>
        <w:t xml:space="preserve">The request and response messages for a </w:t>
      </w:r>
      <w:r>
        <w:rPr>
          <w:b/>
        </w:rPr>
        <w:t>Discover</w:t>
      </w:r>
      <w:r>
        <w:t xml:space="preserve"> operation are defined in </w:t>
      </w:r>
      <w:hyperlink r:id="rId81" w:anchor="Section_854a72f2d6374be3b60f6a44422e80c9">
        <w:r>
          <w:rPr>
            <w:rStyle w:val="Hyperlink"/>
          </w:rPr>
          <w:t>[MS-SSAS]</w:t>
        </w:r>
      </w:hyperlink>
      <w:r>
        <w:t xml:space="preserve"> section 3.1.4.2.1.</w:t>
      </w:r>
    </w:p>
    <w:p w:rsidR="00E14BB7" w:rsidRDefault="009E660B">
      <w:pPr>
        <w:pStyle w:val="Heading6"/>
      </w:pPr>
      <w:bookmarkStart w:id="261" w:name="section_2bef30235627434386618df527a97bc1"/>
      <w:bookmarkStart w:id="262" w:name="_Toc242316435"/>
      <w:r>
        <w:t>TMSCHEMA_MODEL</w:t>
      </w:r>
      <w:bookmarkEnd w:id="261"/>
      <w:bookmarkEnd w:id="262"/>
    </w:p>
    <w:p w:rsidR="00E14BB7" w:rsidRDefault="009E660B">
      <w:r>
        <w:lastRenderedPageBreak/>
        <w:t>The TMSCHEMA_MODEL schema rowset sp</w:t>
      </w:r>
      <w:r>
        <w:t xml:space="preserve">ecifies a </w:t>
      </w:r>
      <w:r>
        <w:rPr>
          <w:b/>
        </w:rPr>
        <w:t>Model</w:t>
      </w:r>
      <w:r>
        <w:t xml:space="preserve"> object in the database.</w:t>
      </w:r>
    </w:p>
    <w:p w:rsidR="00E14BB7" w:rsidRDefault="009E660B">
      <w:pPr>
        <w:pStyle w:val="Heading7"/>
      </w:pPr>
      <w:bookmarkStart w:id="263" w:name="section_3d34d113e7664a799d2f6a1d8cced984"/>
      <w:bookmarkStart w:id="264" w:name="_Toc242316436"/>
      <w:r>
        <w:t>Request Body</w:t>
      </w:r>
      <w:bookmarkEnd w:id="263"/>
      <w:bookmarkEnd w:id="264"/>
    </w:p>
    <w:p w:rsidR="00E14BB7" w:rsidRDefault="009E660B">
      <w:r>
        <w:t xml:space="preserve">The </w:t>
      </w:r>
      <w:r>
        <w:rPr>
          <w:b/>
        </w:rPr>
        <w:t>RequestType</w:t>
      </w:r>
      <w:r>
        <w:t xml:space="preserve"> element of the DiscoverSoapIn message is TMSCHEMA_MODEL. For the definition of the </w:t>
      </w:r>
      <w:r>
        <w:rPr>
          <w:b/>
        </w:rPr>
        <w:t>RequestType</w:t>
      </w:r>
      <w:r>
        <w:t xml:space="preserve"> element, see </w:t>
      </w:r>
      <w:hyperlink r:id="rId82" w:anchor="Section_854a72f2d6374be3b60f6a44422e80c9">
        <w:r>
          <w:rPr>
            <w:rStyle w:val="Hyperlink"/>
          </w:rPr>
          <w:t>[MS-SSAS]</w:t>
        </w:r>
      </w:hyperlink>
      <w:r>
        <w:t xml:space="preserve"> section 3.1.4.2.2.1.</w:t>
      </w:r>
    </w:p>
    <w:p w:rsidR="00E14BB7" w:rsidRDefault="009E660B">
      <w:pPr>
        <w:pStyle w:val="Heading7"/>
      </w:pPr>
      <w:bookmarkStart w:id="265" w:name="section_352e53fde43744b7bc079b94f583c739"/>
      <w:bookmarkStart w:id="266" w:name="_Toc242316437"/>
      <w:r>
        <w:t>Response Body</w:t>
      </w:r>
      <w:bookmarkEnd w:id="265"/>
      <w:bookmarkEnd w:id="266"/>
    </w:p>
    <w:p w:rsidR="00E14BB7" w:rsidRDefault="009E660B">
      <w:r>
        <w:t xml:space="preserve">The rowset in the </w:t>
      </w:r>
      <w:r>
        <w:rPr>
          <w:b/>
        </w:rPr>
        <w:t>DiscoverResponse</w:t>
      </w:r>
      <w:r>
        <w:t xml:space="preserve"> element of the DiscoverSoapOut message contains the columns specified in section </w:t>
      </w:r>
      <w:hyperlink w:anchor="Section_cbafb672d711475397ad05a06d585aa3" w:history="1">
        <w:r>
          <w:rPr>
            <w:rStyle w:val="Hyperlink"/>
          </w:rPr>
          <w:t>3.1.5.1.1.1.2.1</w:t>
        </w:r>
      </w:hyperlink>
      <w:r>
        <w:t>. For the definition</w:t>
      </w:r>
      <w:r>
        <w:t xml:space="preserve"> of the </w:t>
      </w:r>
      <w:r>
        <w:rPr>
          <w:b/>
        </w:rPr>
        <w:t>DiscoverResponse</w:t>
      </w:r>
      <w:r>
        <w:t xml:space="preserve"> element, see </w:t>
      </w:r>
      <w:hyperlink r:id="rId83" w:anchor="Section_854a72f2d6374be3b60f6a44422e80c9">
        <w:r>
          <w:rPr>
            <w:rStyle w:val="Hyperlink"/>
          </w:rPr>
          <w:t>[MS-SSAS]</w:t>
        </w:r>
      </w:hyperlink>
      <w:r>
        <w:t xml:space="preserve"> section 3.1.4.2.2.2.</w:t>
      </w:r>
    </w:p>
    <w:p w:rsidR="00E14BB7" w:rsidRDefault="009E660B">
      <w:pPr>
        <w:pStyle w:val="Heading8"/>
      </w:pPr>
      <w:bookmarkStart w:id="267" w:name="section_cbafb672d711475397ad05a06d585aa3"/>
      <w:bookmarkStart w:id="268" w:name="_Toc242316438"/>
      <w:r>
        <w:t>Columns</w:t>
      </w:r>
      <w:bookmarkEnd w:id="267"/>
      <w:bookmarkEnd w:id="268"/>
    </w:p>
    <w:p w:rsidR="00E14BB7" w:rsidRDefault="009E660B">
      <w:r>
        <w:t>The TMSCHEMA_MODEL rowset contains the following columns.</w:t>
      </w:r>
    </w:p>
    <w:tbl>
      <w:tblPr>
        <w:tblStyle w:val="Table-ShadedHeader"/>
        <w:tblW w:w="0" w:type="auto"/>
        <w:tblLook w:val="04A0" w:firstRow="1" w:lastRow="0" w:firstColumn="1" w:lastColumn="0" w:noHBand="0" w:noVBand="1"/>
      </w:tblPr>
      <w:tblGrid>
        <w:gridCol w:w="3047"/>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StorageLocation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DefaultMode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DefaultDataView</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Culture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Collation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Version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DataAccessOptions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DefaultMeasureID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DefaultPowerBIDataSourceVersion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ForceUniqueNames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DiscourageImplicitMeasures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DataSourceDefaultMaxConnections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SourceQueryCulture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MAttributes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DiscourageCompositeModels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AutomaticAggregationOptions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MaxParallelismPerRefresh</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MaxParallelismPerQuery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DirectLakeBehavior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ValueFilterBehavior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SelectionExpressionBehavior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VersionMarker</w:t>
            </w:r>
          </w:p>
        </w:tc>
        <w:tc>
          <w:tcPr>
            <w:tcW w:w="0" w:type="auto"/>
          </w:tcPr>
          <w:p w:rsidR="00E14BB7" w:rsidRDefault="00E14BB7">
            <w:pPr>
              <w:pStyle w:val="TableBodyText"/>
            </w:pPr>
          </w:p>
        </w:tc>
      </w:tr>
    </w:tbl>
    <w:p w:rsidR="00E14BB7" w:rsidRDefault="009E660B">
      <w:pPr>
        <w:rPr>
          <w:b/>
        </w:rPr>
      </w:pPr>
      <w:r>
        <w:t xml:space="preserve">The </w:t>
      </w:r>
      <w:r>
        <w:rPr>
          <w:b/>
        </w:rPr>
        <w:t>name</w:t>
      </w:r>
      <w:r>
        <w:t xml:space="preserve"> attribute of the root element of the </w:t>
      </w:r>
      <w:r>
        <w:rPr>
          <w:b/>
        </w:rPr>
        <w:t>TabularDiscoverRowsetType</w:t>
      </w:r>
      <w:r>
        <w:t xml:space="preserve"> complex type is set to "Model". The </w:t>
      </w:r>
      <w:hyperlink w:anchor="gt_c7e91c99-e45a-44c2-a08a-c34f137a2cae">
        <w:r>
          <w:rPr>
            <w:rStyle w:val="HyperlinkGreen"/>
            <w:b/>
          </w:rPr>
          <w:t>XML schema definit</w:t>
        </w:r>
        <w:r>
          <w:rPr>
            <w:rStyle w:val="HyperlinkGreen"/>
            <w:b/>
          </w:rPr>
          <w:t>ion (XSD)</w:t>
        </w:r>
      </w:hyperlink>
      <w:r>
        <w:t xml:space="preserve"> for the TMSCHEMA_MODEL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w:t>
      </w:r>
      <w:r>
        <w:t>rDiscoverModelRowType"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name="TabularDiscoverModelRowType"&gt;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w:t>
      </w:r>
      <w:r>
        <w:t>xs:element sql:field="Name" name="Name"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sql:field="StorageLocation" name="StorageLocation" type="xs:string" m</w:t>
      </w:r>
      <w:r>
        <w:t>inOccurs="0" /&gt;</w:t>
      </w:r>
    </w:p>
    <w:p w:rsidR="00E14BB7" w:rsidRDefault="009E660B">
      <w:pPr>
        <w:pStyle w:val="Code"/>
      </w:pPr>
      <w:r>
        <w:t xml:space="preserve">      &lt;xs:element sql:field="DefaultMode" name="DefaultMode" type="xs:long" minOccurs="0" /&gt;</w:t>
      </w:r>
    </w:p>
    <w:p w:rsidR="00E14BB7" w:rsidRDefault="009E660B">
      <w:pPr>
        <w:pStyle w:val="Code"/>
      </w:pPr>
      <w:r>
        <w:t xml:space="preserve">      &lt;xs:element sql:field="DefaultDataView" name="DefaultDataView" type="xs:long" minOccurs="0" /&gt;</w:t>
      </w:r>
    </w:p>
    <w:p w:rsidR="00E14BB7" w:rsidRDefault="009E660B">
      <w:pPr>
        <w:pStyle w:val="Code"/>
      </w:pPr>
      <w:r>
        <w:t xml:space="preserve">      &lt;xs:element sql:field="Culture" name="Cu</w:t>
      </w:r>
      <w:r>
        <w:t>lture" type="xs:string" minOccurs="0" /&gt;</w:t>
      </w:r>
    </w:p>
    <w:p w:rsidR="00E14BB7" w:rsidRDefault="009E660B">
      <w:pPr>
        <w:pStyle w:val="Code"/>
      </w:pPr>
      <w:r>
        <w:t xml:space="preserve">      &lt;xs:element sql:field="Collation" name="Collation"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&lt;xs:element sql:fie</w:t>
      </w:r>
      <w:r>
        <w:t>ld="StructureModifiedTime" name="StructureModifiedTime" type="xs:dateTime" minOccurs="0" /&gt;</w:t>
      </w:r>
    </w:p>
    <w:p w:rsidR="00E14BB7" w:rsidRDefault="009E660B">
      <w:pPr>
        <w:pStyle w:val="Code"/>
      </w:pPr>
      <w:r>
        <w:t xml:space="preserve">      &lt;xs:element sql:field="Version" name="Version" type="xs:long" minOccurs="0" /&gt;</w:t>
      </w:r>
    </w:p>
    <w:p w:rsidR="00E14BB7" w:rsidRDefault="009E660B">
      <w:pPr>
        <w:pStyle w:val="Code"/>
      </w:pPr>
      <w:r>
        <w:t xml:space="preserve">      &lt;xs:element sql:field="DataAccessOptions" name="DataAccessOptions" type="</w:t>
      </w:r>
      <w:r>
        <w:t>xs:string" minOccurs="0" /&gt;</w:t>
      </w:r>
    </w:p>
    <w:p w:rsidR="00E14BB7" w:rsidRDefault="009E660B">
      <w:pPr>
        <w:pStyle w:val="Code"/>
      </w:pPr>
      <w:r>
        <w:t xml:space="preserve">      &lt;xs:element sql:field="DefaultMeasureID" name="DefaultMeasureID" type="xs:unsignedLong" minOccurs="0" /&gt;</w:t>
      </w:r>
    </w:p>
    <w:p w:rsidR="00E14BB7" w:rsidRDefault="009E660B">
      <w:pPr>
        <w:pStyle w:val="Code"/>
      </w:pPr>
      <w:r>
        <w:t xml:space="preserve">      &lt;xs:element sql:field="DefaultPowerBIDataSourceVersion" name="DefaultPowerBIDataSourceVersion" type="xs:unsigne</w:t>
      </w:r>
      <w:r>
        <w:t>dLong" minOccurs="0" /&gt;</w:t>
      </w:r>
    </w:p>
    <w:p w:rsidR="00E14BB7" w:rsidRDefault="009E660B">
      <w:pPr>
        <w:pStyle w:val="Code"/>
      </w:pPr>
      <w:r>
        <w:t xml:space="preserve">      &lt;xs:element sql:field="ForceUniqueNames" name="ForceUniqueNames" type="xs:boolean" minOccurs="0" /&gt;</w:t>
      </w:r>
    </w:p>
    <w:p w:rsidR="00E14BB7" w:rsidRDefault="009E660B">
      <w:pPr>
        <w:pStyle w:val="Code"/>
      </w:pPr>
      <w:r>
        <w:t xml:space="preserve">      &lt;xs:element sql:field="DiscourageImplicitMeasures" name="DiscourageImplicitMeasures" type="xs:boolean" minOccurs="0" /&gt;</w:t>
      </w:r>
    </w:p>
    <w:p w:rsidR="00E14BB7" w:rsidRDefault="009E660B">
      <w:pPr>
        <w:pStyle w:val="Code"/>
      </w:pPr>
      <w:r>
        <w:t xml:space="preserve">      &lt;xs:element sql:field="DataSourceDefaultMaxConnections" name="DataSourceDefaultMaxConnections" type="xs:int" minOccurs="0" /&gt;</w:t>
      </w:r>
    </w:p>
    <w:p w:rsidR="00E14BB7" w:rsidRDefault="009E660B">
      <w:pPr>
        <w:pStyle w:val="Code"/>
      </w:pPr>
      <w:r>
        <w:t xml:space="preserve">      &lt;xs:element sql:field="SourceQueryCulture" name="SourceQueryCulture" type="xs:string" minOccurs="0" /&gt;</w:t>
      </w:r>
    </w:p>
    <w:p w:rsidR="00E14BB7" w:rsidRDefault="009E660B">
      <w:pPr>
        <w:pStyle w:val="Code"/>
      </w:pPr>
      <w:r>
        <w:t xml:space="preserve">      &lt;xs:eleme</w:t>
      </w:r>
      <w:r>
        <w:t>nt sql:field="MAttributes" name="MAttributes" type="xs:string" minOccurs="0" /&gt;</w:t>
      </w:r>
    </w:p>
    <w:p w:rsidR="00E14BB7" w:rsidRDefault="009E660B">
      <w:pPr>
        <w:pStyle w:val="Code"/>
      </w:pPr>
      <w:r>
        <w:t xml:space="preserve">      &lt;xs:element sql:field="DiscourageCompositeModels" name="DiscourageCompositeModels" type="xs:boolean" minOccurs="0" /&gt;</w:t>
      </w:r>
    </w:p>
    <w:p w:rsidR="00E14BB7" w:rsidRDefault="009E660B">
      <w:pPr>
        <w:pStyle w:val="Code"/>
      </w:pPr>
      <w:r>
        <w:t xml:space="preserve">      &lt;xs:element sql:field="AutomaticAggregationOpt</w:t>
      </w:r>
      <w:r>
        <w:t>ions" name="AutomaticAggregationOptions</w:t>
      </w:r>
      <w:bookmarkStart w:id="269" w:name="_Hlk116914333"/>
      <w:r>
        <w:t>"</w:t>
      </w:r>
      <w:bookmarkEnd w:id="269"/>
      <w:r>
        <w:t xml:space="preserve"> type="xs:string" minOccurs="0" /&gt;</w:t>
      </w:r>
    </w:p>
    <w:p w:rsidR="00E14BB7" w:rsidRDefault="009E660B">
      <w:pPr>
        <w:pStyle w:val="Code"/>
      </w:pPr>
      <w:r>
        <w:t xml:space="preserve">      &lt;xs:element sql:field="MaxParallelismPerRefresh" name="MaxParallelismPerRefresh" type="xs:int" minOccurs="0" /&gt;</w:t>
      </w:r>
    </w:p>
    <w:p w:rsidR="00E14BB7" w:rsidRDefault="009E660B">
      <w:pPr>
        <w:pStyle w:val="Code"/>
      </w:pPr>
      <w:r>
        <w:t xml:space="preserve">      &lt;xs:element sql:field="MaxParallelismPerQuery" name="MaxP</w:t>
      </w:r>
      <w:r>
        <w:t>arallelismPerQuery" type="xs:int" minOccurs="0" /&gt;</w:t>
      </w:r>
    </w:p>
    <w:p w:rsidR="00E14BB7" w:rsidRDefault="009E660B">
      <w:pPr>
        <w:pStyle w:val="Code"/>
      </w:pPr>
      <w:r>
        <w:lastRenderedPageBreak/>
        <w:t xml:space="preserve">      &lt;xs:element sql:field="DirectLakeBehavior" name="DirectLakeBehavior" type="xs:unsignedLong" minOccurs="0" /&gt;</w:t>
      </w:r>
    </w:p>
    <w:p w:rsidR="00E14BB7" w:rsidRDefault="009E660B">
      <w:pPr>
        <w:pStyle w:val="Code"/>
      </w:pPr>
      <w:r>
        <w:t xml:space="preserve">      &lt;xs:element sql:field="ValueFilterBehavior" name="ValueFilterBehavior" type="xs:unsi</w:t>
      </w:r>
      <w:r>
        <w:t>gnedLong" minOccurs="0" /&gt;</w:t>
      </w:r>
    </w:p>
    <w:p w:rsidR="00E14BB7" w:rsidRDefault="009E660B">
      <w:pPr>
        <w:pStyle w:val="Code"/>
      </w:pPr>
      <w:r>
        <w:t xml:space="preserve">      &lt;xs:element sql:field="SelectionExpressionBehavior" name="SelectionExpressionBehavior" type="xs:unsignedLong" minOccurs="0" /&gt;</w:t>
      </w:r>
    </w:p>
    <w:p w:rsidR="00E14BB7" w:rsidRDefault="009E660B">
      <w:pPr>
        <w:pStyle w:val="Code"/>
      </w:pPr>
      <w:r>
        <w:t xml:space="preserve">      &lt;xs:element sql:field="VersionMarker" name="VersionMarker" type="xs:string" minOccurs="0" </w:t>
      </w:r>
      <w:r>
        <w:t>/&gt;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270" w:name="section_4153ae9dc8f84ce68e1bbf4f36108ded"/>
      <w:bookmarkStart w:id="271" w:name="_Toc242316439"/>
      <w:r>
        <w:t>Additional Restrictions</w:t>
      </w:r>
      <w:bookmarkEnd w:id="270"/>
      <w:bookmarkEnd w:id="271"/>
    </w:p>
    <w:p w:rsidR="00E14BB7" w:rsidRDefault="009E660B">
      <w:r>
        <w:t>In addition to the column restrictions that are indicated in the preceding section, the following restrictions can apply to the TMSCHEMA_MODEL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StructureModifiedTimeOp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272" w:name="section_875f24a8666b420eb23c966bd3085fa0"/>
      <w:bookmarkStart w:id="273" w:name="_Toc242316440"/>
      <w:r>
        <w:t>TMSCHEMA_DATA_SOURCES</w:t>
      </w:r>
      <w:bookmarkEnd w:id="272"/>
      <w:bookmarkEnd w:id="273"/>
    </w:p>
    <w:p w:rsidR="00E14BB7" w:rsidRDefault="009E660B">
      <w:r>
        <w:t xml:space="preserve">The TMSCHEMA_DATA_SOURCES schema rowset provides information about the </w:t>
      </w:r>
      <w:r>
        <w:rPr>
          <w:b/>
        </w:rPr>
        <w:t>D</w:t>
      </w:r>
      <w:r>
        <w:rPr>
          <w:b/>
        </w:rPr>
        <w:t>ataSource</w:t>
      </w:r>
      <w:r>
        <w:t xml:space="preserve"> objects in the model.</w:t>
      </w:r>
    </w:p>
    <w:p w:rsidR="00E14BB7" w:rsidRDefault="009E660B">
      <w:pPr>
        <w:pStyle w:val="Heading7"/>
      </w:pPr>
      <w:bookmarkStart w:id="274" w:name="section_2c99e25093024aae848df02139daebcc"/>
      <w:bookmarkStart w:id="275" w:name="_Toc242316441"/>
      <w:r>
        <w:t>Request Body</w:t>
      </w:r>
      <w:bookmarkEnd w:id="274"/>
      <w:bookmarkEnd w:id="275"/>
    </w:p>
    <w:p w:rsidR="00E14BB7" w:rsidRDefault="009E660B">
      <w:r>
        <w:t xml:space="preserve">The </w:t>
      </w:r>
      <w:r>
        <w:rPr>
          <w:b/>
        </w:rPr>
        <w:t>RequestType</w:t>
      </w:r>
      <w:r>
        <w:t xml:space="preserve"> element of the DiscoverSoapIn message is TMSCHEMA_DATA_SOURCES. For the definition of the </w:t>
      </w:r>
      <w:r>
        <w:rPr>
          <w:b/>
        </w:rPr>
        <w:t>RequestType</w:t>
      </w:r>
      <w:r>
        <w:t xml:space="preserve"> element, see </w:t>
      </w:r>
      <w:hyperlink r:id="rId84" w:anchor="Section_854a72f2d6374be3b60f6a44422e80c9">
        <w:r>
          <w:rPr>
            <w:rStyle w:val="Hyperlink"/>
          </w:rPr>
          <w:t>[</w:t>
        </w:r>
        <w:r>
          <w:rPr>
            <w:rStyle w:val="Hyperlink"/>
          </w:rPr>
          <w:t>MS-SSAS]</w:t>
        </w:r>
      </w:hyperlink>
      <w:r>
        <w:t xml:space="preserve"> section 3.1.4.2.2.1.</w:t>
      </w:r>
    </w:p>
    <w:p w:rsidR="00E14BB7" w:rsidRDefault="009E660B">
      <w:pPr>
        <w:pStyle w:val="Heading7"/>
      </w:pPr>
      <w:bookmarkStart w:id="276" w:name="section_067786e896c54a8fa64f644be8cc5cb3"/>
      <w:bookmarkStart w:id="277" w:name="_Toc242316442"/>
      <w:r>
        <w:t>Response Body</w:t>
      </w:r>
      <w:bookmarkEnd w:id="276"/>
      <w:bookmarkEnd w:id="277"/>
    </w:p>
    <w:p w:rsidR="00E14BB7" w:rsidRDefault="009E660B">
      <w:r>
        <w:t xml:space="preserve">The rowset in the </w:t>
      </w:r>
      <w:r>
        <w:rPr>
          <w:b/>
        </w:rPr>
        <w:t>DiscoverResponse</w:t>
      </w:r>
      <w:r>
        <w:t xml:space="preserve"> element of the DiscoverSoapOut message contains the columns specified in section </w:t>
      </w:r>
      <w:hyperlink w:anchor="Section_17c430436b2042a8ae399d37909cf5b2" w:history="1">
        <w:r>
          <w:rPr>
            <w:rStyle w:val="Hyperlink"/>
          </w:rPr>
          <w:t>3.1.5.1.1.2.2.1</w:t>
        </w:r>
      </w:hyperlink>
      <w:r>
        <w:t xml:space="preserve">. For the definition of the </w:t>
      </w:r>
      <w:r>
        <w:rPr>
          <w:b/>
        </w:rPr>
        <w:t>DiscoverResponse</w:t>
      </w:r>
      <w:r>
        <w:t xml:space="preserve"> element, see </w:t>
      </w:r>
      <w:hyperlink r:id="rId85" w:anchor="Section_854a72f2d6374be3b60f6a44422e80c9">
        <w:r>
          <w:rPr>
            <w:rStyle w:val="Hyperlink"/>
          </w:rPr>
          <w:t>[MS-SSAS]</w:t>
        </w:r>
      </w:hyperlink>
      <w:r>
        <w:t xml:space="preserve"> section 3.1.4.2.2.2. </w:t>
      </w:r>
    </w:p>
    <w:p w:rsidR="00E14BB7" w:rsidRDefault="009E660B">
      <w:pPr>
        <w:pStyle w:val="Heading8"/>
      </w:pPr>
      <w:bookmarkStart w:id="278" w:name="section_17c430436b2042a8ae399d37909cf5b2"/>
      <w:bookmarkStart w:id="279" w:name="_Toc242316443"/>
      <w:r>
        <w:t>Columns</w:t>
      </w:r>
      <w:bookmarkEnd w:id="278"/>
      <w:bookmarkEnd w:id="279"/>
    </w:p>
    <w:p w:rsidR="00E14BB7" w:rsidRDefault="009E660B">
      <w:r>
        <w:t>The TMSCHEMA_DATA_SOURCES rowset contains the following columns.</w:t>
      </w:r>
    </w:p>
    <w:tbl>
      <w:tblPr>
        <w:tblStyle w:val="Table-ShadedHeader"/>
        <w:tblW w:w="0" w:type="auto"/>
        <w:tblLook w:val="04A0" w:firstRow="1" w:lastRow="0" w:firstColumn="1" w:lastColumn="0" w:noHBand="0" w:noVBand="1"/>
      </w:tblPr>
      <w:tblGrid>
        <w:gridCol w:w="1827"/>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w:t>
            </w:r>
            <w:r>
              <w:t>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ConnectionString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ImpersonationMode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Account</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Password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MaxConnections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Isolation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Timeout</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Provider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ConnectionDetails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Options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Credential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ContextExpression</w:t>
            </w:r>
          </w:p>
        </w:tc>
        <w:tc>
          <w:tcPr>
            <w:tcW w:w="0" w:type="auto"/>
          </w:tcPr>
          <w:p w:rsidR="00E14BB7" w:rsidRDefault="00E14BB7">
            <w:pPr>
              <w:pStyle w:val="TableBodyText"/>
            </w:pPr>
          </w:p>
        </w:tc>
      </w:tr>
    </w:tbl>
    <w:p w:rsidR="00E14BB7" w:rsidRDefault="009E660B">
      <w:r>
        <w:t xml:space="preserve">The </w:t>
      </w:r>
      <w:r>
        <w:rPr>
          <w:b/>
        </w:rPr>
        <w:t>name</w:t>
      </w:r>
      <w:r>
        <w:t xml:space="preserve"> attribute of </w:t>
      </w:r>
      <w:r>
        <w:rPr>
          <w:b/>
        </w:rPr>
        <w:t>TabularDiscoverRowsetType</w:t>
      </w:r>
      <w:r>
        <w:t xml:space="preserve"> is set to "DataSource". The </w:t>
      </w:r>
      <w:hyperlink w:anchor="gt_c7e91c99-e45a-44c2-a08a-c34f137a2cae">
        <w:r>
          <w:rPr>
            <w:rStyle w:val="HyperlinkGreen"/>
            <w:b/>
          </w:rPr>
          <w:t>XML schema definition (XSD)</w:t>
        </w:r>
      </w:hyperlink>
      <w:r>
        <w:t xml:space="preserve"> for the TMSCHEMA_DATA_SOURCES rowset is as follows.</w:t>
      </w:r>
    </w:p>
    <w:p w:rsidR="00E14BB7" w:rsidRDefault="009E660B">
      <w:pPr>
        <w:pStyle w:val="Code"/>
      </w:pPr>
      <w:r>
        <w:t>&lt;xs:schema xmlns:x</w:t>
      </w:r>
      <w:r>
        <w:t>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type="TabularDiscoverDataSourceRowType"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name="TabularDiscoverDataSourceRowType"&gt;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sql:field="ModelID" name="ModelID" type="xs:unsignedLong" min</w:t>
      </w:r>
      <w:r>
        <w:t>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sql:field="Type" name="Type" type="xs:long" minO</w:t>
      </w:r>
      <w:r>
        <w:t>ccurs="0" /&gt;</w:t>
      </w:r>
    </w:p>
    <w:p w:rsidR="00E14BB7" w:rsidRDefault="009E660B">
      <w:pPr>
        <w:pStyle w:val="Code"/>
      </w:pPr>
      <w:r>
        <w:t xml:space="preserve">      &lt;xs:element sql:field="ConnectionString" name="ConnectionString" type="xs:string" minOccurs="0" /&gt;</w:t>
      </w:r>
    </w:p>
    <w:p w:rsidR="00E14BB7" w:rsidRDefault="009E660B">
      <w:pPr>
        <w:pStyle w:val="Code"/>
      </w:pPr>
      <w:r>
        <w:t xml:space="preserve">      &lt;xs:element sql:field="ImpersonationMode" name="ImpersonationMode" type="xs:long" minOccurs="0" /&gt;</w:t>
      </w:r>
    </w:p>
    <w:p w:rsidR="00E14BB7" w:rsidRDefault="009E660B">
      <w:pPr>
        <w:pStyle w:val="Code"/>
      </w:pPr>
      <w:r>
        <w:t xml:space="preserve">      &lt;xs:element sql:field="Acco</w:t>
      </w:r>
      <w:r>
        <w:t>unt" name="Account" type="xs:string" minOccurs="0" /&gt;</w:t>
      </w:r>
    </w:p>
    <w:p w:rsidR="00E14BB7" w:rsidRDefault="009E660B">
      <w:pPr>
        <w:pStyle w:val="Code"/>
      </w:pPr>
      <w:r>
        <w:t xml:space="preserve">      &lt;xs:element sql:field="Password" name="Password" type="xs:string" minOccurs="0" /&gt;</w:t>
      </w:r>
    </w:p>
    <w:p w:rsidR="00E14BB7" w:rsidRDefault="009E660B">
      <w:pPr>
        <w:pStyle w:val="Code"/>
      </w:pPr>
      <w:r>
        <w:t xml:space="preserve">      &lt;xs:element sql:field="MaxConnections" name="MaxConnections" type="xs:int" minOccurs="0" /&gt;</w:t>
      </w:r>
    </w:p>
    <w:p w:rsidR="00E14BB7" w:rsidRDefault="009E660B">
      <w:pPr>
        <w:pStyle w:val="Code"/>
      </w:pPr>
      <w:r>
        <w:t xml:space="preserve">      &lt;</w:t>
      </w:r>
      <w:r>
        <w:t>xs:element sql:field="Isolation" name="Isolation" type="xs:long" minOccurs="0" /&gt;</w:t>
      </w:r>
    </w:p>
    <w:p w:rsidR="00E14BB7" w:rsidRDefault="009E660B">
      <w:pPr>
        <w:pStyle w:val="Code"/>
      </w:pPr>
      <w:r>
        <w:t xml:space="preserve">      &lt;xs:element sql:field="Timeout" name="Timeout" type="xs:int" minOccurs="0" /&gt;</w:t>
      </w:r>
    </w:p>
    <w:p w:rsidR="00E14BB7" w:rsidRDefault="009E660B">
      <w:pPr>
        <w:pStyle w:val="Code"/>
      </w:pPr>
      <w:r>
        <w:t xml:space="preserve">      &lt;xs:element sql:field="Provider" name="Provider" type="xs:string" minOccurs="0" /&gt;</w:t>
      </w:r>
    </w:p>
    <w:p w:rsidR="00E14BB7" w:rsidRDefault="009E660B">
      <w:pPr>
        <w:pStyle w:val="Code"/>
      </w:pPr>
      <w:r>
        <w:t xml:space="preserve"> </w:t>
      </w:r>
      <w:r>
        <w:t xml:space="preserve">     &lt;xs:element sql:field="ModifiedTime" name="ModifiedTime" type="xs:dateTime" minOccurs="0" /&gt;</w:t>
      </w:r>
    </w:p>
    <w:p w:rsidR="00E14BB7" w:rsidRDefault="009E660B">
      <w:pPr>
        <w:pStyle w:val="Code"/>
      </w:pPr>
      <w:r>
        <w:t xml:space="preserve">      &lt;xs:element sql:field="ConnectionDetails" name="ConnectionDetails" type="xs:string" minOccurs="0" /&gt;</w:t>
      </w:r>
    </w:p>
    <w:p w:rsidR="00E14BB7" w:rsidRDefault="009E660B">
      <w:pPr>
        <w:pStyle w:val="Code"/>
      </w:pPr>
      <w:r>
        <w:t xml:space="preserve">      &lt;xs:element sql:field="Options" name="Options</w:t>
      </w:r>
      <w:r>
        <w:t>" type="xs:string" minOccurs="0" /&gt;</w:t>
      </w:r>
    </w:p>
    <w:p w:rsidR="00E14BB7" w:rsidRDefault="009E660B">
      <w:pPr>
        <w:pStyle w:val="Code"/>
      </w:pPr>
      <w:r>
        <w:t xml:space="preserve">      &lt;xs:element sql:field="Credential" name="Credential" type="xs:string" minOccurs="0" /&gt;</w:t>
      </w:r>
    </w:p>
    <w:p w:rsidR="00E14BB7" w:rsidRDefault="009E660B">
      <w:pPr>
        <w:pStyle w:val="Code"/>
      </w:pPr>
      <w:r>
        <w:t xml:space="preserve">      &lt;xs:element sql:field="ContextExpression" name="ContextExpression" type="xs:string" minOccurs="0" /&gt;</w:t>
      </w:r>
    </w:p>
    <w:p w:rsidR="00E14BB7" w:rsidRDefault="009E660B">
      <w:pPr>
        <w:pStyle w:val="Code"/>
      </w:pPr>
      <w:r>
        <w:t xml:space="preserve">    &lt;/xs:sequence&gt;</w:t>
      </w:r>
    </w:p>
    <w:p w:rsidR="00E14BB7" w:rsidRDefault="009E660B">
      <w:pPr>
        <w:pStyle w:val="Code"/>
      </w:pPr>
      <w:r>
        <w:lastRenderedPageBreak/>
        <w:t xml:space="preserve"> </w:t>
      </w:r>
      <w:r>
        <w:t xml:space="preserve"> &lt;/xs:complexType&gt;</w:t>
      </w:r>
    </w:p>
    <w:p w:rsidR="00E14BB7" w:rsidRDefault="009E660B">
      <w:pPr>
        <w:pStyle w:val="Code"/>
      </w:pPr>
      <w:r>
        <w:t>&lt;/xs:schema&gt;</w:t>
      </w:r>
    </w:p>
    <w:p w:rsidR="00E14BB7" w:rsidRDefault="009E660B">
      <w:pPr>
        <w:pStyle w:val="Heading8"/>
      </w:pPr>
      <w:bookmarkStart w:id="280" w:name="section_37544a2c2e414c42b9ea6cd5a26a666e"/>
      <w:bookmarkStart w:id="281" w:name="_Toc242316444"/>
      <w:r>
        <w:t>Additional Restrictions</w:t>
      </w:r>
      <w:bookmarkEnd w:id="280"/>
      <w:bookmarkEnd w:id="281"/>
    </w:p>
    <w:p w:rsidR="00E14BB7" w:rsidRDefault="009E660B">
      <w:r>
        <w:t>In addition to the column restrictions that are indicated in the preceding section, the following restrictions can apply to the TMSCHEMA_DATA_SOURCES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For a descript</w:t>
      </w:r>
      <w:r>
        <w:t xml:space="preserve">ion of these restrictions, see section </w:t>
      </w:r>
      <w:hyperlink w:anchor="Section_2a203443fc3d4ebb87eaca2484928be0" w:history="1">
        <w:r>
          <w:rPr>
            <w:rStyle w:val="Hyperlink"/>
          </w:rPr>
          <w:t>2.2.5.33</w:t>
        </w:r>
      </w:hyperlink>
      <w:r>
        <w:t>.</w:t>
      </w:r>
    </w:p>
    <w:p w:rsidR="00E14BB7" w:rsidRDefault="009E660B">
      <w:pPr>
        <w:pStyle w:val="Heading6"/>
      </w:pPr>
      <w:bookmarkStart w:id="282" w:name="section_f5176f5c188f4d578477e1928d814edb"/>
      <w:bookmarkStart w:id="283" w:name="_Toc242316445"/>
      <w:r>
        <w:t>TMSCHEMA_TABLES</w:t>
      </w:r>
      <w:bookmarkEnd w:id="282"/>
      <w:bookmarkEnd w:id="283"/>
    </w:p>
    <w:p w:rsidR="00E14BB7" w:rsidRDefault="009E660B">
      <w:r>
        <w:t xml:space="preserve">The TMSCHEMA_TABLES schema rowset provides information about the </w:t>
      </w:r>
      <w:r>
        <w:rPr>
          <w:b/>
        </w:rPr>
        <w:t>Table</w:t>
      </w:r>
      <w:r>
        <w:t xml:space="preserve"> objects in the model.</w:t>
      </w:r>
    </w:p>
    <w:p w:rsidR="00E14BB7" w:rsidRDefault="009E660B">
      <w:pPr>
        <w:pStyle w:val="Heading7"/>
      </w:pPr>
      <w:bookmarkStart w:id="284" w:name="section_1f34862e01cf4aa6bea8f85155ae8ba9"/>
      <w:bookmarkStart w:id="285" w:name="_Toc242316446"/>
      <w:r>
        <w:t>Request Body</w:t>
      </w:r>
      <w:bookmarkEnd w:id="284"/>
      <w:bookmarkEnd w:id="285"/>
    </w:p>
    <w:p w:rsidR="00E14BB7" w:rsidRDefault="009E660B">
      <w:r>
        <w:t xml:space="preserve">The </w:t>
      </w:r>
      <w:r>
        <w:rPr>
          <w:b/>
        </w:rPr>
        <w:t>RequestType</w:t>
      </w:r>
      <w:r>
        <w:t xml:space="preserve"> element o</w:t>
      </w:r>
      <w:r>
        <w:t xml:space="preserve">f the DiscoverSoapIn message is TMSCHEMA_TABLES. For the definition of the </w:t>
      </w:r>
      <w:r>
        <w:rPr>
          <w:b/>
        </w:rPr>
        <w:t>RequestType</w:t>
      </w:r>
      <w:r>
        <w:t xml:space="preserve"> element, see </w:t>
      </w:r>
      <w:hyperlink r:id="rId86" w:anchor="Section_854a72f2d6374be3b60f6a44422e80c9">
        <w:r>
          <w:rPr>
            <w:rStyle w:val="Hyperlink"/>
          </w:rPr>
          <w:t>[MS-SSAS]</w:t>
        </w:r>
      </w:hyperlink>
      <w:r>
        <w:t xml:space="preserve"> section 3.1.4.2.2.1.</w:t>
      </w:r>
    </w:p>
    <w:p w:rsidR="00E14BB7" w:rsidRDefault="009E660B">
      <w:pPr>
        <w:pStyle w:val="Heading7"/>
      </w:pPr>
      <w:bookmarkStart w:id="286" w:name="section_88f483c8493c49d593c95b29426e2c69"/>
      <w:bookmarkStart w:id="287" w:name="_Toc242316447"/>
      <w:r>
        <w:t>Response Body</w:t>
      </w:r>
      <w:bookmarkEnd w:id="286"/>
      <w:bookmarkEnd w:id="287"/>
    </w:p>
    <w:p w:rsidR="00E14BB7" w:rsidRDefault="009E660B">
      <w:r>
        <w:t xml:space="preserve">The rowset in the </w:t>
      </w:r>
      <w:r>
        <w:rPr>
          <w:b/>
        </w:rPr>
        <w:t>DiscoverResponse</w:t>
      </w:r>
      <w:r>
        <w:t xml:space="preserve"> element of the DiscoverSoapOut message contains the columns specified in section </w:t>
      </w:r>
      <w:hyperlink w:anchor="Section_c32ff15a77b14d7bbd3384f5921d7e18" w:history="1">
        <w:r>
          <w:rPr>
            <w:rStyle w:val="Hyperlink"/>
          </w:rPr>
          <w:t>3.1.5.1.1.3.2.1</w:t>
        </w:r>
      </w:hyperlink>
      <w:r>
        <w:t xml:space="preserve">. For the definition of the </w:t>
      </w:r>
      <w:r>
        <w:rPr>
          <w:b/>
        </w:rPr>
        <w:t>DiscoverResponse</w:t>
      </w:r>
      <w:r>
        <w:t xml:space="preserve"> element, see </w:t>
      </w:r>
      <w:hyperlink r:id="rId87" w:anchor="Section_854a72f2d6374be3b60f6a44422e80c9">
        <w:r>
          <w:rPr>
            <w:rStyle w:val="Hyperlink"/>
          </w:rPr>
          <w:t>[MS-SSAS]</w:t>
        </w:r>
      </w:hyperlink>
      <w:r>
        <w:t xml:space="preserve"> section 3.1.4.2.2.2.</w:t>
      </w:r>
    </w:p>
    <w:p w:rsidR="00E14BB7" w:rsidRDefault="009E660B">
      <w:pPr>
        <w:pStyle w:val="Heading8"/>
      </w:pPr>
      <w:bookmarkStart w:id="288" w:name="section_c32ff15a77b14d7bbd3384f5921d7e18"/>
      <w:bookmarkStart w:id="289" w:name="_Toc242316448"/>
      <w:r>
        <w:t>Columns</w:t>
      </w:r>
      <w:bookmarkEnd w:id="288"/>
      <w:bookmarkEnd w:id="289"/>
    </w:p>
    <w:p w:rsidR="00E14BB7" w:rsidRDefault="009E660B">
      <w:r>
        <w:t>The TMSCHEMA_TABLES rowset contains the following columns.</w:t>
      </w:r>
    </w:p>
    <w:tbl>
      <w:tblPr>
        <w:tblStyle w:val="Table-ShadedHeader"/>
        <w:tblW w:w="0" w:type="auto"/>
        <w:tblLook w:val="04A0" w:firstRow="1" w:lastRow="0" w:firstColumn="1" w:lastColumn="0" w:noHBand="0" w:noVBand="1"/>
      </w:tblPr>
      <w:tblGrid>
        <w:gridCol w:w="3132"/>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DataCategory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SystemFlags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ShowAsVariationsOnly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IsPrivate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DefaultDetailRowsDefinitionID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CalculationGroupID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RefreshPolicyID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ExcludeFromModelRefresh</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AlternateSourcePrecedence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SystemManaged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ExcludeFromAutomaticAggregations</w:t>
            </w:r>
          </w:p>
        </w:tc>
        <w:tc>
          <w:tcPr>
            <w:tcW w:w="0" w:type="auto"/>
          </w:tcPr>
          <w:p w:rsidR="00E14BB7" w:rsidRDefault="009E660B">
            <w:pPr>
              <w:pStyle w:val="TableBodyText"/>
            </w:pPr>
            <w:r>
              <w:t>Yes</w:t>
            </w:r>
          </w:p>
        </w:tc>
      </w:tr>
    </w:tbl>
    <w:p w:rsidR="00E14BB7" w:rsidRDefault="009E660B">
      <w:pPr>
        <w:autoSpaceDE w:val="0"/>
        <w:autoSpaceDN w:val="0"/>
        <w:adjustRightInd w:val="0"/>
      </w:pPr>
      <w:r>
        <w:t xml:space="preserve">The </w:t>
      </w:r>
      <w:r>
        <w:rPr>
          <w:b/>
        </w:rPr>
        <w:t>name</w:t>
      </w:r>
      <w:r>
        <w:t xml:space="preserve"> attribute of </w:t>
      </w:r>
      <w:r>
        <w:rPr>
          <w:b/>
        </w:rPr>
        <w:t>TabularDiscoverRowsetType</w:t>
      </w:r>
      <w:r>
        <w:t xml:space="preserve"> is set to "Table". The XSD for the TMSCHEMA_TABLES rowset is as follows.</w:t>
      </w:r>
    </w:p>
    <w:p w:rsidR="00E14BB7" w:rsidRDefault="009E660B">
      <w:pPr>
        <w:pStyle w:val="Code"/>
      </w:pPr>
      <w:r>
        <w:t>&lt;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type="TabularDiscoverTableRowType" /&gt;</w:t>
      </w:r>
    </w:p>
    <w:p w:rsidR="00E14BB7" w:rsidRDefault="009E660B">
      <w:pPr>
        <w:pStyle w:val="Code"/>
      </w:pPr>
      <w:r>
        <w:t xml:space="preserve">      &lt;/xs:sequence&gt;</w:t>
      </w:r>
    </w:p>
    <w:p w:rsidR="00E14BB7" w:rsidRDefault="009E660B">
      <w:pPr>
        <w:pStyle w:val="Code"/>
      </w:pPr>
      <w:r>
        <w:t xml:space="preserve">    &lt;/xs:</w:t>
      </w:r>
      <w:r>
        <w:t>complexType&gt;</w:t>
      </w:r>
    </w:p>
    <w:p w:rsidR="00E14BB7" w:rsidRDefault="009E660B">
      <w:pPr>
        <w:pStyle w:val="Code"/>
      </w:pPr>
      <w:r>
        <w:t xml:space="preserve">  &lt;/xs:element&gt;</w:t>
      </w:r>
    </w:p>
    <w:p w:rsidR="00E14BB7" w:rsidRDefault="009E660B">
      <w:pPr>
        <w:pStyle w:val="Code"/>
      </w:pPr>
      <w:r>
        <w:t xml:space="preserve">  &lt;xs:complexType name="TabularDiscoverTableRowType"&gt;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sql:field="ModelID" name="ModelID" type="xs:unsignedLo</w:t>
      </w:r>
      <w:r>
        <w:t>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sql:field="DataCategory" name="DataCategory" type="xs:string" minOccurs="0" /&gt;</w:t>
      </w:r>
    </w:p>
    <w:p w:rsidR="00E14BB7" w:rsidRDefault="009E660B">
      <w:pPr>
        <w:pStyle w:val="Code"/>
      </w:pPr>
      <w:r>
        <w:t xml:space="preserve">      &lt;xs:element sql:field="Description" name="Descripti</w:t>
      </w:r>
      <w:r>
        <w:t>on" type="xs:string" minOccurs="0" /&gt;</w:t>
      </w:r>
    </w:p>
    <w:p w:rsidR="00E14BB7" w:rsidRDefault="009E660B">
      <w:pPr>
        <w:pStyle w:val="Code"/>
      </w:pPr>
      <w:r>
        <w:t xml:space="preserve">      &lt;xs:element sql:field="IsHidden" name="IsHidden" type="xs:boolean" minOccurs="0" /&gt;</w:t>
      </w:r>
    </w:p>
    <w:p w:rsidR="00E14BB7" w:rsidRDefault="009E660B">
      <w:pPr>
        <w:pStyle w:val="Code"/>
      </w:pPr>
      <w:r>
        <w:t xml:space="preserve">      &lt;xs:element sql:field="TableStorageID" name="TableStorageID" type="xs:unsignedLong" minOccurs="0" /&gt;</w:t>
      </w:r>
    </w:p>
    <w:p w:rsidR="00E14BB7" w:rsidRDefault="009E660B">
      <w:pPr>
        <w:pStyle w:val="Code"/>
      </w:pPr>
      <w:r>
        <w:t xml:space="preserve">      &lt;xs:element sql</w:t>
      </w:r>
      <w:r>
        <w:t>:field="ModifiedTime" name="ModifiedTime" type="xs:dateTime" minOccurs="0" /&gt;</w:t>
      </w:r>
    </w:p>
    <w:p w:rsidR="00E14BB7" w:rsidRDefault="009E660B">
      <w:pPr>
        <w:pStyle w:val="Code"/>
      </w:pPr>
      <w:r>
        <w:t xml:space="preserve">      &lt;xs:element sql:field="StructureModifiedTime" name="StructureModifiedTime" type="xs:dateTime" minOccurs="0" /&gt;</w:t>
      </w:r>
    </w:p>
    <w:p w:rsidR="00E14BB7" w:rsidRDefault="009E660B">
      <w:pPr>
        <w:pStyle w:val="Code"/>
      </w:pPr>
      <w:r>
        <w:t xml:space="preserve">      &lt;xs:element sql:field="SystemFlags" name="SystemFlags" </w:t>
      </w:r>
      <w:r>
        <w:t>type="xs:long" minOccurs="0" /&gt;</w:t>
      </w:r>
    </w:p>
    <w:p w:rsidR="00E14BB7" w:rsidRDefault="009E660B">
      <w:pPr>
        <w:pStyle w:val="Code"/>
      </w:pPr>
      <w:r>
        <w:t xml:space="preserve">      &lt;xs:element sql:field="ShowAsVariationsOnly" name="ShowAsVariationsOnly" type="xs:boolean" minOccurs="0" /&gt;</w:t>
      </w:r>
    </w:p>
    <w:p w:rsidR="00E14BB7" w:rsidRDefault="009E660B">
      <w:pPr>
        <w:pStyle w:val="Code"/>
      </w:pPr>
      <w:r>
        <w:t xml:space="preserve">      &lt;xs:element sql:field="IsPrivate" name="IsPrivate" type="xs:boolean" minOccurs="0" /&gt;</w:t>
      </w:r>
    </w:p>
    <w:p w:rsidR="00E14BB7" w:rsidRDefault="009E660B">
      <w:pPr>
        <w:pStyle w:val="Code"/>
      </w:pPr>
      <w:r>
        <w:t xml:space="preserve">      &lt;xs:element </w:t>
      </w:r>
      <w:r>
        <w:t>sql:field="DefaultDetailRowsDefinitionID" name="DefaultDetailRowsDefinitionID" type="xs:unsignedLong" minOccurs="0" /&gt;</w:t>
      </w:r>
    </w:p>
    <w:p w:rsidR="00E14BB7" w:rsidRDefault="009E660B">
      <w:pPr>
        <w:pStyle w:val="Code"/>
      </w:pPr>
      <w:r>
        <w:t xml:space="preserve">      &lt;xs:element sql:field="CalculationGroupID" name="CalculationGroupID" type="xs:unsignedLong" minOccurs="0" /&gt;</w:t>
      </w:r>
    </w:p>
    <w:p w:rsidR="00E14BB7" w:rsidRDefault="009E660B">
      <w:pPr>
        <w:pStyle w:val="Code"/>
      </w:pPr>
      <w:r>
        <w:t xml:space="preserve">      &lt;xs:element sql:</w:t>
      </w:r>
      <w:r>
        <w:t>field="RefreshPolicyID" name="RefreshPolicyID" type="xs:unsignedLong" minOccurs="0" /&gt;</w:t>
      </w:r>
    </w:p>
    <w:p w:rsidR="00E14BB7" w:rsidRDefault="009E660B">
      <w:pPr>
        <w:pStyle w:val="Code"/>
      </w:pPr>
      <w:r>
        <w:t xml:space="preserve">      &lt;xs:element sql:field="ExcludeFromModelRefresh" name="ExcludeFromModelRefresh" type="xs:boolean" minOccurs="0" /&gt;</w:t>
      </w:r>
    </w:p>
    <w:p w:rsidR="00E14BB7" w:rsidRDefault="009E660B">
      <w:pPr>
        <w:pStyle w:val="Code"/>
      </w:pPr>
      <w:r>
        <w:t xml:space="preserve">      &lt;xs:element sql:field="AlternateSourcePrece</w:t>
      </w:r>
      <w:r>
        <w:t>dence" name="AlternateSourcePrecedence" type="xs:int"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w:t>
      </w:r>
      <w:r>
        <w:t>ccurs="0" /&gt;</w:t>
      </w:r>
    </w:p>
    <w:p w:rsidR="00E14BB7" w:rsidRDefault="009E660B">
      <w:pPr>
        <w:pStyle w:val="Code"/>
      </w:pPr>
      <w:r>
        <w:t xml:space="preserve">      &lt;xs:element sql:field="SystemManaged" name="SystemManaged" type="xs:boolean" minOccurs="0" /&gt;</w:t>
      </w:r>
    </w:p>
    <w:p w:rsidR="00E14BB7" w:rsidRDefault="009E660B">
      <w:pPr>
        <w:pStyle w:val="Code"/>
      </w:pPr>
      <w:r>
        <w:t xml:space="preserve">      &lt;xs:element sql:field="ExcludeFromAutomaticAggregations" name="ExcludeFromAutomaticAggregations" type="xs:boolean" minOccurs="0" /&gt;</w:t>
      </w:r>
    </w:p>
    <w:p w:rsidR="00E14BB7" w:rsidRDefault="009E660B">
      <w:pPr>
        <w:pStyle w:val="Code"/>
      </w:pPr>
      <w:r>
        <w:lastRenderedPageBreak/>
        <w:t xml:space="preserve">    &lt;</w:t>
      </w:r>
      <w:r>
        <w: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290" w:name="section_34ea021182454f4692e577fee46bbf0e"/>
      <w:bookmarkStart w:id="291" w:name="_Toc242316449"/>
      <w:r>
        <w:t>Additional Restrictions</w:t>
      </w:r>
      <w:bookmarkEnd w:id="290"/>
      <w:bookmarkEnd w:id="291"/>
    </w:p>
    <w:p w:rsidR="00E14BB7" w:rsidRDefault="009E660B">
      <w:r>
        <w:t>In addition to the column restrictions that are indicated in the preceding section, the following restrictions can apply to the TMSCHEMA_TABLES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SystemObjectType</w:t>
      </w:r>
    </w:p>
    <w:p w:rsidR="00E14BB7" w:rsidRDefault="009E660B">
      <w:pPr>
        <w:pStyle w:val="ListParagraph"/>
        <w:numPr>
          <w:ilvl w:val="0"/>
          <w:numId w:val="94"/>
        </w:numPr>
      </w:pPr>
      <w:r>
        <w:t>Mod</w:t>
      </w:r>
      <w:r>
        <w:t>ifiedTimeOp</w:t>
      </w:r>
    </w:p>
    <w:p w:rsidR="00E14BB7" w:rsidRDefault="009E660B">
      <w:pPr>
        <w:pStyle w:val="ListParagraph"/>
        <w:numPr>
          <w:ilvl w:val="0"/>
          <w:numId w:val="94"/>
        </w:numPr>
      </w:pPr>
      <w:r>
        <w:t>StructureModifiedTimeOp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292" w:name="section_c6fdd3e547f041f689ca0336465c631d"/>
      <w:bookmarkStart w:id="293" w:name="_Toc242316450"/>
      <w:r>
        <w:t>TMSCHEMA_COLUMNS</w:t>
      </w:r>
      <w:bookmarkEnd w:id="292"/>
      <w:bookmarkEnd w:id="293"/>
    </w:p>
    <w:p w:rsidR="00E14BB7" w:rsidRDefault="009E660B">
      <w:r>
        <w:t xml:space="preserve">The TMSCHEMA_COLUMNS schema rowset provides information about the </w:t>
      </w:r>
      <w:r>
        <w:rPr>
          <w:b/>
        </w:rPr>
        <w:t>Column</w:t>
      </w:r>
      <w:r>
        <w:t xml:space="preserve"> objects in each table.</w:t>
      </w:r>
    </w:p>
    <w:p w:rsidR="00E14BB7" w:rsidRDefault="009E660B">
      <w:pPr>
        <w:pStyle w:val="Heading7"/>
      </w:pPr>
      <w:bookmarkStart w:id="294" w:name="section_401213198f78420e9a79891983bb67cb"/>
      <w:bookmarkStart w:id="295" w:name="_Toc242316451"/>
      <w:r>
        <w:t>Request Body</w:t>
      </w:r>
      <w:bookmarkEnd w:id="294"/>
      <w:bookmarkEnd w:id="295"/>
    </w:p>
    <w:p w:rsidR="00E14BB7" w:rsidRDefault="009E660B">
      <w:r>
        <w:t xml:space="preserve">The </w:t>
      </w:r>
      <w:r>
        <w:rPr>
          <w:b/>
        </w:rPr>
        <w:t>RequestType</w:t>
      </w:r>
      <w:r>
        <w:t xml:space="preserve"> element of the DiscoverSoapIn message is TMSCHEMA_COLUMNS. For the definition of the </w:t>
      </w:r>
      <w:r>
        <w:rPr>
          <w:b/>
        </w:rPr>
        <w:t>RequestType</w:t>
      </w:r>
      <w:r>
        <w:t xml:space="preserve"> element, see </w:t>
      </w:r>
      <w:hyperlink r:id="rId88" w:anchor="Section_854a72f2d6374be3b60f6a44422e80c9">
        <w:r>
          <w:rPr>
            <w:rStyle w:val="Hyperlink"/>
          </w:rPr>
          <w:t>[MS-SSAS]</w:t>
        </w:r>
      </w:hyperlink>
      <w:r>
        <w:t xml:space="preserve"> sect</w:t>
      </w:r>
      <w:r>
        <w:t>ion 3.1.4.2.2.1.</w:t>
      </w:r>
    </w:p>
    <w:p w:rsidR="00E14BB7" w:rsidRDefault="009E660B">
      <w:pPr>
        <w:pStyle w:val="Heading7"/>
      </w:pPr>
      <w:bookmarkStart w:id="296" w:name="section_d8ed8315d31a4325816b3cbfe01d5d41"/>
      <w:bookmarkStart w:id="297" w:name="_Toc242316452"/>
      <w:r>
        <w:t>Response Body</w:t>
      </w:r>
      <w:bookmarkEnd w:id="296"/>
      <w:bookmarkEnd w:id="297"/>
    </w:p>
    <w:p w:rsidR="00E14BB7" w:rsidRDefault="009E660B">
      <w:r>
        <w:t xml:space="preserve">The rowset in the </w:t>
      </w:r>
      <w:r>
        <w:rPr>
          <w:b/>
        </w:rPr>
        <w:t>DiscoverResponse</w:t>
      </w:r>
      <w:r>
        <w:t xml:space="preserve"> element of the DiscoverSoapOut message contains the columns specified in section </w:t>
      </w:r>
      <w:hyperlink w:anchor="Section_1e4a1f57367a45e1b9824685fb3bafba" w:history="1">
        <w:r>
          <w:rPr>
            <w:rStyle w:val="Hyperlink"/>
          </w:rPr>
          <w:t>3.1.5.1.1.4.2.1</w:t>
        </w:r>
      </w:hyperlink>
      <w:r>
        <w:t xml:space="preserve">. For the definition of the </w:t>
      </w:r>
      <w:r>
        <w:rPr>
          <w:b/>
        </w:rPr>
        <w:t>Discov</w:t>
      </w:r>
      <w:r>
        <w:rPr>
          <w:b/>
        </w:rPr>
        <w:t>erResponse</w:t>
      </w:r>
      <w:r>
        <w:t xml:space="preserve"> element, see </w:t>
      </w:r>
      <w:hyperlink r:id="rId89" w:anchor="Section_854a72f2d6374be3b60f6a44422e80c9">
        <w:r>
          <w:rPr>
            <w:rStyle w:val="Hyperlink"/>
          </w:rPr>
          <w:t>[MS-SSAS]</w:t>
        </w:r>
      </w:hyperlink>
      <w:r>
        <w:t xml:space="preserve"> section 3.1.4.2.2.2.</w:t>
      </w:r>
    </w:p>
    <w:p w:rsidR="00E14BB7" w:rsidRDefault="009E660B">
      <w:pPr>
        <w:pStyle w:val="Heading8"/>
      </w:pPr>
      <w:bookmarkStart w:id="298" w:name="section_1e4a1f57367a45e1b9824685fb3bafba"/>
      <w:bookmarkStart w:id="299" w:name="_Toc242316453"/>
      <w:r>
        <w:t>Columns</w:t>
      </w:r>
      <w:bookmarkEnd w:id="298"/>
      <w:bookmarkEnd w:id="299"/>
    </w:p>
    <w:p w:rsidR="00E14BB7" w:rsidRDefault="009E660B">
      <w:r>
        <w:t>The TMSCHEMA_COLUMNS rowset contains the following columns.</w:t>
      </w:r>
    </w:p>
    <w:tbl>
      <w:tblPr>
        <w:tblStyle w:val="Table-ShadedHeader"/>
        <w:tblW w:w="0" w:type="auto"/>
        <w:tblLook w:val="04A0" w:firstRow="1" w:lastRow="0" w:firstColumn="1" w:lastColumn="0" w:noHBand="0" w:noVBand="1"/>
      </w:tblPr>
      <w:tblGrid>
        <w:gridCol w:w="20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ExplicitName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InferredName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ExplicitDataType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InferredDataType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DataCategory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IsUnique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IsKey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IsNullable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Alignment</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TableDetailPosition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IsDefaultLabel</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IsDefaultImage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SummarizeBy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SourceColumn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ColumnOriginID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FormatString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IsAvailableInMDX</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SortByColumnID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AttributeHierarchyID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SystemFlags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KeepUniqueRows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DisplayOrdinal</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SourceProviderType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DisplayFolder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EncodingHint</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"Column". The XSD for the TMSCHEMA_COLUMNS rowset is as follows.</w:t>
      </w:r>
    </w:p>
    <w:p w:rsidR="00E14BB7" w:rsidRDefault="009E660B">
      <w:pPr>
        <w:pStyle w:val="Code"/>
      </w:pPr>
      <w:r>
        <w:lastRenderedPageBreak/>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w:t>
      </w:r>
      <w:r>
        <w:t>me="row" type="TabularDiscoverColumnRowType"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name="TabularDiscoverColumnRowType"&gt;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w:t>
      </w:r>
      <w:r>
        <w:t>"0" /&gt;</w:t>
      </w:r>
    </w:p>
    <w:p w:rsidR="00E14BB7" w:rsidRDefault="009E660B">
      <w:pPr>
        <w:pStyle w:val="Code"/>
      </w:pPr>
      <w:r>
        <w:t xml:space="preserve">      &lt;xs:element sql:field="TableID" name="TableID" type="xs:unsignedLong" minOccurs="0" /&gt;</w:t>
      </w:r>
    </w:p>
    <w:p w:rsidR="00E14BB7" w:rsidRDefault="009E660B">
      <w:pPr>
        <w:pStyle w:val="Code"/>
      </w:pPr>
      <w:r>
        <w:t xml:space="preserve">      &lt;xs:element sql:field="ExplicitName" name="ExplicitName" type="xs:string" minOccurs="0" /&gt;</w:t>
      </w:r>
    </w:p>
    <w:p w:rsidR="00E14BB7" w:rsidRDefault="009E660B">
      <w:pPr>
        <w:pStyle w:val="Code"/>
      </w:pPr>
      <w:r>
        <w:t xml:space="preserve">      &lt;xs:element sql:field="InferredName" name="InferredNa</w:t>
      </w:r>
      <w:r>
        <w:t>me" type="xs:string" minOccurs="0" /&gt;</w:t>
      </w:r>
    </w:p>
    <w:p w:rsidR="00E14BB7" w:rsidRDefault="009E660B">
      <w:pPr>
        <w:pStyle w:val="Code"/>
      </w:pPr>
      <w:r>
        <w:t xml:space="preserve">      &lt;xs:element sql:field="ExplicitDataType" name="ExplicitDataType" type="xs:long" minOccurs="0" /&gt;</w:t>
      </w:r>
    </w:p>
    <w:p w:rsidR="00E14BB7" w:rsidRDefault="009E660B">
      <w:pPr>
        <w:pStyle w:val="Code"/>
      </w:pPr>
      <w:r>
        <w:t xml:space="preserve">      &lt;xs:element sql:field="InferredDataType" name="InferredDataType" type="xs:long" minOccurs="0" /&gt;</w:t>
      </w:r>
    </w:p>
    <w:p w:rsidR="00E14BB7" w:rsidRDefault="009E660B">
      <w:pPr>
        <w:pStyle w:val="Code"/>
      </w:pPr>
      <w:r>
        <w:t xml:space="preserve">      &lt;xs:el</w:t>
      </w:r>
      <w:r>
        <w:t>ement sql:field="DataCategory" name="DataCategory"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sql:field="IsHidden" name="IsHidden" type="xs:boolean" min</w:t>
      </w:r>
      <w:r>
        <w:t>Occurs="0" /&gt;</w:t>
      </w:r>
    </w:p>
    <w:p w:rsidR="00E14BB7" w:rsidRDefault="009E660B">
      <w:pPr>
        <w:pStyle w:val="Code"/>
      </w:pPr>
      <w:r>
        <w:t xml:space="preserve">      &lt;xs:element sql:field="State" name="State" type="xs:long" minOccurs="0" /&gt;</w:t>
      </w:r>
    </w:p>
    <w:p w:rsidR="00E14BB7" w:rsidRDefault="009E660B">
      <w:pPr>
        <w:pStyle w:val="Code"/>
      </w:pPr>
      <w:r>
        <w:t xml:space="preserve">      &lt;xs:element sql:field="IsUnique" name="IsUnique" type="xs:boolean" minOccurs="0" /&gt;</w:t>
      </w:r>
    </w:p>
    <w:p w:rsidR="00E14BB7" w:rsidRDefault="009E660B">
      <w:pPr>
        <w:pStyle w:val="Code"/>
      </w:pPr>
      <w:r>
        <w:t xml:space="preserve">      &lt;</w:t>
      </w:r>
      <w:r>
        <w:t>xs:element sql:field="IsKey" name="IsKey" type="xs:boolean" minOccurs="0" /&gt;</w:t>
      </w:r>
    </w:p>
    <w:p w:rsidR="00E14BB7" w:rsidRDefault="009E660B">
      <w:pPr>
        <w:pStyle w:val="Code"/>
      </w:pPr>
      <w:r>
        <w:t xml:space="preserve">      &lt;xs:element sql:field="IsNullable" name="IsNullable" type="xs:boolean" minOccurs="0" /&gt;</w:t>
      </w:r>
    </w:p>
    <w:p w:rsidR="00E14BB7" w:rsidRDefault="009E660B">
      <w:pPr>
        <w:pStyle w:val="Code"/>
      </w:pPr>
      <w:r>
        <w:t xml:space="preserve">      &lt;xs:element sql:field="Alignment" name="Alignment" type="xs:long" minOccurs="0"</w:t>
      </w:r>
      <w:r>
        <w:t xml:space="preserve"> /&gt;</w:t>
      </w:r>
    </w:p>
    <w:p w:rsidR="00E14BB7" w:rsidRDefault="009E660B">
      <w:pPr>
        <w:pStyle w:val="Code"/>
      </w:pPr>
      <w:r>
        <w:t xml:space="preserve">      &lt;xs:element sql:field="TableDetailPosition" name="TableDetailPosition" type="xs:int" minOccurs="0" /&gt;</w:t>
      </w:r>
    </w:p>
    <w:p w:rsidR="00E14BB7" w:rsidRDefault="009E660B">
      <w:pPr>
        <w:pStyle w:val="Code"/>
      </w:pPr>
      <w:r>
        <w:t xml:space="preserve">      &lt;xs:element sql:field="IsDefaultLabel" name="IsDefaultLabel" type="xs:boolean" minOccurs="0" /&gt;</w:t>
      </w:r>
    </w:p>
    <w:p w:rsidR="00E14BB7" w:rsidRDefault="009E660B">
      <w:pPr>
        <w:pStyle w:val="Code"/>
      </w:pPr>
      <w:r>
        <w:t xml:space="preserve">      &lt;xs:element sql:field="IsDefaultImag</w:t>
      </w:r>
      <w:r>
        <w:t>e" name="IsDefaultImage" type="xs:boolean" minOccurs="0" /&gt;</w:t>
      </w:r>
    </w:p>
    <w:p w:rsidR="00E14BB7" w:rsidRDefault="009E660B">
      <w:pPr>
        <w:pStyle w:val="Code"/>
      </w:pPr>
      <w:r>
        <w:t xml:space="preserve">      &lt;xs:element sql:field="SummarizeBy" name="SummarizeBy" type="xs:long" minOccurs="0" /&gt;</w:t>
      </w:r>
    </w:p>
    <w:p w:rsidR="00E14BB7" w:rsidRDefault="009E660B">
      <w:pPr>
        <w:pStyle w:val="Code"/>
      </w:pPr>
      <w:r>
        <w:t xml:space="preserve">      &lt;xs:element sql:field="ColumnStorageID" name="ColumnStorageID" type="xs:unsignedLong" minOccurs="</w:t>
      </w:r>
      <w:r>
        <w:t>0" /&gt;</w:t>
      </w:r>
    </w:p>
    <w:p w:rsidR="00E14BB7" w:rsidRDefault="009E660B">
      <w:pPr>
        <w:pStyle w:val="Code"/>
      </w:pPr>
      <w:r>
        <w:t xml:space="preserve">      &lt;xs:element sql:field="Type" name="Type" type="xs:long" minOccurs="0" /&gt;</w:t>
      </w:r>
    </w:p>
    <w:p w:rsidR="00E14BB7" w:rsidRDefault="009E660B">
      <w:pPr>
        <w:pStyle w:val="Code"/>
      </w:pPr>
      <w:r>
        <w:t xml:space="preserve">      &lt;xs:element sql:field="SourceColumn" name="SourceColumn" type="xs:string" minOccurs="0" /&gt;</w:t>
      </w:r>
    </w:p>
    <w:p w:rsidR="00E14BB7" w:rsidRDefault="009E660B">
      <w:pPr>
        <w:pStyle w:val="Code"/>
      </w:pPr>
      <w:r>
        <w:t xml:space="preserve">      &lt;xs:element sql:field="ColumnOriginID" name="ColumnOriginID" type="x</w:t>
      </w:r>
      <w:r>
        <w:t>s:unsignedLong" minOccurs="0" /&gt;</w:t>
      </w:r>
    </w:p>
    <w:p w:rsidR="00E14BB7" w:rsidRDefault="009E660B">
      <w:pPr>
        <w:pStyle w:val="Code"/>
      </w:pPr>
      <w:r>
        <w:t xml:space="preserve">      &lt;xs:element sql:field="Expression" name="Expression" type="xs:string" minOccurs="0" /&gt;</w:t>
      </w:r>
    </w:p>
    <w:p w:rsidR="00E14BB7" w:rsidRDefault="009E660B">
      <w:pPr>
        <w:pStyle w:val="Code"/>
      </w:pPr>
      <w:r>
        <w:t xml:space="preserve">      &lt;xs:element sql:field="FormatString" name="FormatString" type="xs:string" minOccurs="0" /&gt;</w:t>
      </w:r>
    </w:p>
    <w:p w:rsidR="00E14BB7" w:rsidRDefault="009E660B">
      <w:pPr>
        <w:pStyle w:val="Code"/>
      </w:pPr>
      <w:r>
        <w:t xml:space="preserve">      &lt;xs:element sql:field="IsAv</w:t>
      </w:r>
      <w:r>
        <w:t>ailableInMDX" name="IsAvailableInMDX" type="xs:boolean" minOccurs="0" /&gt;</w:t>
      </w:r>
    </w:p>
    <w:p w:rsidR="00E14BB7" w:rsidRDefault="009E660B">
      <w:pPr>
        <w:pStyle w:val="Code"/>
      </w:pPr>
      <w:r>
        <w:t xml:space="preserve">      &lt;xs:element sql:field="SortByColumnID" name="SortByColumnID" type="xs:unsignedLong" minOccurs="0" /&gt;</w:t>
      </w:r>
    </w:p>
    <w:p w:rsidR="00E14BB7" w:rsidRDefault="009E660B">
      <w:pPr>
        <w:pStyle w:val="Code"/>
      </w:pPr>
      <w:r>
        <w:t xml:space="preserve">      &lt;xs:element sql:field="AttributeHierarchyID" name="AttributeHierarchyI</w:t>
      </w:r>
      <w:r>
        <w:t>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&lt;xs:element sql:field="StructureModifiedTime" name="StructureModifiedTime" type="xs:dateTime" minOccurs="0" </w:t>
      </w:r>
      <w:r>
        <w:t>/&gt;</w:t>
      </w:r>
    </w:p>
    <w:p w:rsidR="00E14BB7" w:rsidRDefault="009E660B">
      <w:pPr>
        <w:pStyle w:val="Code"/>
      </w:pPr>
      <w:r>
        <w:t xml:space="preserve">      &lt;xs:element sql:field="RefreshedTime" name="RefreshedTime" type="xs:dateTime" minOccurs="0" /&gt;</w:t>
      </w:r>
    </w:p>
    <w:p w:rsidR="00E14BB7" w:rsidRDefault="009E660B">
      <w:pPr>
        <w:pStyle w:val="Code"/>
      </w:pPr>
      <w:r>
        <w:t xml:space="preserve">      &lt;xs:element sql:field="SystemFlags" name="SystemFlags" type="xs:long" minOccurs="0" /&gt;</w:t>
      </w:r>
    </w:p>
    <w:p w:rsidR="00E14BB7" w:rsidRDefault="009E660B">
      <w:pPr>
        <w:pStyle w:val="Code"/>
      </w:pPr>
      <w:r>
        <w:t xml:space="preserve">      &lt;</w:t>
      </w:r>
      <w:r>
        <w:t>xs:element sql:field="KeepUniqueRows" name="KeepUniqueRows" type="xs:boolean" minOccurs="0" /&gt;</w:t>
      </w:r>
    </w:p>
    <w:p w:rsidR="00E14BB7" w:rsidRDefault="009E660B">
      <w:pPr>
        <w:pStyle w:val="Code"/>
      </w:pPr>
      <w:r>
        <w:t xml:space="preserve">      &lt;xs:element sql:field="DisplayOrdinal" name="DisplayOrdinal" type="xs:int" minOccurs="0" /&gt;</w:t>
      </w:r>
    </w:p>
    <w:p w:rsidR="00E14BB7" w:rsidRDefault="009E660B">
      <w:pPr>
        <w:pStyle w:val="Code"/>
      </w:pPr>
      <w:r>
        <w:t xml:space="preserve">      &lt;xs:element sql:field="ErrorMessage" name="ErrorMessage" </w:t>
      </w:r>
      <w:r>
        <w:t>type="xs:string" minOccurs="0" /&gt;</w:t>
      </w:r>
    </w:p>
    <w:p w:rsidR="00E14BB7" w:rsidRDefault="009E660B">
      <w:pPr>
        <w:pStyle w:val="Code"/>
      </w:pPr>
      <w:r>
        <w:lastRenderedPageBreak/>
        <w:t xml:space="preserve">      &lt;xs:element sql:field="SourceProviderType" name="SourceProviderType" type="xs:string" minOccurs="0" /&gt;</w:t>
      </w:r>
    </w:p>
    <w:p w:rsidR="00E14BB7" w:rsidRDefault="009E660B">
      <w:pPr>
        <w:pStyle w:val="Code"/>
      </w:pPr>
      <w:r>
        <w:t xml:space="preserve">      &lt;xs:element sql:field="DisplayFolder" name="DisplayFolder" type="xs:string" minOccurs="0" /&gt;</w:t>
      </w:r>
    </w:p>
    <w:p w:rsidR="00E14BB7" w:rsidRDefault="009E660B">
      <w:pPr>
        <w:pStyle w:val="Code"/>
      </w:pPr>
      <w:r>
        <w:t xml:space="preserve">      &lt;xs:elem</w:t>
      </w:r>
      <w:r>
        <w:t>ent sql:field="EncodingHint" name="EncodingHint" type="xs:long"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w:t>
      </w:r>
      <w:r>
        <w: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00" w:name="section_a1bb29748465453496a92e9c77be8757"/>
      <w:bookmarkStart w:id="301" w:name="_Toc242316454"/>
      <w:r>
        <w:t>Additional Restrictions</w:t>
      </w:r>
      <w:bookmarkEnd w:id="300"/>
      <w:bookmarkEnd w:id="301"/>
    </w:p>
    <w:p w:rsidR="00E14BB7" w:rsidRDefault="009E660B">
      <w:r>
        <w:t>In addition to the column restrictions that are indicated in the preceding section, the following restrictions can apply to the TMSCHEMA_COLUMNS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SystemObjectType</w:t>
      </w:r>
    </w:p>
    <w:p w:rsidR="00E14BB7" w:rsidRDefault="009E660B">
      <w:pPr>
        <w:pStyle w:val="ListParagraph"/>
        <w:numPr>
          <w:ilvl w:val="0"/>
          <w:numId w:val="94"/>
        </w:numPr>
      </w:pPr>
      <w:r>
        <w:t>ModifiedTimeOp</w:t>
      </w:r>
    </w:p>
    <w:p w:rsidR="00E14BB7" w:rsidRDefault="009E660B">
      <w:pPr>
        <w:pStyle w:val="ListParagraph"/>
        <w:numPr>
          <w:ilvl w:val="0"/>
          <w:numId w:val="94"/>
        </w:numPr>
      </w:pPr>
      <w:r>
        <w:t>StructureModifiedTimeOp</w:t>
      </w:r>
    </w:p>
    <w:p w:rsidR="00E14BB7" w:rsidRDefault="009E660B">
      <w:pPr>
        <w:pStyle w:val="ListParagraph"/>
        <w:numPr>
          <w:ilvl w:val="0"/>
          <w:numId w:val="94"/>
        </w:numPr>
      </w:pPr>
      <w:r>
        <w:t>RefreshedTimeOp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02" w:name="section_c12d12a6c6484ff5b69cb3d68eaf57b8"/>
      <w:bookmarkStart w:id="303" w:name="_Toc242316455"/>
      <w:r>
        <w:t>TMSCHEMA_ATTRIBUTE_HIERARCHIES</w:t>
      </w:r>
      <w:bookmarkEnd w:id="302"/>
      <w:bookmarkEnd w:id="303"/>
    </w:p>
    <w:p w:rsidR="00E14BB7" w:rsidRDefault="009E660B">
      <w:r>
        <w:t>The TMSCHEMA_ATTR</w:t>
      </w:r>
      <w:r>
        <w:t xml:space="preserve">IBUTE_HIERARCHIES schema rowset provides information about the </w:t>
      </w:r>
      <w:hyperlink w:anchor="Section_93d1844fa6c74dda879b2e26ed5cd297" w:history="1">
        <w:r>
          <w:rPr>
            <w:rStyle w:val="Hyperlink"/>
          </w:rPr>
          <w:t>AttributeHierarchy</w:t>
        </w:r>
      </w:hyperlink>
      <w:r>
        <w:t xml:space="preserve"> objects for a column.</w:t>
      </w:r>
    </w:p>
    <w:p w:rsidR="00E14BB7" w:rsidRDefault="009E660B">
      <w:pPr>
        <w:pStyle w:val="Heading7"/>
      </w:pPr>
      <w:bookmarkStart w:id="304" w:name="section_e9396013c79c4e9fada3706e9d2a6c75"/>
      <w:bookmarkStart w:id="305" w:name="_Toc242316456"/>
      <w:r>
        <w:t>Request Body</w:t>
      </w:r>
      <w:bookmarkEnd w:id="304"/>
      <w:bookmarkEnd w:id="305"/>
    </w:p>
    <w:p w:rsidR="00E14BB7" w:rsidRDefault="009E660B">
      <w:r>
        <w:t xml:space="preserve">The </w:t>
      </w:r>
      <w:r>
        <w:rPr>
          <w:b/>
        </w:rPr>
        <w:t>RequestType</w:t>
      </w:r>
      <w:r>
        <w:t xml:space="preserve"> element of the DiscoverSoapIn message is TMSCHEMA_ATTRIBUTE_HIE</w:t>
      </w:r>
      <w:r>
        <w:t xml:space="preserve">RARCHIES. For the definition of the </w:t>
      </w:r>
      <w:r>
        <w:rPr>
          <w:b/>
        </w:rPr>
        <w:t>RequestType</w:t>
      </w:r>
      <w:r>
        <w:t xml:space="preserve"> element, see </w:t>
      </w:r>
      <w:hyperlink r:id="rId90" w:anchor="Section_854a72f2d6374be3b60f6a44422e80c9">
        <w:r>
          <w:rPr>
            <w:rStyle w:val="Hyperlink"/>
          </w:rPr>
          <w:t>[MS-SSAS]</w:t>
        </w:r>
      </w:hyperlink>
      <w:r>
        <w:t xml:space="preserve"> section 3.1.4.2.2.1.</w:t>
      </w:r>
    </w:p>
    <w:p w:rsidR="00E14BB7" w:rsidRDefault="009E660B">
      <w:pPr>
        <w:pStyle w:val="Heading7"/>
      </w:pPr>
      <w:bookmarkStart w:id="306" w:name="section_49f7f26a0ed34080a714b647a17e2a8e"/>
      <w:bookmarkStart w:id="307" w:name="_Toc242316457"/>
      <w:r>
        <w:t>Response Body</w:t>
      </w:r>
      <w:bookmarkEnd w:id="306"/>
      <w:bookmarkEnd w:id="307"/>
    </w:p>
    <w:p w:rsidR="00E14BB7" w:rsidRDefault="009E660B">
      <w:r>
        <w:t xml:space="preserve">The rowset in the </w:t>
      </w:r>
      <w:r>
        <w:rPr>
          <w:b/>
        </w:rPr>
        <w:t>DiscoverResponse</w:t>
      </w:r>
      <w:r>
        <w:t xml:space="preserve"> element of the DiscoverSoapOut messa</w:t>
      </w:r>
      <w:r>
        <w:t xml:space="preserve">ge contains the columns specified in section </w:t>
      </w:r>
      <w:hyperlink w:anchor="Section_e5a71c24f3264913b04b7a81738ab642" w:history="1">
        <w:r>
          <w:rPr>
            <w:rStyle w:val="Hyperlink"/>
          </w:rPr>
          <w:t>3.1.5.1.1.5.2.1</w:t>
        </w:r>
      </w:hyperlink>
      <w:r>
        <w:t xml:space="preserve">. For the definition of the </w:t>
      </w:r>
      <w:r>
        <w:rPr>
          <w:b/>
        </w:rPr>
        <w:t>DiscoverResponse</w:t>
      </w:r>
      <w:r>
        <w:t xml:space="preserve"> element, see </w:t>
      </w:r>
      <w:hyperlink r:id="rId91" w:anchor="Section_854a72f2d6374be3b60f6a44422e80c9">
        <w:r>
          <w:rPr>
            <w:rStyle w:val="Hyperlink"/>
          </w:rPr>
          <w:t>[MS-SSAS]</w:t>
        </w:r>
      </w:hyperlink>
      <w:r>
        <w:t xml:space="preserve"> section 3.1.4.2.2.2.</w:t>
      </w:r>
    </w:p>
    <w:p w:rsidR="00E14BB7" w:rsidRDefault="009E660B">
      <w:pPr>
        <w:pStyle w:val="Heading8"/>
      </w:pPr>
      <w:bookmarkStart w:id="308" w:name="section_e5a71c24f3264913b04b7a81738ab642"/>
      <w:bookmarkStart w:id="309" w:name="_Toc242316458"/>
      <w:r>
        <w:t>Columns</w:t>
      </w:r>
      <w:bookmarkEnd w:id="308"/>
      <w:bookmarkEnd w:id="309"/>
    </w:p>
    <w:p w:rsidR="00E14BB7" w:rsidRDefault="009E660B">
      <w:r>
        <w:t>The TMSCHEMA_ATTRIBUTE_HIERARCHIES rowset contains the following columns.</w:t>
      </w:r>
    </w:p>
    <w:tbl>
      <w:tblPr>
        <w:tblStyle w:val="Table-ShadedHeader"/>
        <w:tblW w:w="0" w:type="auto"/>
        <w:tblLook w:val="04A0" w:firstRow="1" w:lastRow="0" w:firstColumn="1" w:lastColumn="0" w:noHBand="0" w:noVBand="1"/>
      </w:tblPr>
      <w:tblGrid>
        <w:gridCol w:w="252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AttributeHierarchyStorageID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RefreshedTime</w:t>
            </w:r>
          </w:p>
        </w:tc>
        <w:tc>
          <w:tcPr>
            <w:tcW w:w="0" w:type="auto"/>
          </w:tcPr>
          <w:p w:rsidR="00E14BB7" w:rsidRDefault="009E660B">
            <w:pPr>
              <w:pStyle w:val="TableBodyText"/>
            </w:pPr>
            <w:r>
              <w:t>Yes</w:t>
            </w:r>
          </w:p>
        </w:tc>
      </w:tr>
    </w:tbl>
    <w:p w:rsidR="00E14BB7" w:rsidRDefault="00E14BB7"/>
    <w:p w:rsidR="00E14BB7" w:rsidRDefault="009E660B">
      <w:pPr>
        <w:autoSpaceDE w:val="0"/>
        <w:autoSpaceDN w:val="0"/>
        <w:adjustRightInd w:val="0"/>
        <w:spacing w:before="0" w:after="0"/>
      </w:pPr>
      <w:r>
        <w:t xml:space="preserve">The </w:t>
      </w:r>
      <w:r>
        <w:rPr>
          <w:b/>
        </w:rPr>
        <w:t>name</w:t>
      </w:r>
      <w:r>
        <w:t xml:space="preserve"> attribute of </w:t>
      </w:r>
      <w:r>
        <w:rPr>
          <w:b/>
        </w:rPr>
        <w:t>TabularDiscoverRowsetType</w:t>
      </w:r>
      <w:r>
        <w:t xml:space="preserve"> is set to "AttributeHierarchy". The XSD for the TMSCHEMA_ATTRIBUTE_HIERARCHIES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w:t>
      </w:r>
      <w:r>
        <w: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type="TabularDiscoverAttributeHierarchyRowType"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name="TabularDiscoverAttributeHierarchyRowType"&gt;</w:t>
      </w:r>
    </w:p>
    <w:p w:rsidR="00E14BB7" w:rsidRDefault="009E660B">
      <w:pPr>
        <w:pStyle w:val="Code"/>
      </w:pPr>
      <w:r>
        <w:t xml:space="preserve">    &lt;</w:t>
      </w:r>
      <w:r>
        <w: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sql:field="ColumnID" name="ColumnID" type="xs:unsignedLong" minOccurs="0" /&gt;</w:t>
      </w:r>
    </w:p>
    <w:p w:rsidR="00E14BB7" w:rsidRDefault="009E660B">
      <w:pPr>
        <w:pStyle w:val="Code"/>
      </w:pPr>
      <w:r>
        <w:t xml:space="preserve">      &lt;xs:element sql:field="State" name="State" type="xs:long" m</w:t>
      </w:r>
      <w:r>
        <w:t>inOccurs="0" /&gt;</w:t>
      </w:r>
    </w:p>
    <w:p w:rsidR="00E14BB7" w:rsidRDefault="009E660B">
      <w:pPr>
        <w:pStyle w:val="Code"/>
      </w:pPr>
      <w:r>
        <w:t xml:space="preserve">      &lt;xs:element sql:field="AttributeHierarchyStorageID" name="AttributeHierarchyStorageID"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w:t>
      </w:r>
      <w:r>
        <w:t>s:element sql:field="RefreshedTime" name="RefreshedTime"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10" w:name="section_7ea36a62625548919667aa86a5f438c1"/>
      <w:bookmarkStart w:id="311" w:name="_Toc242316459"/>
      <w:r>
        <w:t>Additional Restrictions</w:t>
      </w:r>
      <w:bookmarkEnd w:id="310"/>
      <w:bookmarkEnd w:id="311"/>
    </w:p>
    <w:p w:rsidR="00E14BB7" w:rsidRDefault="009E660B">
      <w:r>
        <w:t>In addition to the column restrictions that are indicated in the preceding section, the</w:t>
      </w:r>
      <w:r>
        <w:t xml:space="preserve"> following restrictions can apply to the TMSCHEMA_ATTRIBUTE_HIERARCHIES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RefreshedTimeOp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12" w:name="section_c8fae079ad9247abb0ebb78ea8db284c"/>
      <w:bookmarkStart w:id="313" w:name="_Toc242316460"/>
      <w:r>
        <w:t>TMSCHEMA_</w:t>
      </w:r>
      <w:r>
        <w:t>PARTITIONS</w:t>
      </w:r>
      <w:bookmarkEnd w:id="312"/>
      <w:bookmarkEnd w:id="313"/>
    </w:p>
    <w:p w:rsidR="00E14BB7" w:rsidRDefault="009E660B">
      <w:r>
        <w:t xml:space="preserve">The TMSCHEMA_PARTITIONS schema rowset provides information about the </w:t>
      </w:r>
      <w:r>
        <w:rPr>
          <w:b/>
        </w:rPr>
        <w:t>Partition</w:t>
      </w:r>
      <w:r>
        <w:t xml:space="preserve"> objects in each table.</w:t>
      </w:r>
    </w:p>
    <w:p w:rsidR="00E14BB7" w:rsidRDefault="009E660B">
      <w:pPr>
        <w:pStyle w:val="Heading7"/>
      </w:pPr>
      <w:bookmarkStart w:id="314" w:name="section_d9594a9cac6b426a9d3f9bf443f3f3ce"/>
      <w:bookmarkStart w:id="315" w:name="_Toc242316461"/>
      <w:r>
        <w:t>Request Body</w:t>
      </w:r>
      <w:bookmarkEnd w:id="314"/>
      <w:bookmarkEnd w:id="315"/>
    </w:p>
    <w:p w:rsidR="00E14BB7" w:rsidRDefault="009E660B">
      <w:r>
        <w:t xml:space="preserve">The </w:t>
      </w:r>
      <w:r>
        <w:rPr>
          <w:b/>
        </w:rPr>
        <w:t>RequestType</w:t>
      </w:r>
      <w:r>
        <w:t xml:space="preserve"> element of the DiscoverSoapIn message is TMSCHEMA_PARTITIONS. For the definition of the </w:t>
      </w:r>
      <w:r>
        <w:rPr>
          <w:b/>
        </w:rPr>
        <w:t>RequestType</w:t>
      </w:r>
      <w:r>
        <w:t xml:space="preserve"> element, see </w:t>
      </w:r>
      <w:hyperlink r:id="rId92" w:anchor="Section_854a72f2d6374be3b60f6a44422e80c9">
        <w:r>
          <w:rPr>
            <w:rStyle w:val="Hyperlink"/>
          </w:rPr>
          <w:t>[MS-SSAS]</w:t>
        </w:r>
      </w:hyperlink>
      <w:r>
        <w:t xml:space="preserve"> section 3.1.4.2.2.1.</w:t>
      </w:r>
    </w:p>
    <w:p w:rsidR="00E14BB7" w:rsidRDefault="009E660B">
      <w:pPr>
        <w:pStyle w:val="Heading7"/>
      </w:pPr>
      <w:bookmarkStart w:id="316" w:name="section_ce0200b9e0b74f368ad0a4f4b16acfde"/>
      <w:bookmarkStart w:id="317" w:name="_Toc242316462"/>
      <w:r>
        <w:t>Response Body</w:t>
      </w:r>
      <w:bookmarkEnd w:id="316"/>
      <w:bookmarkEnd w:id="317"/>
    </w:p>
    <w:p w:rsidR="00E14BB7" w:rsidRDefault="009E660B">
      <w:r>
        <w:lastRenderedPageBreak/>
        <w:t xml:space="preserve">The rowset in the </w:t>
      </w:r>
      <w:r>
        <w:rPr>
          <w:b/>
        </w:rPr>
        <w:t>DiscoverResponse</w:t>
      </w:r>
      <w:r>
        <w:t xml:space="preserve"> element of the DiscoverSoapOut message contains the columns specified in section </w:t>
      </w:r>
      <w:hyperlink w:anchor="Section_a1c6e9bb94224f1295a02fad880f61cd" w:history="1">
        <w:r>
          <w:rPr>
            <w:rStyle w:val="Hyperlink"/>
          </w:rPr>
          <w:t>3.1.5.1.1.6.2.1</w:t>
        </w:r>
      </w:hyperlink>
      <w:r>
        <w:t xml:space="preserve">. For the definition of the </w:t>
      </w:r>
      <w:r>
        <w:rPr>
          <w:b/>
        </w:rPr>
        <w:t>DiscoverResponse</w:t>
      </w:r>
      <w:r>
        <w:t xml:space="preserve"> element, see </w:t>
      </w:r>
      <w:hyperlink r:id="rId93" w:anchor="Section_854a72f2d6374be3b60f6a44422e80c9">
        <w:r>
          <w:rPr>
            <w:rStyle w:val="Hyperlink"/>
          </w:rPr>
          <w:t>[MS-SSAS]</w:t>
        </w:r>
      </w:hyperlink>
      <w:r>
        <w:t xml:space="preserve"> section 3.1.4.2.2.2.</w:t>
      </w:r>
    </w:p>
    <w:p w:rsidR="00E14BB7" w:rsidRDefault="009E660B">
      <w:pPr>
        <w:pStyle w:val="Heading8"/>
      </w:pPr>
      <w:bookmarkStart w:id="318" w:name="section_a1c6e9bb94224f1295a02fad880f61cd"/>
      <w:bookmarkStart w:id="319" w:name="_Toc242316463"/>
      <w:r>
        <w:t>Columns</w:t>
      </w:r>
      <w:bookmarkEnd w:id="318"/>
      <w:bookmarkEnd w:id="319"/>
    </w:p>
    <w:p w:rsidR="00E14BB7" w:rsidRDefault="009E660B">
      <w:r>
        <w:t>The TMS</w:t>
      </w:r>
      <w:r>
        <w:t>CHEMA_PARTITIONS rowset contains the following columns.</w:t>
      </w:r>
    </w:p>
    <w:tbl>
      <w:tblPr>
        <w:tblStyle w:val="Table-ShadedHeader"/>
        <w:tblW w:w="0" w:type="auto"/>
        <w:tblLook w:val="04A0" w:firstRow="1" w:lastRow="0" w:firstColumn="1" w:lastColumn="0" w:noHBand="0" w:noVBand="1"/>
      </w:tblPr>
      <w:tblGrid>
        <w:gridCol w:w="2521"/>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DataSourceID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QueryDefinition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PartitionStorageID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DataView</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SystemFlags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RetainDataTillForceCalculate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QueryGroupID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ExpressionSourceID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DataCoverageDefinitionID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SchemaName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MAttributes</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"Partition". The XSD for the TMSCHEMA_PARTITIONS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w:t>
      </w:r>
      <w:r>
        <w:t>ent name="row" type="TabularDiscoverPartitionRowType"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lastRenderedPageBreak/>
        <w:t xml:space="preserve">  &lt;xs:complexType name="TabularDiscoverPartitionRowType"&gt;</w:t>
      </w:r>
    </w:p>
    <w:p w:rsidR="00E14BB7" w:rsidRDefault="009E660B">
      <w:pPr>
        <w:pStyle w:val="Code"/>
      </w:pPr>
      <w:r>
        <w:t xml:space="preserve">    &lt;xs:sequence&gt;</w:t>
      </w:r>
    </w:p>
    <w:p w:rsidR="00E14BB7" w:rsidRDefault="009E660B">
      <w:pPr>
        <w:pStyle w:val="Code"/>
      </w:pPr>
      <w:r>
        <w:t xml:space="preserve">      &lt;xs:element sql:field="ID" name="ID" type="xs:unsignedLong</w:t>
      </w:r>
      <w:r>
        <w:t>" minOccurs="0" /&gt;</w:t>
      </w:r>
    </w:p>
    <w:p w:rsidR="00E14BB7" w:rsidRDefault="009E660B">
      <w:pPr>
        <w:pStyle w:val="Code"/>
      </w:pPr>
      <w:r>
        <w:t xml:space="preserve">      &lt;xs:element sql:field="TableID" name="TableID" type="xs:unsignedLong"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ty</w:t>
      </w:r>
      <w:r>
        <w:t>pe="xs:string" minOccurs="0" /&gt;</w:t>
      </w:r>
    </w:p>
    <w:p w:rsidR="00E14BB7" w:rsidRDefault="009E660B">
      <w:pPr>
        <w:pStyle w:val="Code"/>
      </w:pPr>
      <w:r>
        <w:t xml:space="preserve">      &lt;xs:element sql:field="DataSourceID" name="DataSourceID" type="xs:unsignedLong" minOccurs="0" /&gt;</w:t>
      </w:r>
    </w:p>
    <w:p w:rsidR="00E14BB7" w:rsidRDefault="009E660B">
      <w:pPr>
        <w:pStyle w:val="Code"/>
      </w:pPr>
      <w:r>
        <w:t xml:space="preserve">      &lt;xs:element sql:field="QueryDefinition" name="QueryDefinition" type="xs:string" minOccurs="0" /&gt;</w:t>
      </w:r>
    </w:p>
    <w:p w:rsidR="00E14BB7" w:rsidRDefault="009E660B">
      <w:pPr>
        <w:pStyle w:val="Code"/>
      </w:pPr>
      <w:r>
        <w:t xml:space="preserve">      &lt;xs:element </w:t>
      </w:r>
      <w:r>
        <w:t>sql:field="State" name="State" type="xs:long" minOccurs="0" /&gt;</w:t>
      </w:r>
    </w:p>
    <w:p w:rsidR="00E14BB7" w:rsidRDefault="009E660B">
      <w:pPr>
        <w:pStyle w:val="Code"/>
      </w:pPr>
      <w:r>
        <w:t xml:space="preserve">      &lt;xs:element sql:field="Type" name="Type" type="xs:long" minOccurs="0" /&gt;</w:t>
      </w:r>
    </w:p>
    <w:p w:rsidR="00E14BB7" w:rsidRDefault="009E660B">
      <w:pPr>
        <w:pStyle w:val="Code"/>
      </w:pPr>
      <w:r>
        <w:t xml:space="preserve">      &lt;xs:element sql:field="PartitionStorageID" name="PartitionStorageID" type="xs:unsignedLong" minOccurs="0" /&gt;</w:t>
      </w:r>
    </w:p>
    <w:p w:rsidR="00E14BB7" w:rsidRDefault="009E660B">
      <w:pPr>
        <w:pStyle w:val="Code"/>
      </w:pPr>
      <w:r>
        <w:t xml:space="preserve">      &lt;xs:element sql:field="Mode" name="Mode" type="xs:long" minOccurs="0" /&gt;</w:t>
      </w:r>
    </w:p>
    <w:p w:rsidR="00E14BB7" w:rsidRDefault="009E660B">
      <w:pPr>
        <w:pStyle w:val="Code"/>
      </w:pPr>
      <w:r>
        <w:t xml:space="preserve">      &lt;xs:element sql:field="DataView" name="DataView" type="xs:long" minOccurs="0" /&gt;</w:t>
      </w:r>
    </w:p>
    <w:p w:rsidR="00E14BB7" w:rsidRDefault="009E660B">
      <w:pPr>
        <w:pStyle w:val="Code"/>
      </w:pPr>
      <w:r>
        <w:t xml:space="preserve">      &lt;</w:t>
      </w:r>
      <w:r>
        <w:t>xs:element sql:field="ModifiedTime" name="ModifiedTime" type="xs:dateTime" minOccurs="0" /&gt;</w:t>
      </w:r>
    </w:p>
    <w:p w:rsidR="00E14BB7" w:rsidRDefault="009E660B">
      <w:pPr>
        <w:pStyle w:val="Code"/>
      </w:pPr>
      <w:r>
        <w:t xml:space="preserve">      &lt;xs:element sql:field="RefreshedTime" name="RefreshedTime" type="xs:dateTime" minOccurs="0" /&gt;</w:t>
      </w:r>
    </w:p>
    <w:p w:rsidR="00E14BB7" w:rsidRDefault="009E660B">
      <w:pPr>
        <w:pStyle w:val="Code"/>
      </w:pPr>
      <w:r>
        <w:t xml:space="preserve">      &lt;xs:element sql:field="SystemFlags" name="SystemFlags" ty</w:t>
      </w:r>
      <w:r>
        <w:t>pe="xs:long" minOccurs="0" /&gt;</w:t>
      </w:r>
    </w:p>
    <w:p w:rsidR="00E14BB7" w:rsidRDefault="009E660B">
      <w:pPr>
        <w:pStyle w:val="Code"/>
      </w:pPr>
      <w:r>
        <w:t xml:space="preserve">      &lt;xs:element sql:field="ErrorMessage" name="ErrorMessage" type="xs:string" minOccurs="0" /&gt;</w:t>
      </w:r>
    </w:p>
    <w:p w:rsidR="00E14BB7" w:rsidRDefault="009E660B">
      <w:pPr>
        <w:pStyle w:val="Code"/>
      </w:pPr>
      <w:r>
        <w:t xml:space="preserve">      &lt;xs:element sql:field="RetainDataTillForceCalculate" name="RetainDataTillForceCalculate" type="xs:boolean" minOccurs="0" /&gt;</w:t>
      </w:r>
    </w:p>
    <w:p w:rsidR="00E14BB7" w:rsidRDefault="009E660B">
      <w:pPr>
        <w:pStyle w:val="Code"/>
      </w:pPr>
      <w:r>
        <w:t xml:space="preserve">      &lt;xs:element sql:field="QueryGroupID" name="QueryGroupID" type="xs:unsignedLong" minOccurs="0" /&gt;</w:t>
      </w:r>
    </w:p>
    <w:p w:rsidR="00E14BB7" w:rsidRDefault="009E660B">
      <w:pPr>
        <w:pStyle w:val="Code"/>
      </w:pPr>
      <w:r>
        <w:t xml:space="preserve">      &lt;xs:element sql:field="ExpressionSourceID" name="ExpressionSourceID" type="xs:unsignedLong" minOccurs="0" /&gt;</w:t>
      </w:r>
    </w:p>
    <w:p w:rsidR="00E14BB7" w:rsidRDefault="009E660B">
      <w:pPr>
        <w:pStyle w:val="Code"/>
      </w:pPr>
      <w:r>
        <w:t xml:space="preserve">      &lt;xs:element sql:field="MAttribu</w:t>
      </w:r>
      <w:r>
        <w:t>tes" name="MAttributes" type="xs:string" minOccurs="0" /&gt;</w:t>
      </w:r>
    </w:p>
    <w:p w:rsidR="00E14BB7" w:rsidRDefault="009E660B">
      <w:pPr>
        <w:pStyle w:val="Code"/>
      </w:pPr>
      <w:r>
        <w:t xml:space="preserve">      &lt;xs:element sql:field="DataCoverageDefinitionID" name="DataCoverageDefinitionID" type="xs:long" minOccurs="0" /&gt;</w:t>
      </w:r>
    </w:p>
    <w:p w:rsidR="00E14BB7" w:rsidRDefault="009E660B">
      <w:pPr>
        <w:pStyle w:val="Code"/>
      </w:pPr>
      <w:r>
        <w:t xml:space="preserve">      &lt;xs:element sql:field="SchemaName" name="SchemaName" type="xs:string" min</w:t>
      </w:r>
      <w:r>
        <w:t>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20" w:name="section_8a441c905734414d821d64c2db6eb5b1"/>
      <w:bookmarkStart w:id="321" w:name="_Toc242316464"/>
      <w:r>
        <w:t>Additional Restrictions</w:t>
      </w:r>
      <w:bookmarkEnd w:id="320"/>
      <w:bookmarkEnd w:id="321"/>
    </w:p>
    <w:p w:rsidR="00E14BB7" w:rsidRDefault="009E660B">
      <w:r>
        <w:t>In addition to the column restrictions that are indicated in the preceding section, the following restrictions can apply to the TMSCHEMA_PARTITIONS rowset:</w:t>
      </w:r>
    </w:p>
    <w:p w:rsidR="00E14BB7" w:rsidRDefault="009E660B">
      <w:pPr>
        <w:pStyle w:val="ListParagraph"/>
        <w:numPr>
          <w:ilvl w:val="0"/>
          <w:numId w:val="94"/>
        </w:numPr>
      </w:pPr>
      <w:r>
        <w:t>DatabaseNa</w:t>
      </w:r>
      <w:r>
        <w:t>me</w:t>
      </w:r>
    </w:p>
    <w:p w:rsidR="00E14BB7" w:rsidRDefault="009E660B">
      <w:pPr>
        <w:pStyle w:val="ListParagraph"/>
        <w:numPr>
          <w:ilvl w:val="0"/>
          <w:numId w:val="94"/>
        </w:numPr>
      </w:pPr>
      <w:r>
        <w:t>SystemObjectType</w:t>
      </w:r>
    </w:p>
    <w:p w:rsidR="00E14BB7" w:rsidRDefault="009E660B">
      <w:pPr>
        <w:pStyle w:val="ListParagraph"/>
        <w:numPr>
          <w:ilvl w:val="0"/>
          <w:numId w:val="94"/>
        </w:numPr>
      </w:pPr>
      <w:r>
        <w:t>ModifiedTimeOp</w:t>
      </w:r>
    </w:p>
    <w:p w:rsidR="00E14BB7" w:rsidRDefault="009E660B">
      <w:pPr>
        <w:pStyle w:val="ListParagraph"/>
        <w:numPr>
          <w:ilvl w:val="0"/>
          <w:numId w:val="94"/>
        </w:numPr>
      </w:pPr>
      <w:r>
        <w:t>RefreshedTimeOp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22" w:name="section_bd5db04aa5b147019b5012aaf883630c"/>
      <w:bookmarkStart w:id="323" w:name="_Toc242316465"/>
      <w:r>
        <w:t>TMSCHEMA_RELATIONSHIPS</w:t>
      </w:r>
      <w:bookmarkEnd w:id="322"/>
      <w:bookmarkEnd w:id="323"/>
    </w:p>
    <w:p w:rsidR="00E14BB7" w:rsidRDefault="009E660B">
      <w:r>
        <w:t xml:space="preserve">The TMSCHEMA_RELATIONSHIPS schema rowset provides information about the </w:t>
      </w:r>
      <w:r>
        <w:rPr>
          <w:b/>
        </w:rPr>
        <w:t>Relationship</w:t>
      </w:r>
      <w:r>
        <w:t xml:space="preserve"> objects in the model.</w:t>
      </w:r>
    </w:p>
    <w:p w:rsidR="00E14BB7" w:rsidRDefault="009E660B">
      <w:pPr>
        <w:pStyle w:val="Heading7"/>
      </w:pPr>
      <w:bookmarkStart w:id="324" w:name="section_2b7fdcc134cc4ad09611f2abfe853484"/>
      <w:bookmarkStart w:id="325" w:name="_Toc242316466"/>
      <w:r>
        <w:t>Request Body</w:t>
      </w:r>
      <w:bookmarkEnd w:id="324"/>
      <w:bookmarkEnd w:id="325"/>
    </w:p>
    <w:p w:rsidR="00E14BB7" w:rsidRDefault="009E660B">
      <w:r>
        <w:t xml:space="preserve">The </w:t>
      </w:r>
      <w:r>
        <w:rPr>
          <w:b/>
        </w:rPr>
        <w:t>RequestType</w:t>
      </w:r>
      <w:r>
        <w:t xml:space="preserve"> element of the DiscoverSoapIn message is TMSCHEMA_RELATIONSHIPS. For the definition of the </w:t>
      </w:r>
      <w:r>
        <w:rPr>
          <w:b/>
        </w:rPr>
        <w:t>RequestType</w:t>
      </w:r>
      <w:r>
        <w:t xml:space="preserve"> element, see </w:t>
      </w:r>
      <w:hyperlink r:id="rId94" w:anchor="Section_854a72f2d6374be3b60f6a44422e80c9">
        <w:r>
          <w:rPr>
            <w:rStyle w:val="Hyperlink"/>
          </w:rPr>
          <w:t>[MS-SSAS]</w:t>
        </w:r>
      </w:hyperlink>
      <w:r>
        <w:t xml:space="preserve"> section 3.1.4.2.2.1.</w:t>
      </w:r>
    </w:p>
    <w:p w:rsidR="00E14BB7" w:rsidRDefault="009E660B">
      <w:pPr>
        <w:pStyle w:val="Heading7"/>
      </w:pPr>
      <w:bookmarkStart w:id="326" w:name="section_e52619af0b3d4dd2852d0e114b6d4bdb"/>
      <w:bookmarkStart w:id="327" w:name="_Toc242316467"/>
      <w:r>
        <w:lastRenderedPageBreak/>
        <w:t>Response Body</w:t>
      </w:r>
      <w:bookmarkEnd w:id="326"/>
      <w:bookmarkEnd w:id="327"/>
    </w:p>
    <w:p w:rsidR="00E14BB7" w:rsidRDefault="009E660B">
      <w:r>
        <w:t xml:space="preserve">The rowset in the </w:t>
      </w:r>
      <w:r>
        <w:rPr>
          <w:b/>
        </w:rPr>
        <w:t>DiscoverResponse</w:t>
      </w:r>
      <w:r>
        <w:t xml:space="preserve"> element of the DiscoverSoapOut message contains the columns specified in section </w:t>
      </w:r>
      <w:hyperlink w:anchor="Section_dd56591b577848d881b8a65d86f41805" w:history="1">
        <w:r>
          <w:rPr>
            <w:rStyle w:val="Hyperlink"/>
          </w:rPr>
          <w:t>3.1.5.1.1.7.2.1</w:t>
        </w:r>
      </w:hyperlink>
      <w:r>
        <w:t xml:space="preserve">. For the definition of the </w:t>
      </w:r>
      <w:r>
        <w:rPr>
          <w:b/>
        </w:rPr>
        <w:t>DiscoverResponse</w:t>
      </w:r>
      <w:r>
        <w:t xml:space="preserve"> element, see </w:t>
      </w:r>
      <w:hyperlink r:id="rId95" w:anchor="Section_854a72f2d6374be3b60f6a44422e80c9">
        <w:r>
          <w:rPr>
            <w:rStyle w:val="Hyperlink"/>
          </w:rPr>
          <w:t>[MS-SSAS]</w:t>
        </w:r>
      </w:hyperlink>
      <w:r>
        <w:t xml:space="preserve"> section 3.1.4.2.2.2.</w:t>
      </w:r>
    </w:p>
    <w:p w:rsidR="00E14BB7" w:rsidRDefault="009E660B">
      <w:pPr>
        <w:pStyle w:val="Heading8"/>
      </w:pPr>
      <w:bookmarkStart w:id="328" w:name="section_dd56591b577848d881b8a65d86f41805"/>
      <w:bookmarkStart w:id="329" w:name="_Toc242316468"/>
      <w:r>
        <w:t>Columns</w:t>
      </w:r>
      <w:bookmarkEnd w:id="328"/>
      <w:bookmarkEnd w:id="329"/>
    </w:p>
    <w:p w:rsidR="00E14BB7" w:rsidRDefault="009E660B">
      <w:r>
        <w:t xml:space="preserve">The </w:t>
      </w:r>
      <w:r>
        <w:t>TMSCHEMA_RELATIONSHIPS rowset contains the following columns.</w:t>
      </w:r>
    </w:p>
    <w:tbl>
      <w:tblPr>
        <w:tblStyle w:val="Table-ShadedHeader"/>
        <w:tblW w:w="0" w:type="auto"/>
        <w:tblLook w:val="04A0" w:firstRow="1" w:lastRow="0" w:firstColumn="1" w:lastColumn="0" w:noHBand="0" w:noVBand="1"/>
      </w:tblPr>
      <w:tblGrid>
        <w:gridCol w:w="2369"/>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IsActive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CrossFilteringBehavior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JoinOnDateBehavior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RelyOnReferentialIntegrity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FromTableID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FromColumnID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FromCardinality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ToTableID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ToColumnID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ToCardinality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RelationshipStorageID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RelationshipStorage2ID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SecurityFilteringBehavior</w:t>
            </w:r>
          </w:p>
        </w:tc>
        <w:tc>
          <w:tcPr>
            <w:tcW w:w="0" w:type="auto"/>
          </w:tcPr>
          <w:p w:rsidR="00E14BB7" w:rsidRDefault="009E660B">
            <w:pPr>
              <w:pStyle w:val="TableBodyText"/>
            </w:pPr>
            <w:r>
              <w:t>Yes</w:t>
            </w:r>
          </w:p>
        </w:tc>
      </w:tr>
    </w:tbl>
    <w:p w:rsidR="00E14BB7" w:rsidRDefault="00E14BB7"/>
    <w:p w:rsidR="00E14BB7" w:rsidRDefault="009E660B">
      <w:pPr>
        <w:autoSpaceDE w:val="0"/>
        <w:autoSpaceDN w:val="0"/>
        <w:adjustRightInd w:val="0"/>
        <w:spacing w:before="0" w:after="0"/>
      </w:pPr>
      <w:r>
        <w:t xml:space="preserve">The </w:t>
      </w:r>
      <w:r>
        <w:rPr>
          <w:b/>
        </w:rPr>
        <w:t>name</w:t>
      </w:r>
      <w:r>
        <w:t xml:space="preserve"> attribute of </w:t>
      </w:r>
      <w:r>
        <w:rPr>
          <w:b/>
        </w:rPr>
        <w:t>TabularDiscoverRowsetType</w:t>
      </w:r>
      <w:r>
        <w:t xml:space="preserve"> is set to "Relationship". The XSD for the TMSCHEMA_RELATIONSHIPS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w:t>
      </w:r>
      <w:r>
        <w:t>s:element name="row" type="TabularDiscoverRelationshipRowType"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name="TabularDiscoverRelationshipRowType"&gt;</w:t>
      </w:r>
    </w:p>
    <w:p w:rsidR="00E14BB7" w:rsidRDefault="009E660B">
      <w:pPr>
        <w:pStyle w:val="Code"/>
      </w:pPr>
      <w:r>
        <w:t xml:space="preserve">    &lt;xs:sequence&gt;</w:t>
      </w:r>
    </w:p>
    <w:p w:rsidR="00E14BB7" w:rsidRDefault="009E660B">
      <w:pPr>
        <w:pStyle w:val="Code"/>
      </w:pPr>
      <w:r>
        <w:t xml:space="preserve">      &lt;xs:element sql:field="ID" name="ID" type="xs:</w:t>
      </w:r>
      <w:r>
        <w:t>unsignedLong" minOccurs="0" /&gt;</w:t>
      </w:r>
    </w:p>
    <w:p w:rsidR="00E14BB7" w:rsidRDefault="009E660B">
      <w:pPr>
        <w:pStyle w:val="Code"/>
      </w:pPr>
      <w:r>
        <w:t xml:space="preserve">      &lt;xs:element sql:field="ModelID" name="ModelID" type="xs:unsignedLong"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sql:field="IsActive" name="IsActi</w:t>
      </w:r>
      <w:r>
        <w:t>ve" type="xs:boolean" minOccurs="0" /&gt;</w:t>
      </w:r>
    </w:p>
    <w:p w:rsidR="00E14BB7" w:rsidRDefault="009E660B">
      <w:pPr>
        <w:pStyle w:val="Code"/>
      </w:pPr>
      <w:r>
        <w:t xml:space="preserve">      &lt;xs:element sql:field="Type" name="Type" type="xs:long" minOccurs="0" /&gt;</w:t>
      </w:r>
    </w:p>
    <w:p w:rsidR="00E14BB7" w:rsidRDefault="009E660B">
      <w:pPr>
        <w:pStyle w:val="Code"/>
      </w:pPr>
      <w:r>
        <w:t xml:space="preserve">      &lt;xs:element sql:field="CrossFilteringBehavior" name="CrossFilteringBehavior" type="xs:long" minOccurs="0" /&gt;</w:t>
      </w:r>
    </w:p>
    <w:p w:rsidR="00E14BB7" w:rsidRDefault="009E660B">
      <w:pPr>
        <w:pStyle w:val="Code"/>
      </w:pPr>
      <w:r>
        <w:t xml:space="preserve">      &lt;xs:element sql:f</w:t>
      </w:r>
      <w:r>
        <w:t>ield="JoinOnDateBehavior" name="JoinOnDateBehavior" type="xs:long" minOccurs="0" /&gt;</w:t>
      </w:r>
    </w:p>
    <w:p w:rsidR="00E14BB7" w:rsidRDefault="009E660B">
      <w:pPr>
        <w:pStyle w:val="Code"/>
      </w:pPr>
      <w:r>
        <w:t xml:space="preserve">      &lt;xs:element sql:field="RelyOnReferentialIntegrity" name="RelyOnReferentialIntegrity" type="xs:boolean" minOccurs="0" /&gt;</w:t>
      </w:r>
    </w:p>
    <w:p w:rsidR="00E14BB7" w:rsidRDefault="009E660B">
      <w:pPr>
        <w:pStyle w:val="Code"/>
      </w:pPr>
      <w:r>
        <w:t xml:space="preserve">      &lt;xs:element sql:field="FromTableID" name</w:t>
      </w:r>
      <w:r>
        <w:t>="FromTableID" type="xs:unsignedLong" minOccurs="0" /&gt;</w:t>
      </w:r>
    </w:p>
    <w:p w:rsidR="00E14BB7" w:rsidRDefault="009E660B">
      <w:pPr>
        <w:pStyle w:val="Code"/>
      </w:pPr>
      <w:r>
        <w:t xml:space="preserve">      &lt;xs:element sql:field="FromColumnID" name="FromColumnID" type="xs:unsignedLong" minOccurs="0" /&gt;</w:t>
      </w:r>
    </w:p>
    <w:p w:rsidR="00E14BB7" w:rsidRDefault="009E660B">
      <w:pPr>
        <w:pStyle w:val="Code"/>
      </w:pPr>
      <w:r>
        <w:t xml:space="preserve">      &lt;xs:element sql:field="FromCardinality" name="FromCardinality" type="xs:long" minOccurs="0" </w:t>
      </w:r>
      <w:r>
        <w:t>/&gt;</w:t>
      </w:r>
    </w:p>
    <w:p w:rsidR="00E14BB7" w:rsidRDefault="009E660B">
      <w:pPr>
        <w:pStyle w:val="Code"/>
      </w:pPr>
      <w:r>
        <w:t xml:space="preserve">      &lt;xs:element sql:field="ToTableID" name="ToTableID" type="xs:unsignedLong" minOccurs="0" /&gt;</w:t>
      </w:r>
    </w:p>
    <w:p w:rsidR="00E14BB7" w:rsidRDefault="009E660B">
      <w:pPr>
        <w:pStyle w:val="Code"/>
      </w:pPr>
      <w:r>
        <w:t xml:space="preserve">      &lt;xs:element sql:field="ToColumnID" name="ToColumnID" type="xs:unsignedLong" minOccurs="0" /&gt;</w:t>
      </w:r>
    </w:p>
    <w:p w:rsidR="00E14BB7" w:rsidRDefault="009E660B">
      <w:pPr>
        <w:pStyle w:val="Code"/>
      </w:pPr>
      <w:r>
        <w:t xml:space="preserve">      &lt;xs:element sql:field="ToCardinality" name="ToCardi</w:t>
      </w:r>
      <w:r>
        <w:t>nality" type="xs:long" minOccurs="0" /&gt;</w:t>
      </w:r>
    </w:p>
    <w:p w:rsidR="00E14BB7" w:rsidRDefault="009E660B">
      <w:pPr>
        <w:pStyle w:val="Code"/>
      </w:pPr>
      <w:r>
        <w:t xml:space="preserve">      &lt;xs:element sql:field="State" name="State" type="xs:long" minOccurs="0" /&gt;</w:t>
      </w:r>
    </w:p>
    <w:p w:rsidR="00E14BB7" w:rsidRDefault="009E660B">
      <w:pPr>
        <w:pStyle w:val="Code"/>
      </w:pPr>
      <w:r>
        <w:t xml:space="preserve">      &lt;xs:element sql:field="RelationshipStorageID" name="RelationshipStorageID" type="xs:unsignedLong" minOccurs="0" /&gt;</w:t>
      </w:r>
    </w:p>
    <w:p w:rsidR="00E14BB7" w:rsidRDefault="009E660B">
      <w:pPr>
        <w:pStyle w:val="Code"/>
      </w:pPr>
      <w:r>
        <w:t xml:space="preserve">      &lt;xs:elem</w:t>
      </w:r>
      <w:r>
        <w:t>ent sql:field="RelationshipStorage2ID" name="RelationshipStorage2ID"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w:t>
      </w:r>
      <w:r>
        <w:t>xs:element sql:field="RefreshedTime" name="RefreshedTime" type="xs:dateTime" minOccurs="0" /&gt;</w:t>
      </w:r>
    </w:p>
    <w:p w:rsidR="00E14BB7" w:rsidRDefault="009E660B">
      <w:pPr>
        <w:pStyle w:val="Code"/>
      </w:pPr>
      <w:r>
        <w:t xml:space="preserve">      &lt;xs:element sql:field="SecurityFilteringBehavior" name="SecurityFilteringBehavior" type="xs:long"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w:t>
      </w:r>
      <w:r>
        <w:t>xs:schema&gt;</w:t>
      </w:r>
    </w:p>
    <w:p w:rsidR="00E14BB7" w:rsidRDefault="009E660B">
      <w:pPr>
        <w:pStyle w:val="Heading8"/>
      </w:pPr>
      <w:bookmarkStart w:id="330" w:name="section_e256637d65b5430b9e81846cf71cf160"/>
      <w:bookmarkStart w:id="331" w:name="_Toc242316469"/>
      <w:r>
        <w:t>Additional Restrictions</w:t>
      </w:r>
      <w:bookmarkEnd w:id="330"/>
      <w:bookmarkEnd w:id="331"/>
    </w:p>
    <w:p w:rsidR="00E14BB7" w:rsidRDefault="009E660B">
      <w:r>
        <w:t>In addition to the column restrictions that are indicated in the preceding section, the following restrictions can apply to the TMSCHEMA_RELATIONSHIPS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RefreshedTimeOp</w:t>
      </w:r>
    </w:p>
    <w:p w:rsidR="00E14BB7" w:rsidRDefault="009E660B">
      <w:r>
        <w:t xml:space="preserve">For a description </w:t>
      </w:r>
      <w:r>
        <w:t xml:space="preserve">of these restrictions, see section </w:t>
      </w:r>
      <w:hyperlink w:anchor="Section_2a203443fc3d4ebb87eaca2484928be0" w:history="1">
        <w:r>
          <w:rPr>
            <w:rStyle w:val="Hyperlink"/>
          </w:rPr>
          <w:t>2.2.5.33</w:t>
        </w:r>
      </w:hyperlink>
      <w:r>
        <w:t>.</w:t>
      </w:r>
    </w:p>
    <w:p w:rsidR="00E14BB7" w:rsidRDefault="009E660B">
      <w:pPr>
        <w:pStyle w:val="Heading6"/>
      </w:pPr>
      <w:bookmarkStart w:id="332" w:name="section_960d4f9249e94231a39fc7048e4ea63d"/>
      <w:bookmarkStart w:id="333" w:name="_Toc242316470"/>
      <w:r>
        <w:t>TMSCHEMA_MEASURES</w:t>
      </w:r>
      <w:bookmarkEnd w:id="332"/>
      <w:bookmarkEnd w:id="333"/>
    </w:p>
    <w:p w:rsidR="00E14BB7" w:rsidRDefault="009E660B">
      <w:r>
        <w:t xml:space="preserve">The TMSCHEMA_MEASURES schema rowset provides information about the </w:t>
      </w:r>
      <w:r>
        <w:rPr>
          <w:b/>
        </w:rPr>
        <w:t>Measure</w:t>
      </w:r>
      <w:r>
        <w:t xml:space="preserve"> objects in each table.</w:t>
      </w:r>
    </w:p>
    <w:p w:rsidR="00E14BB7" w:rsidRDefault="009E660B">
      <w:pPr>
        <w:pStyle w:val="Heading7"/>
      </w:pPr>
      <w:bookmarkStart w:id="334" w:name="section_c83856e2c3af4d388375c0301800ea98"/>
      <w:bookmarkStart w:id="335" w:name="_Toc242316471"/>
      <w:r>
        <w:t>Request Body</w:t>
      </w:r>
      <w:bookmarkEnd w:id="334"/>
      <w:bookmarkEnd w:id="335"/>
    </w:p>
    <w:p w:rsidR="00E14BB7" w:rsidRDefault="009E660B">
      <w:r>
        <w:lastRenderedPageBreak/>
        <w:t xml:space="preserve">The </w:t>
      </w:r>
      <w:r>
        <w:rPr>
          <w:b/>
        </w:rPr>
        <w:t>RequestType</w:t>
      </w:r>
      <w:r>
        <w:t xml:space="preserve"> elemen</w:t>
      </w:r>
      <w:r>
        <w:t xml:space="preserve">t of the DiscoverSoapIn message is TMSCHEMA_MEASURES. For the definition of the </w:t>
      </w:r>
      <w:r>
        <w:rPr>
          <w:b/>
        </w:rPr>
        <w:t>RequestType</w:t>
      </w:r>
      <w:r>
        <w:t xml:space="preserve"> element, see </w:t>
      </w:r>
      <w:hyperlink r:id="rId96" w:anchor="Section_854a72f2d6374be3b60f6a44422e80c9">
        <w:r>
          <w:rPr>
            <w:rStyle w:val="Hyperlink"/>
          </w:rPr>
          <w:t>[MS-SSAS]</w:t>
        </w:r>
      </w:hyperlink>
      <w:r>
        <w:t xml:space="preserve"> section 3.1.4.2.2.1.</w:t>
      </w:r>
    </w:p>
    <w:p w:rsidR="00E14BB7" w:rsidRDefault="009E660B">
      <w:pPr>
        <w:pStyle w:val="Heading7"/>
      </w:pPr>
      <w:bookmarkStart w:id="336" w:name="section_27f88f2eddf444d08df815b2dc78e422"/>
      <w:bookmarkStart w:id="337" w:name="_Toc242316472"/>
      <w:r>
        <w:t>Response Body</w:t>
      </w:r>
      <w:bookmarkEnd w:id="336"/>
      <w:bookmarkEnd w:id="337"/>
    </w:p>
    <w:p w:rsidR="00E14BB7" w:rsidRDefault="009E660B">
      <w:r>
        <w:t xml:space="preserve">The rowset in the </w:t>
      </w:r>
      <w:r>
        <w:rPr>
          <w:b/>
        </w:rPr>
        <w:t>DiscoverR</w:t>
      </w:r>
      <w:r>
        <w:rPr>
          <w:b/>
        </w:rPr>
        <w:t>esponse</w:t>
      </w:r>
      <w:r>
        <w:t xml:space="preserve"> element of the DiscoverSoapOut message contains the columns specified in section </w:t>
      </w:r>
      <w:hyperlink w:anchor="Section_1ea1c1f0493c4924ac214d3796f8316c" w:history="1">
        <w:r>
          <w:rPr>
            <w:rStyle w:val="Hyperlink"/>
          </w:rPr>
          <w:t>3.1.5.1.1.8.2.1</w:t>
        </w:r>
      </w:hyperlink>
      <w:r>
        <w:t xml:space="preserve">. For the definition of the </w:t>
      </w:r>
      <w:r>
        <w:rPr>
          <w:b/>
        </w:rPr>
        <w:t>DiscoverResponse</w:t>
      </w:r>
      <w:r>
        <w:t xml:space="preserve"> element, see </w:t>
      </w:r>
      <w:hyperlink r:id="rId97" w:anchor="Section_854a72f2d6374be3b60f6a44422e80c9">
        <w:r>
          <w:rPr>
            <w:rStyle w:val="Hyperlink"/>
          </w:rPr>
          <w:t>[MS-SSAS]</w:t>
        </w:r>
      </w:hyperlink>
      <w:r>
        <w:t xml:space="preserve"> section 3.1.4.2.2.2.</w:t>
      </w:r>
    </w:p>
    <w:p w:rsidR="00E14BB7" w:rsidRDefault="009E660B">
      <w:pPr>
        <w:pStyle w:val="Heading8"/>
      </w:pPr>
      <w:bookmarkStart w:id="338" w:name="section_1ea1c1f0493c4924ac214d3796f8316c"/>
      <w:bookmarkStart w:id="339" w:name="_Toc242316473"/>
      <w:r>
        <w:t>Columns</w:t>
      </w:r>
      <w:bookmarkEnd w:id="338"/>
      <w:bookmarkEnd w:id="339"/>
    </w:p>
    <w:p w:rsidR="00E14BB7" w:rsidRDefault="009E660B">
      <w:r>
        <w:t>The TMSCHEMA_MEASURES rowset contains the following columns.</w:t>
      </w:r>
    </w:p>
    <w:tbl>
      <w:tblPr>
        <w:tblStyle w:val="Table-ShadedHeader"/>
        <w:tblW w:w="0" w:type="auto"/>
        <w:tblLook w:val="04A0" w:firstRow="1" w:lastRow="0" w:firstColumn="1" w:lastColumn="0" w:noHBand="0" w:noVBand="1"/>
      </w:tblPr>
      <w:tblGrid>
        <w:gridCol w:w="22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FormatString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FormatStringDefinitionID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KPIID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IsSimpleMeasure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DisplayFolder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DetailRowsDefinitionID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DataCategory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9E660B">
      <w:pPr>
        <w:autoSpaceDE w:val="0"/>
        <w:autoSpaceDN w:val="0"/>
        <w:adjustRightInd w:val="0"/>
      </w:pPr>
      <w:r>
        <w:t xml:space="preserve">The </w:t>
      </w:r>
      <w:r>
        <w:rPr>
          <w:b/>
        </w:rPr>
        <w:t>name</w:t>
      </w:r>
      <w:r>
        <w:t xml:space="preserve"> attribute of </w:t>
      </w:r>
      <w:r>
        <w:rPr>
          <w:b/>
        </w:rPr>
        <w:t>TabularDiscoverRowsetType</w:t>
      </w:r>
      <w:r>
        <w:t xml:space="preserve"> is set to "Measure". The XSD for the TMSCHEMA_MEASURES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w:t>
      </w:r>
      <w:r>
        <w:t>lexType&gt;</w:t>
      </w:r>
    </w:p>
    <w:p w:rsidR="00E14BB7" w:rsidRDefault="009E660B">
      <w:pPr>
        <w:pStyle w:val="Code"/>
      </w:pPr>
      <w:r>
        <w:t xml:space="preserve">      &lt;xs:sequence&gt;</w:t>
      </w:r>
    </w:p>
    <w:p w:rsidR="00E14BB7" w:rsidRDefault="009E660B">
      <w:pPr>
        <w:pStyle w:val="Code"/>
      </w:pPr>
      <w:r>
        <w:lastRenderedPageBreak/>
        <w:t xml:space="preserve">        &lt;xs:element name="row" type="TabularDiscoverMeasureRowType"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name="TabularDiscoverMeasureRowType"&gt;</w:t>
      </w:r>
    </w:p>
    <w:p w:rsidR="00E14BB7" w:rsidRDefault="009E660B">
      <w:pPr>
        <w:pStyle w:val="Code"/>
      </w:pPr>
      <w:r>
        <w:t xml:space="preserve">    &lt;xs:sequence&gt;</w:t>
      </w:r>
    </w:p>
    <w:p w:rsidR="00E14BB7" w:rsidRDefault="009E660B">
      <w:pPr>
        <w:pStyle w:val="Code"/>
      </w:pPr>
      <w:r>
        <w:t xml:space="preserve">      &lt;</w:t>
      </w:r>
      <w:r>
        <w:t>xs:element sql:field="ID" name="ID" type="xs:unsignedLong" minOccurs="0" /&gt;</w:t>
      </w:r>
    </w:p>
    <w:p w:rsidR="00E14BB7" w:rsidRDefault="009E660B">
      <w:pPr>
        <w:pStyle w:val="Code"/>
      </w:pPr>
      <w:r>
        <w:t xml:space="preserve">      &lt;xs:element sql:field="TableID" name="TableID" type="xs:unsignedLong"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w:t>
      </w:r>
      <w:r>
        <w:t>&lt;xs:element sql:field="Description" name="Description" type="xs:string" minOccurs="0" /&gt;</w:t>
      </w:r>
    </w:p>
    <w:p w:rsidR="00E14BB7" w:rsidRDefault="009E660B">
      <w:pPr>
        <w:pStyle w:val="Code"/>
      </w:pPr>
      <w:r>
        <w:t xml:space="preserve">      &lt;xs:element sql:field="DataType" name="DataType" type="xs:long" minOccurs="0" /&gt;</w:t>
      </w:r>
    </w:p>
    <w:p w:rsidR="00E14BB7" w:rsidRDefault="009E660B">
      <w:pPr>
        <w:pStyle w:val="Code"/>
      </w:pPr>
      <w:r>
        <w:t xml:space="preserve">      &lt;xs:element sql:field="Expression" name="Expression" type="xs:string" minO</w:t>
      </w:r>
      <w:r>
        <w:t>ccurs="0" /&gt;</w:t>
      </w:r>
    </w:p>
    <w:p w:rsidR="00E14BB7" w:rsidRDefault="009E660B">
      <w:pPr>
        <w:pStyle w:val="Code"/>
      </w:pPr>
      <w:r>
        <w:t xml:space="preserve">      &lt;xs:element sql:field="FormatString" name="FormatString" type="xs:string" minOccurs="0" /&gt;</w:t>
      </w:r>
    </w:p>
    <w:p w:rsidR="00E14BB7" w:rsidRDefault="009E660B">
      <w:pPr>
        <w:pStyle w:val="Code"/>
      </w:pPr>
      <w:r>
        <w:t xml:space="preserve">      &lt;xs:element sql:field="FormatStringDefinitionID" name="FormatStringDefinitionID" type="xs:unsignedLong" minOccurs="0" /&gt;</w:t>
      </w:r>
    </w:p>
    <w:p w:rsidR="00E14BB7" w:rsidRDefault="009E660B">
      <w:pPr>
        <w:pStyle w:val="Code"/>
      </w:pPr>
      <w:r>
        <w:t xml:space="preserve">      &lt;</w:t>
      </w:r>
      <w:r>
        <w:t>xs:element sql:field="IsHidden" name="IsHidden" type="xs:boolean" minOccurs="0" /&gt;</w:t>
      </w:r>
    </w:p>
    <w:p w:rsidR="00E14BB7" w:rsidRDefault="009E660B">
      <w:pPr>
        <w:pStyle w:val="Code"/>
      </w:pPr>
      <w:r>
        <w:t xml:space="preserve">      &lt;xs:element sql:field="State" name="State" type="xs:long" minOccurs="0" /&gt;</w:t>
      </w:r>
    </w:p>
    <w:p w:rsidR="00E14BB7" w:rsidRDefault="009E660B">
      <w:pPr>
        <w:pStyle w:val="Code"/>
      </w:pPr>
      <w:r>
        <w:t xml:space="preserve">      &lt;xs:element sql:field="ModifiedTime" name="ModifiedTime" type="xs:dateTime" minOccurs=</w:t>
      </w:r>
      <w:r>
        <w:t>"0" /&gt;</w:t>
      </w:r>
    </w:p>
    <w:p w:rsidR="00E14BB7" w:rsidRDefault="009E660B">
      <w:pPr>
        <w:pStyle w:val="Code"/>
      </w:pPr>
      <w:r>
        <w:t xml:space="preserve">      &lt;xs:element sql:field="StructureModifiedTime" name="StructureModifiedTime" type="xs:dateTime" minOccurs="0" /&gt;</w:t>
      </w:r>
    </w:p>
    <w:p w:rsidR="00E14BB7" w:rsidRDefault="009E660B">
      <w:pPr>
        <w:pStyle w:val="Code"/>
      </w:pPr>
      <w:r>
        <w:t xml:space="preserve">      &lt;xs:element sql:field="KPIID" name="KPIID" type="xs:unsignedLong" minOccurs="0" /&gt;</w:t>
      </w:r>
    </w:p>
    <w:p w:rsidR="00E14BB7" w:rsidRDefault="009E660B">
      <w:pPr>
        <w:pStyle w:val="Code"/>
      </w:pPr>
      <w:r>
        <w:t xml:space="preserve">      &lt;xs:element sql:field="IsSimpleMeasur</w:t>
      </w:r>
      <w:r>
        <w:t>e" name="IsSimpleMeasure" type="xs:boolean" minOccurs="0" /&gt;</w:t>
      </w:r>
    </w:p>
    <w:p w:rsidR="00E14BB7" w:rsidRDefault="009E660B">
      <w:pPr>
        <w:pStyle w:val="Code"/>
      </w:pPr>
      <w:r>
        <w:t xml:space="preserve">      &lt;xs:element sql:field="ErrorMessage" name="ErrorMessage" type="xs:string" minOccurs="0" /&gt;</w:t>
      </w:r>
    </w:p>
    <w:p w:rsidR="00E14BB7" w:rsidRDefault="009E660B">
      <w:pPr>
        <w:pStyle w:val="Code"/>
      </w:pPr>
      <w:r>
        <w:t xml:space="preserve">      &lt;xs:element sql:field="DisplayFolder" name="DisplayFolder" type="xs:string" minOccurs="0" /&gt;</w:t>
      </w:r>
    </w:p>
    <w:p w:rsidR="00E14BB7" w:rsidRDefault="009E660B">
      <w:pPr>
        <w:pStyle w:val="Code"/>
      </w:pPr>
      <w:r>
        <w:t xml:space="preserve">      &lt;xs:element sql:field="DetailRowsDefinitionID" name="DetailRowsDefinitionID" type="xs:unsignedLong" minOccurs="0" /&gt;</w:t>
      </w:r>
    </w:p>
    <w:p w:rsidR="00E14BB7" w:rsidRDefault="009E660B">
      <w:pPr>
        <w:pStyle w:val="Code"/>
      </w:pPr>
      <w:r>
        <w:t xml:space="preserve">      &lt;xs:element sql:field="DataCategory" name="DataCategory" type="xs:string" minOccurs="0" /&gt;</w:t>
      </w:r>
    </w:p>
    <w:p w:rsidR="00E14BB7" w:rsidRDefault="009E660B">
      <w:pPr>
        <w:pStyle w:val="Code"/>
      </w:pPr>
      <w:r>
        <w:t xml:space="preserve">      &lt;xs:element sql:field="Lineag</w:t>
      </w:r>
      <w:r>
        <w:t>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40" w:name="section_d1e0db99f6614e4da4df76c4633cd91a"/>
      <w:bookmarkStart w:id="341" w:name="_Toc242316474"/>
      <w:r>
        <w:t>Additional Restrictions</w:t>
      </w:r>
      <w:bookmarkEnd w:id="340"/>
      <w:bookmarkEnd w:id="341"/>
    </w:p>
    <w:p w:rsidR="00E14BB7" w:rsidRDefault="009E660B">
      <w:r>
        <w:t xml:space="preserve">In addition to </w:t>
      </w:r>
      <w:r>
        <w:t>the column restrictions that are indicated in the preceding section, the following restrictions can apply to the TMSCHEMA_MEASURES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StructureModifiedTimeOp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42" w:name="section_57e09a175efa4c5894930c7927cf09f7"/>
      <w:bookmarkStart w:id="343" w:name="_Toc242316475"/>
      <w:r>
        <w:t>TMSCHEMA_HIERARCHIES</w:t>
      </w:r>
      <w:bookmarkEnd w:id="342"/>
      <w:bookmarkEnd w:id="343"/>
    </w:p>
    <w:p w:rsidR="00E14BB7" w:rsidRDefault="009E660B">
      <w:r>
        <w:t xml:space="preserve">The TMSCHEMA_HIERARCHIES schema rowset provides information about the </w:t>
      </w:r>
      <w:r>
        <w:rPr>
          <w:b/>
        </w:rPr>
        <w:t>Hierarchy</w:t>
      </w:r>
      <w:r>
        <w:t xml:space="preserve"> objects in each table.</w:t>
      </w:r>
    </w:p>
    <w:p w:rsidR="00E14BB7" w:rsidRDefault="009E660B">
      <w:pPr>
        <w:pStyle w:val="Heading7"/>
      </w:pPr>
      <w:bookmarkStart w:id="344" w:name="section_74fa33fc256445dfb5cf99164e657dea"/>
      <w:bookmarkStart w:id="345" w:name="_Toc242316476"/>
      <w:r>
        <w:t>Request Body</w:t>
      </w:r>
      <w:bookmarkEnd w:id="344"/>
      <w:bookmarkEnd w:id="345"/>
    </w:p>
    <w:p w:rsidR="00E14BB7" w:rsidRDefault="009E660B">
      <w:r>
        <w:t xml:space="preserve">The </w:t>
      </w:r>
      <w:r>
        <w:rPr>
          <w:b/>
        </w:rPr>
        <w:t>RequestType</w:t>
      </w:r>
      <w:r>
        <w:t xml:space="preserve"> element of the DiscoverSoapIn message is TMSC</w:t>
      </w:r>
      <w:r>
        <w:t xml:space="preserve">HEMA_HIERARCHIES. For the definition of the </w:t>
      </w:r>
      <w:r>
        <w:rPr>
          <w:b/>
        </w:rPr>
        <w:t>RequestType</w:t>
      </w:r>
      <w:r>
        <w:t xml:space="preserve"> element, see </w:t>
      </w:r>
      <w:hyperlink r:id="rId98" w:anchor="Section_854a72f2d6374be3b60f6a44422e80c9">
        <w:r>
          <w:rPr>
            <w:rStyle w:val="Hyperlink"/>
          </w:rPr>
          <w:t>[MS-SSAS]</w:t>
        </w:r>
      </w:hyperlink>
      <w:r>
        <w:t xml:space="preserve"> section 3.1.4.2.2.1.</w:t>
      </w:r>
    </w:p>
    <w:p w:rsidR="00E14BB7" w:rsidRDefault="009E660B">
      <w:pPr>
        <w:pStyle w:val="Heading7"/>
      </w:pPr>
      <w:bookmarkStart w:id="346" w:name="section_4ffd6c298f074c8995d2d1e96e16e7bb"/>
      <w:bookmarkStart w:id="347" w:name="_Toc242316477"/>
      <w:r>
        <w:lastRenderedPageBreak/>
        <w:t>Response Body</w:t>
      </w:r>
      <w:bookmarkEnd w:id="346"/>
      <w:bookmarkEnd w:id="347"/>
    </w:p>
    <w:p w:rsidR="00E14BB7" w:rsidRDefault="009E660B">
      <w:r>
        <w:t xml:space="preserve">The rowset in the </w:t>
      </w:r>
      <w:r>
        <w:rPr>
          <w:b/>
        </w:rPr>
        <w:t>DiscoverResponse</w:t>
      </w:r>
      <w:r>
        <w:t xml:space="preserve"> element of the DiscoverSoapO</w:t>
      </w:r>
      <w:r>
        <w:t xml:space="preserve">ut message contains the columns specified in section </w:t>
      </w:r>
      <w:hyperlink w:anchor="Section_06783d261cbb4a5e91fe3e0493a4d771" w:history="1">
        <w:r>
          <w:rPr>
            <w:rStyle w:val="Hyperlink"/>
          </w:rPr>
          <w:t>3.1.5.1.1.9.2.1</w:t>
        </w:r>
      </w:hyperlink>
      <w:r>
        <w:t xml:space="preserve">. For the definition of the </w:t>
      </w:r>
      <w:r>
        <w:rPr>
          <w:b/>
        </w:rPr>
        <w:t>DiscoverResponse</w:t>
      </w:r>
      <w:r>
        <w:t xml:space="preserve"> element, see </w:t>
      </w:r>
      <w:hyperlink r:id="rId99" w:anchor="Section_854a72f2d6374be3b60f6a44422e80c9">
        <w:r>
          <w:rPr>
            <w:rStyle w:val="Hyperlink"/>
          </w:rPr>
          <w:t>[MS-SSAS]</w:t>
        </w:r>
      </w:hyperlink>
      <w:r>
        <w:t xml:space="preserve"> section 3.1.4.2.2.2.</w:t>
      </w:r>
    </w:p>
    <w:p w:rsidR="00E14BB7" w:rsidRDefault="009E660B">
      <w:pPr>
        <w:pStyle w:val="Heading8"/>
      </w:pPr>
      <w:bookmarkStart w:id="348" w:name="section_06783d261cbb4a5e91fe3e0493a4d771"/>
      <w:bookmarkStart w:id="349" w:name="_Toc242316478"/>
      <w:r>
        <w:t>Columns</w:t>
      </w:r>
      <w:bookmarkEnd w:id="348"/>
      <w:bookmarkEnd w:id="349"/>
    </w:p>
    <w:p w:rsidR="00E14BB7" w:rsidRDefault="009E660B">
      <w:r>
        <w:t>The TMSCHEMA_HIERARCHIES rowset contains the following columns.</w:t>
      </w:r>
    </w:p>
    <w:tbl>
      <w:tblPr>
        <w:tblStyle w:val="Table-ShadedHeader"/>
        <w:tblW w:w="0" w:type="auto"/>
        <w:tblLook w:val="04A0" w:firstRow="1" w:lastRow="0" w:firstColumn="1" w:lastColumn="0" w:noHBand="0" w:noVBand="1"/>
      </w:tblPr>
      <w:tblGrid>
        <w:gridCol w:w="20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HierarchyStorageID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RefreshedTime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DisplayFolder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HideMembers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9E660B">
      <w:pPr>
        <w:autoSpaceDE w:val="0"/>
        <w:autoSpaceDN w:val="0"/>
        <w:adjustRightInd w:val="0"/>
      </w:pPr>
      <w:r>
        <w:t xml:space="preserve">The </w:t>
      </w:r>
      <w:r>
        <w:rPr>
          <w:b/>
        </w:rPr>
        <w:t>name</w:t>
      </w:r>
      <w:r>
        <w:t xml:space="preserve"> attribute of </w:t>
      </w:r>
      <w:r>
        <w:rPr>
          <w:b/>
        </w:rPr>
        <w:t>TabularDiscoverRowsetType</w:t>
      </w:r>
      <w:r>
        <w:t xml:space="preserve"> is set to "Hierarchy". The XSD for the TMSCHEMA_HIERARCHIES rowset is as follows.</w:t>
      </w:r>
    </w:p>
    <w:p w:rsidR="00E14BB7" w:rsidRDefault="009E660B">
      <w:pPr>
        <w:pStyle w:val="Code"/>
      </w:pPr>
      <w:r>
        <w:t>&lt;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type="TabularDiscoverHierarchyRowType"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name="TabularDiscoverHierarchyRowType"&gt;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sql:field="TableID" name="TableID" type="xs:un</w:t>
      </w:r>
      <w:r>
        <w:t>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sql:field="IsHidden" name="IsHidd</w:t>
      </w:r>
      <w:r>
        <w:t>en" type="xs:boolean" minOccurs="0" /&gt;</w:t>
      </w:r>
    </w:p>
    <w:p w:rsidR="00E14BB7" w:rsidRDefault="009E660B">
      <w:pPr>
        <w:pStyle w:val="Code"/>
      </w:pPr>
      <w:r>
        <w:t xml:space="preserve">      &lt;xs:element sql:field="State" name="State" type="xs:long" minOccurs="0" /&gt;</w:t>
      </w:r>
    </w:p>
    <w:p w:rsidR="00E14BB7" w:rsidRDefault="009E660B">
      <w:pPr>
        <w:pStyle w:val="Code"/>
      </w:pPr>
      <w:r>
        <w:t xml:space="preserve">      &lt;xs:element sql:field="HierarchyStorageID" name="HierarchyStorageID" type="xs:unsignedLong" minOccurs="0" /&gt;</w:t>
      </w:r>
    </w:p>
    <w:p w:rsidR="00E14BB7" w:rsidRDefault="009E660B">
      <w:pPr>
        <w:pStyle w:val="Code"/>
      </w:pPr>
      <w:r>
        <w:lastRenderedPageBreak/>
        <w:t xml:space="preserve">      &lt;xs:element sql</w:t>
      </w:r>
      <w:r>
        <w:t>:field="ModifiedTime" name="ModifiedTime" type="xs:dateTime" minOccurs="0" /&gt;</w:t>
      </w:r>
    </w:p>
    <w:p w:rsidR="00E14BB7" w:rsidRDefault="009E660B">
      <w:pPr>
        <w:pStyle w:val="Code"/>
      </w:pPr>
      <w:r>
        <w:t xml:space="preserve">      &lt;xs:element sql:field="StructureModifiedTime" name="StructureModifiedTime" type="xs:dateTime" minOccurs="0" /&gt;</w:t>
      </w:r>
    </w:p>
    <w:p w:rsidR="00E14BB7" w:rsidRDefault="009E660B">
      <w:pPr>
        <w:pStyle w:val="Code"/>
      </w:pPr>
      <w:r>
        <w:t xml:space="preserve">      &lt;xs:element sql:field="RefreshedTime" name="RefreshedTi</w:t>
      </w:r>
      <w:r>
        <w:t>me" type="xs:dateTime" minOccurs="0" /&gt;</w:t>
      </w:r>
    </w:p>
    <w:p w:rsidR="00E14BB7" w:rsidRDefault="009E660B">
      <w:pPr>
        <w:pStyle w:val="Code"/>
      </w:pPr>
      <w:r>
        <w:t xml:space="preserve">      &lt;xs:element sql:field="DisplayFolder" name="DisplayFolder" type="xs:string" minOccurs="0" /&gt;</w:t>
      </w:r>
    </w:p>
    <w:p w:rsidR="00E14BB7" w:rsidRDefault="009E660B">
      <w:pPr>
        <w:pStyle w:val="Code"/>
      </w:pPr>
      <w:r>
        <w:t xml:space="preserve">      &lt;xs:element sql:field="HideMembers" name="HideMembers" type="xs:long" minOccurs="0" /&gt;</w:t>
      </w:r>
    </w:p>
    <w:p w:rsidR="00E14BB7" w:rsidRDefault="009E660B">
      <w:pPr>
        <w:pStyle w:val="Code"/>
      </w:pPr>
      <w:r>
        <w:t xml:space="preserve">      &lt;</w:t>
      </w:r>
      <w:r>
        <w: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50" w:name="section_a0fe12494b6f41a39a3dc94d7dd0cde9"/>
      <w:bookmarkStart w:id="351" w:name="_Toc242316479"/>
      <w:r>
        <w:t>Additional Re</w:t>
      </w:r>
      <w:r>
        <w:t>strictions</w:t>
      </w:r>
      <w:bookmarkEnd w:id="350"/>
      <w:bookmarkEnd w:id="351"/>
    </w:p>
    <w:p w:rsidR="00E14BB7" w:rsidRDefault="009E660B">
      <w:r>
        <w:t>In addition to the column restrictions that are indicated in the preceding section, the following restrictions can apply to the TMSCHEMA_HIERARCHIES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StructureModifiedTimeOp</w:t>
      </w:r>
    </w:p>
    <w:p w:rsidR="00E14BB7" w:rsidRDefault="009E660B">
      <w:pPr>
        <w:pStyle w:val="ListParagraph"/>
        <w:numPr>
          <w:ilvl w:val="0"/>
          <w:numId w:val="94"/>
        </w:numPr>
      </w:pPr>
      <w:r>
        <w:t>RefreshedTimeOp</w:t>
      </w:r>
    </w:p>
    <w:p w:rsidR="00E14BB7" w:rsidRDefault="009E660B">
      <w:r>
        <w:t>For a description of</w:t>
      </w:r>
      <w:r>
        <w:t xml:space="preserve"> these restrictions, see section </w:t>
      </w:r>
      <w:hyperlink w:anchor="Section_2a203443fc3d4ebb87eaca2484928be0" w:history="1">
        <w:r>
          <w:rPr>
            <w:rStyle w:val="Hyperlink"/>
          </w:rPr>
          <w:t>2.2.5.33</w:t>
        </w:r>
      </w:hyperlink>
      <w:r>
        <w:t>.</w:t>
      </w:r>
    </w:p>
    <w:p w:rsidR="00E14BB7" w:rsidRDefault="009E660B">
      <w:pPr>
        <w:pStyle w:val="Heading6"/>
      </w:pPr>
      <w:bookmarkStart w:id="352" w:name="section_292e24e99dc64ed0b9dccd5a875e7475"/>
      <w:bookmarkStart w:id="353" w:name="_Toc242316480"/>
      <w:r>
        <w:t>TMSCHEMA_LEVELS</w:t>
      </w:r>
      <w:bookmarkEnd w:id="352"/>
      <w:bookmarkEnd w:id="353"/>
    </w:p>
    <w:p w:rsidR="00E14BB7" w:rsidRDefault="009E660B">
      <w:r>
        <w:t xml:space="preserve">The TMSCHEMA_LEVELS schema rowset provides information about the </w:t>
      </w:r>
      <w:r>
        <w:rPr>
          <w:b/>
        </w:rPr>
        <w:t>Level</w:t>
      </w:r>
      <w:r>
        <w:t xml:space="preserve"> objects in each hierarchy.</w:t>
      </w:r>
    </w:p>
    <w:p w:rsidR="00E14BB7" w:rsidRDefault="009E660B">
      <w:pPr>
        <w:pStyle w:val="Heading7"/>
      </w:pPr>
      <w:bookmarkStart w:id="354" w:name="section_f15da91f87e746d7bae9b557d898cc5f"/>
      <w:bookmarkStart w:id="355" w:name="_Toc242316481"/>
      <w:r>
        <w:t>Request Body</w:t>
      </w:r>
      <w:bookmarkEnd w:id="354"/>
      <w:bookmarkEnd w:id="355"/>
    </w:p>
    <w:p w:rsidR="00E14BB7" w:rsidRDefault="009E660B">
      <w:r>
        <w:t xml:space="preserve">The </w:t>
      </w:r>
      <w:r>
        <w:rPr>
          <w:b/>
        </w:rPr>
        <w:t>RequestType</w:t>
      </w:r>
      <w:r>
        <w:t xml:space="preserve"> element of the DiscoverSoapIn message is TMSCHEMA_LEVELS. For the definition of the </w:t>
      </w:r>
      <w:r>
        <w:rPr>
          <w:b/>
        </w:rPr>
        <w:t>RequestType</w:t>
      </w:r>
      <w:r>
        <w:t xml:space="preserve"> element, see </w:t>
      </w:r>
      <w:hyperlink r:id="rId100" w:anchor="Section_854a72f2d6374be3b60f6a44422e80c9">
        <w:r>
          <w:rPr>
            <w:rStyle w:val="Hyperlink"/>
          </w:rPr>
          <w:t>[MS-SSAS]</w:t>
        </w:r>
      </w:hyperlink>
      <w:r>
        <w:t xml:space="preserve"> section 3.1.4.2.2.1.</w:t>
      </w:r>
    </w:p>
    <w:p w:rsidR="00E14BB7" w:rsidRDefault="009E660B">
      <w:pPr>
        <w:pStyle w:val="Heading7"/>
      </w:pPr>
      <w:bookmarkStart w:id="356" w:name="section_1ca8b2036a514abe8a2678696a0953b6"/>
      <w:bookmarkStart w:id="357" w:name="_Toc242316482"/>
      <w:r>
        <w:t>Response Body</w:t>
      </w:r>
      <w:bookmarkEnd w:id="356"/>
      <w:bookmarkEnd w:id="357"/>
    </w:p>
    <w:p w:rsidR="00E14BB7" w:rsidRDefault="009E660B">
      <w:r>
        <w:t xml:space="preserve">The rowset in the </w:t>
      </w:r>
      <w:r>
        <w:rPr>
          <w:b/>
        </w:rPr>
        <w:t>Disc</w:t>
      </w:r>
      <w:r>
        <w:rPr>
          <w:b/>
        </w:rPr>
        <w:t>overResponse</w:t>
      </w:r>
      <w:r>
        <w:t xml:space="preserve"> element of the DiscoverSoapOut message contains the columns specified in section </w:t>
      </w:r>
      <w:hyperlink w:anchor="Section_5595e8acd99d4fbe82fe44187c1adda2" w:history="1">
        <w:r>
          <w:rPr>
            <w:rStyle w:val="Hyperlink"/>
          </w:rPr>
          <w:t>3.1.5.1.1.10.2.1</w:t>
        </w:r>
      </w:hyperlink>
      <w:r>
        <w:t xml:space="preserve">. For the definition of the </w:t>
      </w:r>
      <w:r>
        <w:rPr>
          <w:b/>
        </w:rPr>
        <w:t>DiscoverResponse</w:t>
      </w:r>
      <w:r>
        <w:t xml:space="preserve"> element, see </w:t>
      </w:r>
      <w:hyperlink r:id="rId101" w:anchor="Section_854a72f2d6374be3b60f6a44422e80c9">
        <w:r>
          <w:rPr>
            <w:rStyle w:val="Hyperlink"/>
          </w:rPr>
          <w:t>[MS-SSAS]</w:t>
        </w:r>
      </w:hyperlink>
      <w:r>
        <w:t xml:space="preserve"> section 3.1.4.2.2.2.</w:t>
      </w:r>
    </w:p>
    <w:p w:rsidR="00E14BB7" w:rsidRDefault="009E660B">
      <w:pPr>
        <w:pStyle w:val="Heading8"/>
      </w:pPr>
      <w:bookmarkStart w:id="358" w:name="section_5595e8acd99d4fbe82fe44187c1adda2"/>
      <w:bookmarkStart w:id="359" w:name="_Toc242316483"/>
      <w:r>
        <w:t>Columns</w:t>
      </w:r>
      <w:bookmarkEnd w:id="358"/>
      <w:bookmarkEnd w:id="359"/>
    </w:p>
    <w:p w:rsidR="00E14BB7" w:rsidRDefault="009E660B">
      <w:r>
        <w:t>The TMSCHEMA_LEVELS rowset contains the following columns.</w:t>
      </w:r>
    </w:p>
    <w:tbl>
      <w:tblPr>
        <w:tblStyle w:val="Table-ShadedHeader"/>
        <w:tblW w:w="0" w:type="auto"/>
        <w:tblLook w:val="04A0" w:firstRow="1" w:lastRow="0" w:firstColumn="1" w:lastColumn="0" w:noHBand="0" w:noVBand="1"/>
      </w:tblPr>
      <w:tblGrid>
        <w:gridCol w:w="1700"/>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HierarchyID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Ordinal</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E14BB7"/>
    <w:p w:rsidR="00E14BB7" w:rsidRDefault="009E660B">
      <w:pPr>
        <w:autoSpaceDE w:val="0"/>
        <w:autoSpaceDN w:val="0"/>
        <w:adjustRightInd w:val="0"/>
        <w:spacing w:before="0" w:after="0"/>
      </w:pPr>
      <w:r>
        <w:t xml:space="preserve">The </w:t>
      </w:r>
      <w:r>
        <w:rPr>
          <w:b/>
        </w:rPr>
        <w:t>name</w:t>
      </w:r>
      <w:r>
        <w:t xml:space="preserve"> attribute of </w:t>
      </w:r>
      <w:r>
        <w:rPr>
          <w:b/>
        </w:rPr>
        <w:t>TabularDiscoverRowsetType</w:t>
      </w:r>
      <w:r>
        <w:t xml:space="preserve"> is set to "Level". The XSD for the TMSCHEMA_LEVELS rowset is as follows.</w:t>
      </w:r>
    </w:p>
    <w:p w:rsidR="00E14BB7" w:rsidRDefault="009E660B">
      <w:pPr>
        <w:pStyle w:val="Code"/>
      </w:pPr>
      <w:r>
        <w:t xml:space="preserve">&lt;xs:schema xmlns:xs="http://www.w3.org/2001/XMLSchema" </w:t>
      </w:r>
      <w:r>
        <w:t>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type="TabularDiscoverLevelRowType"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w:t>
      </w:r>
      <w:r>
        <w:t>abularDiscoverLevelRowType"&gt;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sql:field="HierarchyID" name="HierarchyID" type="xs:unsignedLong" minOccurs="0" /&gt;</w:t>
      </w:r>
    </w:p>
    <w:p w:rsidR="00E14BB7" w:rsidRDefault="009E660B">
      <w:pPr>
        <w:pStyle w:val="Code"/>
      </w:pPr>
      <w:r>
        <w:t xml:space="preserve">      &lt;xs:element sql:fie</w:t>
      </w:r>
      <w:r>
        <w:t>ld="Ordinal" name="Ordinal" type="xs:int"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w:t>
      </w:r>
      <w:r>
        <w:t>:field="ColumnID" name="ColumnID"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&lt;xs:element sql:field="LineageTag" name="LineageTag" type="xs:string" minOccu</w:t>
      </w:r>
      <w:r>
        <w:t>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60" w:name="section_0523fa329fff4188bd72a84cf20e2f35"/>
      <w:bookmarkStart w:id="361" w:name="_Toc242316484"/>
      <w:r>
        <w:t>Additional Restrictions</w:t>
      </w:r>
      <w:bookmarkEnd w:id="360"/>
      <w:bookmarkEnd w:id="361"/>
    </w:p>
    <w:p w:rsidR="00E14BB7" w:rsidRDefault="009E660B">
      <w:r>
        <w:t xml:space="preserve">In addition to the column restrictions that are indicated in the </w:t>
      </w:r>
      <w:r>
        <w:t>preceding section, the following restrictions can apply to the TMSCHEMA_LEVELS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62" w:name="section_c52fc0b63be24e17ad60c5f9e1cfbc19"/>
      <w:bookmarkStart w:id="363" w:name="_Toc242316485"/>
      <w:r>
        <w:t>TMSCHEMA_ANNOTATIO</w:t>
      </w:r>
      <w:r>
        <w:t>NS</w:t>
      </w:r>
      <w:bookmarkEnd w:id="362"/>
      <w:bookmarkEnd w:id="363"/>
    </w:p>
    <w:p w:rsidR="00E14BB7" w:rsidRDefault="009E660B">
      <w:r>
        <w:t xml:space="preserve">The TMSCHEMA_ANNOTATIONS schema rowset provides information about the </w:t>
      </w:r>
      <w:r>
        <w:rPr>
          <w:b/>
        </w:rPr>
        <w:t>Annotation</w:t>
      </w:r>
      <w:r>
        <w:t xml:space="preserve"> objects in the model.</w:t>
      </w:r>
    </w:p>
    <w:p w:rsidR="00E14BB7" w:rsidRDefault="009E660B">
      <w:pPr>
        <w:pStyle w:val="Heading7"/>
      </w:pPr>
      <w:bookmarkStart w:id="364" w:name="section_927ae998b36c4da5831d9b933ca58e98"/>
      <w:bookmarkStart w:id="365" w:name="_Toc242316486"/>
      <w:r>
        <w:lastRenderedPageBreak/>
        <w:t>Request Body</w:t>
      </w:r>
      <w:bookmarkEnd w:id="364"/>
      <w:bookmarkEnd w:id="365"/>
    </w:p>
    <w:p w:rsidR="00E14BB7" w:rsidRDefault="009E660B">
      <w:r>
        <w:t xml:space="preserve">The </w:t>
      </w:r>
      <w:r>
        <w:rPr>
          <w:b/>
        </w:rPr>
        <w:t>RequestType</w:t>
      </w:r>
      <w:r>
        <w:t xml:space="preserve"> element of the DiscoverSoapIn message is TMSCHEMA_ANNOTATIONS. For the definition of the </w:t>
      </w:r>
      <w:r>
        <w:rPr>
          <w:b/>
        </w:rPr>
        <w:t>RequestType</w:t>
      </w:r>
      <w:r>
        <w:t xml:space="preserve"> element, see </w:t>
      </w:r>
      <w:hyperlink r:id="rId102" w:anchor="Section_854a72f2d6374be3b60f6a44422e80c9">
        <w:r>
          <w:rPr>
            <w:rStyle w:val="Hyperlink"/>
          </w:rPr>
          <w:t>[MS-SSAS]</w:t>
        </w:r>
      </w:hyperlink>
      <w:r>
        <w:t xml:space="preserve"> section 3.1.4.2.2.1.</w:t>
      </w:r>
    </w:p>
    <w:p w:rsidR="00E14BB7" w:rsidRDefault="009E660B">
      <w:pPr>
        <w:pStyle w:val="Heading7"/>
      </w:pPr>
      <w:bookmarkStart w:id="366" w:name="section_43129f389d924386852df200be09e3c8"/>
      <w:bookmarkStart w:id="367" w:name="_Toc242316487"/>
      <w:r>
        <w:t>Response Body</w:t>
      </w:r>
      <w:bookmarkEnd w:id="366"/>
      <w:bookmarkEnd w:id="367"/>
    </w:p>
    <w:p w:rsidR="00E14BB7" w:rsidRDefault="009E660B">
      <w:r>
        <w:t xml:space="preserve">The rowset in the </w:t>
      </w:r>
      <w:r>
        <w:rPr>
          <w:b/>
        </w:rPr>
        <w:t>DiscoverResponse</w:t>
      </w:r>
      <w:r>
        <w:t xml:space="preserve"> element of the DiscoverSoapOut message contains the columns specified in section </w:t>
      </w:r>
      <w:hyperlink w:anchor="Section_adc25ebe4c5f436f8e219848e9b7ce77" w:history="1">
        <w:r>
          <w:rPr>
            <w:rStyle w:val="Hyperlink"/>
          </w:rPr>
          <w:t>3.1.5.1.1.11.2.1</w:t>
        </w:r>
      </w:hyperlink>
      <w:r>
        <w:t xml:space="preserve">. For the definition of the </w:t>
      </w:r>
      <w:r>
        <w:rPr>
          <w:b/>
        </w:rPr>
        <w:t>DiscoverResponse</w:t>
      </w:r>
      <w:r>
        <w:t xml:space="preserve"> element, see </w:t>
      </w:r>
      <w:hyperlink r:id="rId103" w:anchor="Section_854a72f2d6374be3b60f6a44422e80c9">
        <w:r>
          <w:rPr>
            <w:rStyle w:val="Hyperlink"/>
          </w:rPr>
          <w:t>[MS-SSAS]</w:t>
        </w:r>
      </w:hyperlink>
      <w:r>
        <w:t xml:space="preserve"> section 3.1.4.2.2.2.</w:t>
      </w:r>
    </w:p>
    <w:p w:rsidR="00E14BB7" w:rsidRDefault="009E660B">
      <w:pPr>
        <w:pStyle w:val="Heading8"/>
      </w:pPr>
      <w:bookmarkStart w:id="368" w:name="section_adc25ebe4c5f436f8e219848e9b7ce77"/>
      <w:bookmarkStart w:id="369" w:name="_Toc242316488"/>
      <w:r>
        <w:t>Columns</w:t>
      </w:r>
      <w:bookmarkEnd w:id="368"/>
      <w:bookmarkEnd w:id="369"/>
    </w:p>
    <w:p w:rsidR="00E14BB7" w:rsidRDefault="009E660B">
      <w:r>
        <w:t>The TMSCHEMA_ANNOTATIO</w:t>
      </w:r>
      <w:r>
        <w:t>NS 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Value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pPr>
        <w:autoSpaceDE w:val="0"/>
        <w:autoSpaceDN w:val="0"/>
        <w:adjustRightInd w:val="0"/>
        <w:spacing w:before="0" w:after="0"/>
      </w:pPr>
      <w:r>
        <w:t xml:space="preserve">The </w:t>
      </w:r>
      <w:r>
        <w:rPr>
          <w:b/>
        </w:rPr>
        <w:t>name</w:t>
      </w:r>
      <w:r>
        <w:t xml:space="preserve"> attribute of </w:t>
      </w:r>
      <w:r>
        <w:rPr>
          <w:b/>
        </w:rPr>
        <w:t>TabularDiscoverRowsetType</w:t>
      </w:r>
      <w:r>
        <w:t xml:space="preserve"> is set to "Annotation". The XSD for the TMSCHEMA_ANNOTATIONS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w:t>
      </w:r>
      <w:r>
        <w:t>ement name="row" type="TabularDiscoverAnnotationRowType"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name="TabularDiscoverAnnotationRowType"&gt;</w:t>
      </w:r>
    </w:p>
    <w:p w:rsidR="00E14BB7" w:rsidRDefault="009E660B">
      <w:pPr>
        <w:pStyle w:val="Code"/>
      </w:pPr>
      <w:r>
        <w:t xml:space="preserve">    &lt;xs:sequence&gt;</w:t>
      </w:r>
    </w:p>
    <w:p w:rsidR="00E14BB7" w:rsidRDefault="009E660B">
      <w:pPr>
        <w:pStyle w:val="Code"/>
      </w:pPr>
      <w:r>
        <w:t xml:space="preserve">      &lt;</w:t>
      </w:r>
      <w:r>
        <w:t>xs:element sql:field="ID" name="ID" type="xs:unsignedLong" minOccurs="0" /&gt;</w:t>
      </w:r>
    </w:p>
    <w:p w:rsidR="00E14BB7" w:rsidRDefault="009E660B">
      <w:pPr>
        <w:pStyle w:val="Code"/>
      </w:pPr>
      <w:r>
        <w:t xml:space="preserve">      &lt;xs:element sql:field="ObjectID" name="ObjectID" type="xs:unsignedLong" minOccurs="0" /&gt;</w:t>
      </w:r>
    </w:p>
    <w:p w:rsidR="00E14BB7" w:rsidRDefault="009E660B">
      <w:pPr>
        <w:pStyle w:val="Code"/>
      </w:pPr>
      <w:r>
        <w:t xml:space="preserve">      &lt;xs:element sql:field="ObjectType" name="ObjectType" type="xs:int" minOccurs="0</w:t>
      </w:r>
      <w:r>
        <w:t>"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sql:field="Value" name="Value" type="xs:string" minOccurs="0" /&gt;</w:t>
      </w:r>
    </w:p>
    <w:p w:rsidR="00E14BB7" w:rsidRDefault="009E660B">
      <w:pPr>
        <w:pStyle w:val="Code"/>
      </w:pPr>
      <w:r>
        <w:t xml:space="preserve">      &lt;xs:element sql:field="ModifiedTime" name="ModifiedTime" type="xs:dateTime" minOc</w:t>
      </w:r>
      <w:r>
        <w:t>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70" w:name="section_e74e4d3173bb4d1e88e3ffb1149904c6"/>
      <w:bookmarkStart w:id="371" w:name="_Toc242316489"/>
      <w:r>
        <w:t>Additional Restrictions</w:t>
      </w:r>
      <w:bookmarkEnd w:id="370"/>
      <w:bookmarkEnd w:id="371"/>
    </w:p>
    <w:p w:rsidR="00E14BB7" w:rsidRDefault="009E660B">
      <w:r>
        <w:t>In addition to the column restrictions that are indicated in the preceding section, the following restrictions can apply to the TMSCHEMA_ANNOTATIONS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lastRenderedPageBreak/>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72" w:name="section_181291df0d6348559544381a3f7258d0"/>
      <w:bookmarkStart w:id="373" w:name="_Toc242316490"/>
      <w:r>
        <w:t>TMSCHEMA_KPIS</w:t>
      </w:r>
      <w:bookmarkEnd w:id="372"/>
      <w:bookmarkEnd w:id="373"/>
    </w:p>
    <w:p w:rsidR="00E14BB7" w:rsidRDefault="009E660B">
      <w:r>
        <w:t xml:space="preserve">The TMSCHEMA_KPIS schema rowset provides information about the </w:t>
      </w:r>
      <w:r>
        <w:rPr>
          <w:b/>
        </w:rPr>
        <w:t>KPI</w:t>
      </w:r>
      <w:r>
        <w:t xml:space="preserve"> objects in the model.</w:t>
      </w:r>
    </w:p>
    <w:p w:rsidR="00E14BB7" w:rsidRDefault="009E660B">
      <w:pPr>
        <w:pStyle w:val="Heading7"/>
      </w:pPr>
      <w:bookmarkStart w:id="374" w:name="section_fffeff042a634245b715bf63d891defb"/>
      <w:bookmarkStart w:id="375" w:name="_Toc242316491"/>
      <w:r>
        <w:t>Re</w:t>
      </w:r>
      <w:r>
        <w:t>quest Body</w:t>
      </w:r>
      <w:bookmarkEnd w:id="374"/>
      <w:bookmarkEnd w:id="375"/>
    </w:p>
    <w:p w:rsidR="00E14BB7" w:rsidRDefault="009E660B">
      <w:r>
        <w:t xml:space="preserve">The </w:t>
      </w:r>
      <w:r>
        <w:rPr>
          <w:b/>
        </w:rPr>
        <w:t>RequestType</w:t>
      </w:r>
      <w:r>
        <w:t xml:space="preserve"> element of the DiscoverSoapIn message is TMSCHEMA_KPIS. For the definition of the </w:t>
      </w:r>
      <w:r>
        <w:rPr>
          <w:b/>
        </w:rPr>
        <w:t>RequestType</w:t>
      </w:r>
      <w:r>
        <w:t xml:space="preserve"> element, see </w:t>
      </w:r>
      <w:hyperlink r:id="rId104" w:anchor="Section_854a72f2d6374be3b60f6a44422e80c9">
        <w:r>
          <w:rPr>
            <w:rStyle w:val="Hyperlink"/>
          </w:rPr>
          <w:t>[MS-SSAS]</w:t>
        </w:r>
      </w:hyperlink>
      <w:r>
        <w:t xml:space="preserve"> section 3.1.4.2.2.1.</w:t>
      </w:r>
    </w:p>
    <w:p w:rsidR="00E14BB7" w:rsidRDefault="009E660B">
      <w:pPr>
        <w:pStyle w:val="Heading7"/>
      </w:pPr>
      <w:bookmarkStart w:id="376" w:name="section_93954826ebdc427b9f46530b8595af50"/>
      <w:bookmarkStart w:id="377" w:name="_Toc242316492"/>
      <w:r>
        <w:t>Response Bod</w:t>
      </w:r>
      <w:r>
        <w:t>y</w:t>
      </w:r>
      <w:bookmarkEnd w:id="376"/>
      <w:bookmarkEnd w:id="377"/>
    </w:p>
    <w:p w:rsidR="00E14BB7" w:rsidRDefault="009E660B">
      <w:r>
        <w:t xml:space="preserve">The rowset in the </w:t>
      </w:r>
      <w:r>
        <w:rPr>
          <w:b/>
        </w:rPr>
        <w:t>DiscoverResponse</w:t>
      </w:r>
      <w:r>
        <w:t xml:space="preserve"> element of the DiscoverSoapOut message contains the columns specified in section </w:t>
      </w:r>
      <w:hyperlink w:anchor="Section_f4386eb2864c494fb0af6556cda47fde" w:history="1">
        <w:r>
          <w:rPr>
            <w:rStyle w:val="Hyperlink"/>
          </w:rPr>
          <w:t>3.1.5.1.1.12.2.1</w:t>
        </w:r>
      </w:hyperlink>
      <w:r>
        <w:t xml:space="preserve">. For the definition of the </w:t>
      </w:r>
      <w:r>
        <w:rPr>
          <w:b/>
        </w:rPr>
        <w:t>DiscoverResponse</w:t>
      </w:r>
      <w:r>
        <w:t xml:space="preserve"> element, see </w:t>
      </w:r>
      <w:hyperlink r:id="rId105" w:anchor="Section_854a72f2d6374be3b60f6a44422e80c9">
        <w:r>
          <w:rPr>
            <w:rStyle w:val="Hyperlink"/>
          </w:rPr>
          <w:t>[MS-SSAS]</w:t>
        </w:r>
      </w:hyperlink>
      <w:r>
        <w:t xml:space="preserve"> section 3.1.4.2.2.2.</w:t>
      </w:r>
    </w:p>
    <w:p w:rsidR="00E14BB7" w:rsidRDefault="009E660B">
      <w:pPr>
        <w:pStyle w:val="Heading8"/>
      </w:pPr>
      <w:bookmarkStart w:id="378" w:name="section_f4386eb2864c494fb0af6556cda47fde"/>
      <w:bookmarkStart w:id="379" w:name="_Toc242316493"/>
      <w:r>
        <w:t>Columns</w:t>
      </w:r>
      <w:bookmarkEnd w:id="378"/>
      <w:bookmarkEnd w:id="379"/>
    </w:p>
    <w:p w:rsidR="00E14BB7" w:rsidRDefault="009E660B">
      <w:r>
        <w:t>The TMSCHEMA_KPIS rowset contains the following columns.</w:t>
      </w:r>
    </w:p>
    <w:tbl>
      <w:tblPr>
        <w:tblStyle w:val="Table-ShadedHeader"/>
        <w:tblW w:w="0" w:type="auto"/>
        <w:tblLook w:val="04A0" w:firstRow="1" w:lastRow="0" w:firstColumn="1" w:lastColumn="0" w:noHBand="0" w:noVBand="1"/>
      </w:tblPr>
      <w:tblGrid>
        <w:gridCol w:w="1809"/>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MeasureID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TargetDescription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TargetExpression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TargetFormatString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StatusGraphic</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StatusDescription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StatusExpression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TrendGraphic</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TrendDescription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TrendExpression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"KPI". The XSD for the TMSCHEMA_KPIS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lastRenderedPageBreak/>
        <w:t xml:space="preserve">        &lt;</w:t>
      </w:r>
      <w:r>
        <w:t>xs:element name="row" type="TabularDiscoverKPIRowType"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name="TabularDiscoverKPIRowType"&gt;</w:t>
      </w:r>
    </w:p>
    <w:p w:rsidR="00E14BB7" w:rsidRDefault="009E660B">
      <w:pPr>
        <w:pStyle w:val="Code"/>
      </w:pPr>
      <w:r>
        <w:t xml:space="preserve">    &lt;xs:sequence&gt;</w:t>
      </w:r>
    </w:p>
    <w:p w:rsidR="00E14BB7" w:rsidRDefault="009E660B">
      <w:pPr>
        <w:pStyle w:val="Code"/>
      </w:pPr>
      <w:r>
        <w:t xml:space="preserve">      &lt;xs:element sql:field="ID" name="ID" type="xs:unsignedLong" min</w:t>
      </w:r>
      <w:r>
        <w:t>Occurs="0" /&gt;</w:t>
      </w:r>
    </w:p>
    <w:p w:rsidR="00E14BB7" w:rsidRDefault="009E660B">
      <w:pPr>
        <w:pStyle w:val="Code"/>
      </w:pPr>
      <w:r>
        <w:t xml:space="preserve">      &lt;xs:element sql:field="MeasureID" name="MeasureID" type="xs:unsignedLong"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sql:field="TargetDescription" na</w:t>
      </w:r>
      <w:r>
        <w:t>me="TargetDescription" type="xs:string" minOccurs="0" /&gt;</w:t>
      </w:r>
    </w:p>
    <w:p w:rsidR="00E14BB7" w:rsidRDefault="009E660B">
      <w:pPr>
        <w:pStyle w:val="Code"/>
      </w:pPr>
      <w:r>
        <w:t xml:space="preserve">      &lt;xs:element sql:field="TargetExpression" name="TargetExpression" type="xs:string" minOccurs="0" /&gt;</w:t>
      </w:r>
    </w:p>
    <w:p w:rsidR="00E14BB7" w:rsidRDefault="009E660B">
      <w:pPr>
        <w:pStyle w:val="Code"/>
      </w:pPr>
      <w:r>
        <w:t xml:space="preserve">      &lt;xs:element sql:field="TargetFormatString" name="TargetFormatString" type="xs:string" mi</w:t>
      </w:r>
      <w:r>
        <w:t>nOccurs="0" /&gt;</w:t>
      </w:r>
    </w:p>
    <w:p w:rsidR="00E14BB7" w:rsidRDefault="009E660B">
      <w:pPr>
        <w:pStyle w:val="Code"/>
      </w:pPr>
      <w:r>
        <w:t xml:space="preserve">      &lt;xs:element sql:field="StatusGraphic" name="StatusGraphic" type="xs:string" minOccurs="0" /&gt;</w:t>
      </w:r>
    </w:p>
    <w:p w:rsidR="00E14BB7" w:rsidRDefault="009E660B">
      <w:pPr>
        <w:pStyle w:val="Code"/>
      </w:pPr>
      <w:r>
        <w:t xml:space="preserve">      &lt;xs:element sql:field="StatusDescription" name="StatusDescription" type="xs:string" minOccurs="0" /&gt;</w:t>
      </w:r>
    </w:p>
    <w:p w:rsidR="00E14BB7" w:rsidRDefault="009E660B">
      <w:pPr>
        <w:pStyle w:val="Code"/>
      </w:pPr>
      <w:r>
        <w:t xml:space="preserve">      &lt;xs:element sql:field="Status</w:t>
      </w:r>
      <w:r>
        <w:t>Expression" name="StatusExpression" type="xs:string" minOccurs="0" /&gt;</w:t>
      </w:r>
    </w:p>
    <w:p w:rsidR="00E14BB7" w:rsidRDefault="009E660B">
      <w:pPr>
        <w:pStyle w:val="Code"/>
      </w:pPr>
      <w:r>
        <w:t xml:space="preserve">      &lt;xs:element sql:field="TrendGraphic" name="TrendGraphic" type="xs:string" minOccurs="0" /&gt;</w:t>
      </w:r>
    </w:p>
    <w:p w:rsidR="00E14BB7" w:rsidRDefault="009E660B">
      <w:pPr>
        <w:pStyle w:val="Code"/>
      </w:pPr>
      <w:r>
        <w:t xml:space="preserve">      &lt;xs:element sql:field="TrendDescription" name="TrendDescription" type="xs:string" m</w:t>
      </w:r>
      <w:r>
        <w:t>inOccurs="0" /&gt;</w:t>
      </w:r>
    </w:p>
    <w:p w:rsidR="00E14BB7" w:rsidRDefault="009E660B">
      <w:pPr>
        <w:pStyle w:val="Code"/>
      </w:pPr>
      <w:r>
        <w:t xml:space="preserve">      &lt;xs:element sql:field="TrendExpression" name="TrendExpression"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80" w:name="section_d2bea0ef8a714f8b8920814ea9437f9e"/>
      <w:bookmarkStart w:id="381" w:name="_Toc242316494"/>
      <w:r>
        <w:t>Additional Restrictions</w:t>
      </w:r>
      <w:bookmarkEnd w:id="380"/>
      <w:bookmarkEnd w:id="381"/>
    </w:p>
    <w:p w:rsidR="00E14BB7" w:rsidRDefault="009E660B">
      <w:r>
        <w:t>In addition to the column restrictions that are indicated in the preceding section, the following restrictions can apply to the TMSCHEMA_KPIS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82" w:name="section_4faa5bb719754ae39bc23b8f4dffd507"/>
      <w:bookmarkStart w:id="383" w:name="_Toc242316495"/>
      <w:r>
        <w:t>TMSCHEMA_CULTURES</w:t>
      </w:r>
      <w:bookmarkEnd w:id="382"/>
      <w:bookmarkEnd w:id="383"/>
    </w:p>
    <w:p w:rsidR="00E14BB7" w:rsidRDefault="009E660B">
      <w:r>
        <w:t xml:space="preserve">The TMSCHEMA_CULTURES schema rowset provides information about the </w:t>
      </w:r>
      <w:r>
        <w:rPr>
          <w:b/>
        </w:rPr>
        <w:t>Culture</w:t>
      </w:r>
      <w:r>
        <w:t xml:space="preserve"> objects in the model.</w:t>
      </w:r>
    </w:p>
    <w:p w:rsidR="00E14BB7" w:rsidRDefault="009E660B">
      <w:pPr>
        <w:pStyle w:val="Heading7"/>
      </w:pPr>
      <w:bookmarkStart w:id="384" w:name="section_e3dd05f186ae41f889d40dd6123efde0"/>
      <w:bookmarkStart w:id="385" w:name="_Toc242316496"/>
      <w:r>
        <w:t>Request Body</w:t>
      </w:r>
      <w:bookmarkEnd w:id="384"/>
      <w:bookmarkEnd w:id="385"/>
    </w:p>
    <w:p w:rsidR="00E14BB7" w:rsidRDefault="009E660B">
      <w:r>
        <w:t xml:space="preserve">The </w:t>
      </w:r>
      <w:r>
        <w:rPr>
          <w:b/>
        </w:rPr>
        <w:t>RequestType</w:t>
      </w:r>
      <w:r>
        <w:t xml:space="preserve"> element of the DiscoverSoapIn message is TMSCHEMA_CULTURES. For the definition of the </w:t>
      </w:r>
      <w:r>
        <w:rPr>
          <w:b/>
        </w:rPr>
        <w:t>RequestType</w:t>
      </w:r>
      <w:r>
        <w:t xml:space="preserve"> element, see </w:t>
      </w:r>
      <w:hyperlink r:id="rId106" w:anchor="Section_854a72f2d6374be3b60f6a44422e80c9">
        <w:r>
          <w:rPr>
            <w:rStyle w:val="Hyperlink"/>
          </w:rPr>
          <w:t>[MS-SSAS]</w:t>
        </w:r>
      </w:hyperlink>
      <w:r>
        <w:t xml:space="preserve"> section 3.1.4.2.2.1.</w:t>
      </w:r>
    </w:p>
    <w:p w:rsidR="00E14BB7" w:rsidRDefault="009E660B">
      <w:pPr>
        <w:pStyle w:val="Heading7"/>
      </w:pPr>
      <w:bookmarkStart w:id="386" w:name="section_3e5ef04bbdfa4905b030c285f1b544c7"/>
      <w:bookmarkStart w:id="387" w:name="_Toc242316497"/>
      <w:r>
        <w:t>Response Body</w:t>
      </w:r>
      <w:bookmarkEnd w:id="386"/>
      <w:bookmarkEnd w:id="387"/>
    </w:p>
    <w:p w:rsidR="00E14BB7" w:rsidRDefault="009E660B">
      <w:r>
        <w:t>The rowse</w:t>
      </w:r>
      <w:r>
        <w:t xml:space="preserve">t in the </w:t>
      </w:r>
      <w:r>
        <w:rPr>
          <w:b/>
        </w:rPr>
        <w:t>DiscoverResponse</w:t>
      </w:r>
      <w:r>
        <w:t xml:space="preserve"> element of the DiscoverSoapOut message contains the columns specified in section </w:t>
      </w:r>
      <w:hyperlink w:anchor="Section_8b366489a3764e34b798e3bd66cb18a3" w:history="1">
        <w:r>
          <w:rPr>
            <w:rStyle w:val="Hyperlink"/>
          </w:rPr>
          <w:t>3.1.5.1.1.13.2.1</w:t>
        </w:r>
      </w:hyperlink>
      <w:r>
        <w:t xml:space="preserve">. For the definition of the </w:t>
      </w:r>
      <w:r>
        <w:rPr>
          <w:b/>
        </w:rPr>
        <w:t>DiscoverResponse</w:t>
      </w:r>
      <w:r>
        <w:t xml:space="preserve"> element, see </w:t>
      </w:r>
      <w:hyperlink r:id="rId107" w:anchor="Section_854a72f2d6374be3b60f6a44422e80c9">
        <w:r>
          <w:rPr>
            <w:rStyle w:val="Hyperlink"/>
          </w:rPr>
          <w:t>[MS-SSAS]</w:t>
        </w:r>
      </w:hyperlink>
      <w:r>
        <w:t xml:space="preserve"> section 3.1.4.2.2.2.</w:t>
      </w:r>
    </w:p>
    <w:p w:rsidR="00E14BB7" w:rsidRDefault="009E660B">
      <w:pPr>
        <w:pStyle w:val="Heading8"/>
      </w:pPr>
      <w:bookmarkStart w:id="388" w:name="section_8b366489a3764e34b798e3bd66cb18a3"/>
      <w:bookmarkStart w:id="389" w:name="_Toc242316498"/>
      <w:r>
        <w:lastRenderedPageBreak/>
        <w:t>Columns</w:t>
      </w:r>
      <w:bookmarkEnd w:id="388"/>
      <w:bookmarkEnd w:id="389"/>
    </w:p>
    <w:p w:rsidR="00E14BB7" w:rsidRDefault="009E660B">
      <w:r>
        <w:t>The TMSCHEMA_CULTURES rowset contains the following columns.</w:t>
      </w:r>
    </w:p>
    <w:tbl>
      <w:tblPr>
        <w:tblStyle w:val="Table-ShadedHeader"/>
        <w:tblW w:w="0" w:type="auto"/>
        <w:tblLook w:val="04A0" w:firstRow="1" w:lastRow="0" w:firstColumn="1" w:lastColumn="0" w:noHBand="0" w:noVBand="1"/>
      </w:tblPr>
      <w:tblGrid>
        <w:gridCol w:w="20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LinguisticMetadataID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"Culture". The XSD for the TMSCHEMA_CULTURES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type="TabularDiscoverCultureRowType"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name="TabularDiscoverCultureRowType"&gt;</w:t>
      </w:r>
    </w:p>
    <w:p w:rsidR="00E14BB7" w:rsidRDefault="009E660B">
      <w:pPr>
        <w:pStyle w:val="Code"/>
      </w:pPr>
      <w:r>
        <w:t xml:space="preserve">    &lt;xs:sequen</w:t>
      </w:r>
      <w:r>
        <w:t>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sql:field="ModelID" name="ModelID" type="xs:unsignedLong" minOccurs="0" /&gt;</w:t>
      </w:r>
    </w:p>
    <w:p w:rsidR="00E14BB7" w:rsidRDefault="009E660B">
      <w:pPr>
        <w:pStyle w:val="Code"/>
      </w:pPr>
      <w:r>
        <w:t xml:space="preserve">      &lt;</w:t>
      </w:r>
      <w:r>
        <w:t>xs:element sql:field="Name" name="Name" type="xs:string" minOccurs="0" /&gt;</w:t>
      </w:r>
    </w:p>
    <w:p w:rsidR="00E14BB7" w:rsidRDefault="009E660B">
      <w:pPr>
        <w:pStyle w:val="Code"/>
      </w:pPr>
      <w:r>
        <w:t xml:space="preserve">      &lt;xs:element sql:field="LinguisticMetadataID" name="LinguisticMetadataID" type="xs:unsignedLong" minOccurs="0" /&gt;</w:t>
      </w:r>
    </w:p>
    <w:p w:rsidR="00E14BB7" w:rsidRDefault="009E660B">
      <w:pPr>
        <w:pStyle w:val="Code"/>
      </w:pPr>
      <w:r>
        <w:t xml:space="preserve">      &lt;xs:element sql:field="ModifiedTime" name="ModifiedTime" </w:t>
      </w:r>
      <w:r>
        <w:t>type="xs:dateTime" minOccurs="0" /&gt;</w:t>
      </w:r>
    </w:p>
    <w:p w:rsidR="00E14BB7" w:rsidRDefault="009E660B">
      <w:pPr>
        <w:pStyle w:val="Code"/>
      </w:pPr>
      <w:r>
        <w:t xml:space="preserve">      &lt;xs:element sql:field="StructureModifiedTime" name="StructureModifiedTime"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390" w:name="section_9b3fde1ef08949c19aa00204a15478de"/>
      <w:bookmarkStart w:id="391" w:name="_Toc242316499"/>
      <w:r>
        <w:t>Additional Restrictions</w:t>
      </w:r>
      <w:bookmarkEnd w:id="390"/>
      <w:bookmarkEnd w:id="391"/>
    </w:p>
    <w:p w:rsidR="00E14BB7" w:rsidRDefault="009E660B">
      <w:r>
        <w:t>In addition to the column r</w:t>
      </w:r>
      <w:r>
        <w:t>estrictions that are indicated in the preceding section, the following restrictions can apply to the TMSCHEMA_CULTURES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pPr>
        <w:pStyle w:val="ListParagraph"/>
        <w:numPr>
          <w:ilvl w:val="0"/>
          <w:numId w:val="94"/>
        </w:numPr>
      </w:pPr>
      <w:r>
        <w:t>StructureModifiedTimeOp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392" w:name="section_4d12c4b57d054a058693e25c9354d36c"/>
      <w:bookmarkStart w:id="393" w:name="_Toc242316500"/>
      <w:r>
        <w:t>TMSCHEMA_OBJECT_TRANSLATIONS</w:t>
      </w:r>
      <w:bookmarkEnd w:id="392"/>
      <w:bookmarkEnd w:id="393"/>
    </w:p>
    <w:p w:rsidR="00E14BB7" w:rsidRDefault="009E660B">
      <w:r>
        <w:lastRenderedPageBreak/>
        <w:t xml:space="preserve">The TMSCHEMA_OBJECT_TRANSLATIONS schema rowset provides information about the translations of different objects for a culture. The object being translated is identified by </w:t>
      </w:r>
      <w:r>
        <w:rPr>
          <w:b/>
        </w:rPr>
        <w:t>ObjectTyp</w:t>
      </w:r>
      <w:r>
        <w:rPr>
          <w:b/>
        </w:rPr>
        <w:t>e</w:t>
      </w:r>
      <w:r>
        <w:t xml:space="preserve">, </w:t>
      </w:r>
      <w:r>
        <w:rPr>
          <w:b/>
        </w:rPr>
        <w:t>ObjectID</w:t>
      </w:r>
      <w:r>
        <w:t xml:space="preserve">, and </w:t>
      </w:r>
      <w:r>
        <w:rPr>
          <w:b/>
        </w:rPr>
        <w:t>Property</w:t>
      </w:r>
      <w:r>
        <w:t>.</w:t>
      </w:r>
    </w:p>
    <w:p w:rsidR="00E14BB7" w:rsidRDefault="009E660B">
      <w:pPr>
        <w:pStyle w:val="Heading7"/>
      </w:pPr>
      <w:bookmarkStart w:id="394" w:name="section_cdd7c931d23e48488de01a49ce8dd42e"/>
      <w:bookmarkStart w:id="395" w:name="_Toc242316501"/>
      <w:r>
        <w:t>Request Body</w:t>
      </w:r>
      <w:bookmarkEnd w:id="394"/>
      <w:bookmarkEnd w:id="395"/>
    </w:p>
    <w:p w:rsidR="00E14BB7" w:rsidRDefault="009E660B">
      <w:r>
        <w:t xml:space="preserve">The </w:t>
      </w:r>
      <w:r>
        <w:rPr>
          <w:b/>
        </w:rPr>
        <w:t>RequestType</w:t>
      </w:r>
      <w:r>
        <w:t xml:space="preserve"> element of the DiscoverSoapIn message is TMSCHEMA_OBJECT_TRANSLATIONS. For the definition of the </w:t>
      </w:r>
      <w:r>
        <w:rPr>
          <w:b/>
        </w:rPr>
        <w:t>RequestType</w:t>
      </w:r>
      <w:r>
        <w:t xml:space="preserve"> element, see </w:t>
      </w:r>
      <w:hyperlink r:id="rId108" w:anchor="Section_854a72f2d6374be3b60f6a44422e80c9">
        <w:r>
          <w:rPr>
            <w:rStyle w:val="Hyperlink"/>
          </w:rPr>
          <w:t>[MS-SSAS]</w:t>
        </w:r>
      </w:hyperlink>
      <w:r>
        <w:t xml:space="preserve"> section 3.1.4.2.2.1.</w:t>
      </w:r>
    </w:p>
    <w:p w:rsidR="00E14BB7" w:rsidRDefault="009E660B">
      <w:pPr>
        <w:pStyle w:val="Heading7"/>
      </w:pPr>
      <w:bookmarkStart w:id="396" w:name="section_98930c8e228f4b249992c0a571202e28"/>
      <w:bookmarkStart w:id="397" w:name="_Toc242316502"/>
      <w:r>
        <w:t>Response Body</w:t>
      </w:r>
      <w:bookmarkEnd w:id="396"/>
      <w:bookmarkEnd w:id="397"/>
    </w:p>
    <w:p w:rsidR="00E14BB7" w:rsidRDefault="009E660B">
      <w:r>
        <w:t xml:space="preserve">The rowset in the </w:t>
      </w:r>
      <w:r>
        <w:rPr>
          <w:b/>
        </w:rPr>
        <w:t>DiscoverResponse</w:t>
      </w:r>
      <w:r>
        <w:t xml:space="preserve"> element of the DiscoverSoapOut message contains the columns specified in section </w:t>
      </w:r>
      <w:hyperlink w:anchor="Section_c02bed6eb1fa457fbb3899890ef3a89c" w:history="1">
        <w:r>
          <w:rPr>
            <w:rStyle w:val="Hyperlink"/>
          </w:rPr>
          <w:t>3.1.5.1.1.14.2.1</w:t>
        </w:r>
      </w:hyperlink>
      <w:r>
        <w:t>. For the definiti</w:t>
      </w:r>
      <w:r>
        <w:t xml:space="preserve">on of the </w:t>
      </w:r>
      <w:r>
        <w:rPr>
          <w:b/>
        </w:rPr>
        <w:t>DiscoverResponse</w:t>
      </w:r>
      <w:r>
        <w:t xml:space="preserve"> element, see </w:t>
      </w:r>
      <w:hyperlink r:id="rId109" w:anchor="Section_854a72f2d6374be3b60f6a44422e80c9">
        <w:r>
          <w:rPr>
            <w:rStyle w:val="Hyperlink"/>
          </w:rPr>
          <w:t>[MS-SSAS]</w:t>
        </w:r>
      </w:hyperlink>
      <w:r>
        <w:t xml:space="preserve"> section 3.1.4.2.2.2.</w:t>
      </w:r>
    </w:p>
    <w:p w:rsidR="00E14BB7" w:rsidRDefault="009E660B">
      <w:pPr>
        <w:pStyle w:val="Heading8"/>
      </w:pPr>
      <w:bookmarkStart w:id="398" w:name="section_c02bed6eb1fa457fbb3899890ef3a89c"/>
      <w:bookmarkStart w:id="399" w:name="_Toc242316503"/>
      <w:r>
        <w:t>Columns</w:t>
      </w:r>
      <w:bookmarkEnd w:id="398"/>
      <w:bookmarkEnd w:id="399"/>
    </w:p>
    <w:p w:rsidR="00E14BB7" w:rsidRDefault="009E660B">
      <w:r>
        <w:t>The TMSCHEMA_OBJECT_TRANSLATIONS 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CultureID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Property</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Value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Altered</w:t>
            </w:r>
          </w:p>
        </w:tc>
        <w:tc>
          <w:tcPr>
            <w:tcW w:w="0" w:type="auto"/>
          </w:tcPr>
          <w:p w:rsidR="00E14BB7" w:rsidRDefault="00E14BB7">
            <w:pPr>
              <w:pStyle w:val="TableBodyText"/>
            </w:pPr>
          </w:p>
        </w:tc>
      </w:tr>
    </w:tbl>
    <w:p w:rsidR="00E14BB7" w:rsidRDefault="00E14BB7"/>
    <w:p w:rsidR="00E14BB7" w:rsidRDefault="009E660B">
      <w:pPr>
        <w:autoSpaceDE w:val="0"/>
        <w:autoSpaceDN w:val="0"/>
        <w:adjustRightInd w:val="0"/>
        <w:spacing w:before="0" w:after="0"/>
      </w:pPr>
      <w:r>
        <w:t xml:space="preserve">The </w:t>
      </w:r>
      <w:r>
        <w:rPr>
          <w:b/>
        </w:rPr>
        <w:t>name</w:t>
      </w:r>
      <w:r>
        <w:t xml:space="preserve"> attribute of </w:t>
      </w:r>
      <w:r>
        <w:rPr>
          <w:b/>
        </w:rPr>
        <w:t>TabularDiscoverRowsetType</w:t>
      </w:r>
      <w:r>
        <w:t xml:space="preserve"> is set to "ObjectTranslation". The XSD for the TMSCHEMA_OBJECT_TRANSLATIONS rowset is as follows.</w:t>
      </w:r>
    </w:p>
    <w:p w:rsidR="00E14BB7" w:rsidRDefault="009E660B">
      <w:pPr>
        <w:pStyle w:val="Code"/>
      </w:pPr>
      <w:r>
        <w:t xml:space="preserve">&lt;xs:schema </w:t>
      </w:r>
      <w:r>
        <w:t>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type="TabularDiscoverObjectTranslationRowType" /&gt;</w:t>
      </w:r>
    </w:p>
    <w:p w:rsidR="00E14BB7" w:rsidRDefault="009E660B">
      <w:pPr>
        <w:pStyle w:val="Code"/>
      </w:pPr>
      <w:r>
        <w:t xml:space="preserve">      &lt;/xs:sequence&gt;</w:t>
      </w:r>
    </w:p>
    <w:p w:rsidR="00E14BB7" w:rsidRDefault="009E660B">
      <w:pPr>
        <w:pStyle w:val="Code"/>
      </w:pPr>
      <w:r>
        <w:t xml:space="preserve">    &lt;/x</w:t>
      </w:r>
      <w:r>
        <w:t>s:complexType&gt;</w:t>
      </w:r>
    </w:p>
    <w:p w:rsidR="00E14BB7" w:rsidRDefault="009E660B">
      <w:pPr>
        <w:pStyle w:val="Code"/>
      </w:pPr>
      <w:r>
        <w:t xml:space="preserve">  &lt;/xs:element&gt;</w:t>
      </w:r>
    </w:p>
    <w:p w:rsidR="00E14BB7" w:rsidRDefault="009E660B">
      <w:pPr>
        <w:pStyle w:val="Code"/>
      </w:pPr>
      <w:r>
        <w:t xml:space="preserve">  &lt;xs:complexType name="TabularDiscoverObjectTranslationRowType"&gt;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sql:field="CultureID" name="CultureID" t</w:t>
      </w:r>
      <w:r>
        <w:t>ype="xs:unsignedLong" minOccurs="0" /&gt;</w:t>
      </w:r>
    </w:p>
    <w:p w:rsidR="00E14BB7" w:rsidRDefault="009E660B">
      <w:pPr>
        <w:pStyle w:val="Code"/>
      </w:pPr>
      <w:r>
        <w:t xml:space="preserve">      &lt;xs:element sql:field="ObjectID" name="ObjectID" type="xs:unsignedLong" minOccurs="0" /&gt;</w:t>
      </w:r>
    </w:p>
    <w:p w:rsidR="00E14BB7" w:rsidRDefault="009E660B">
      <w:pPr>
        <w:pStyle w:val="Code"/>
      </w:pPr>
      <w:r>
        <w:t xml:space="preserve">      &lt;xs:element sql:field="ObjectType" name="ObjectType" type="xs:int" minOccurs="0" /&gt;</w:t>
      </w:r>
    </w:p>
    <w:p w:rsidR="00E14BB7" w:rsidRDefault="009E660B">
      <w:pPr>
        <w:pStyle w:val="Code"/>
      </w:pPr>
      <w:r>
        <w:t xml:space="preserve">      &lt;xs:element sql:field="Pro</w:t>
      </w:r>
      <w:r>
        <w:t>perty" name="Property" type="xs:long" minOccurs="0" /&gt;</w:t>
      </w:r>
    </w:p>
    <w:p w:rsidR="00E14BB7" w:rsidRDefault="009E660B">
      <w:pPr>
        <w:pStyle w:val="Code"/>
      </w:pPr>
      <w:r>
        <w:t xml:space="preserve">      &lt;xs:element sql:field="Value" name="Value"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w:t>
      </w:r>
      <w:r>
        <w:t>xs:element sql:field="Altered" name="Altered" type="xs:boolean" minOccurs="0"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400" w:name="section_adfa4dfe859a4a09a10d526a56874d7b"/>
      <w:bookmarkStart w:id="401" w:name="_Toc242316504"/>
      <w:r>
        <w:t>Additional Restrictions</w:t>
      </w:r>
      <w:bookmarkEnd w:id="400"/>
      <w:bookmarkEnd w:id="401"/>
    </w:p>
    <w:p w:rsidR="00E14BB7" w:rsidRDefault="009E660B">
      <w:r>
        <w:t>In addition to the column restrictions that are indicated in the preceding section, the following r</w:t>
      </w:r>
      <w:r>
        <w:t>estrictions can apply to the TMSCHEMA_OBJECT_TRANSLATIONS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02" w:name="section_70143f9b6c044140a29cf018d740cbce"/>
      <w:bookmarkStart w:id="403" w:name="_Toc242316505"/>
      <w:r>
        <w:t>TMSCHEMA_LINGUISTIC_METADATA</w:t>
      </w:r>
      <w:bookmarkEnd w:id="402"/>
      <w:bookmarkEnd w:id="403"/>
    </w:p>
    <w:p w:rsidR="00E14BB7" w:rsidRDefault="009E660B">
      <w:r>
        <w:t>The TMSCHE</w:t>
      </w:r>
      <w:r>
        <w:t>MA_LINGUISTIC_METADATA schema rowset provides information about the synonyms for objects in the model for a particular culture.</w:t>
      </w:r>
    </w:p>
    <w:p w:rsidR="00E14BB7" w:rsidRDefault="009E660B">
      <w:pPr>
        <w:pStyle w:val="Heading7"/>
      </w:pPr>
      <w:bookmarkStart w:id="404" w:name="section_28c039f71b844eec84ca57034bb14c18"/>
      <w:bookmarkStart w:id="405" w:name="_Toc242316506"/>
      <w:r>
        <w:t>Request Body</w:t>
      </w:r>
      <w:bookmarkEnd w:id="404"/>
      <w:bookmarkEnd w:id="405"/>
    </w:p>
    <w:p w:rsidR="00E14BB7" w:rsidRDefault="009E660B">
      <w:r>
        <w:t xml:space="preserve">The </w:t>
      </w:r>
      <w:r>
        <w:rPr>
          <w:b/>
        </w:rPr>
        <w:t>RequestType</w:t>
      </w:r>
      <w:r>
        <w:t xml:space="preserve"> element of the DiscoverSoapIn message is TMSCHEMA_LINGUISTIC_METADATA. For the definition of the </w:t>
      </w:r>
      <w:r>
        <w:rPr>
          <w:b/>
        </w:rPr>
        <w:t>Re</w:t>
      </w:r>
      <w:r>
        <w:rPr>
          <w:b/>
        </w:rPr>
        <w:t>questType</w:t>
      </w:r>
      <w:r>
        <w:t xml:space="preserve"> element, see </w:t>
      </w:r>
      <w:hyperlink r:id="rId110" w:anchor="Section_854a72f2d6374be3b60f6a44422e80c9">
        <w:r>
          <w:rPr>
            <w:rStyle w:val="Hyperlink"/>
          </w:rPr>
          <w:t>[MS-SSAS]</w:t>
        </w:r>
      </w:hyperlink>
      <w:r>
        <w:t xml:space="preserve"> section 3.1.4.2.2.1.</w:t>
      </w:r>
    </w:p>
    <w:p w:rsidR="00E14BB7" w:rsidRDefault="009E660B">
      <w:pPr>
        <w:pStyle w:val="Heading7"/>
      </w:pPr>
      <w:bookmarkStart w:id="406" w:name="section_36e9a6c28abd4f25b6579c123c5fc28b"/>
      <w:bookmarkStart w:id="407" w:name="_Toc242316507"/>
      <w:r>
        <w:t>Response Body</w:t>
      </w:r>
      <w:bookmarkEnd w:id="406"/>
      <w:bookmarkEnd w:id="407"/>
    </w:p>
    <w:p w:rsidR="00E14BB7" w:rsidRDefault="009E660B">
      <w:r>
        <w:t xml:space="preserve">The rowset in the </w:t>
      </w:r>
      <w:r>
        <w:rPr>
          <w:b/>
        </w:rPr>
        <w:t>DiscoverResponse</w:t>
      </w:r>
      <w:r>
        <w:t xml:space="preserve"> element of the DiscoverSoapOut message contains the columns specified in section </w:t>
      </w:r>
      <w:hyperlink w:anchor="Section_0fd9f837407a4cbc8e1e4641e1e79dfe" w:history="1">
        <w:r>
          <w:rPr>
            <w:rStyle w:val="Hyperlink"/>
          </w:rPr>
          <w:t>3.1.5.1.1.15.2.1</w:t>
        </w:r>
      </w:hyperlink>
      <w:r>
        <w:t xml:space="preserve">. For the definition of the </w:t>
      </w:r>
      <w:r>
        <w:rPr>
          <w:b/>
        </w:rPr>
        <w:t>DiscoverResponse</w:t>
      </w:r>
      <w:r>
        <w:t xml:space="preserve"> element, see </w:t>
      </w:r>
      <w:hyperlink r:id="rId111" w:anchor="Section_854a72f2d6374be3b60f6a44422e80c9">
        <w:r>
          <w:rPr>
            <w:rStyle w:val="Hyperlink"/>
          </w:rPr>
          <w:t>[MS-SSAS]</w:t>
        </w:r>
      </w:hyperlink>
      <w:r>
        <w:t xml:space="preserve"> section 3.1.4.2.2.2.</w:t>
      </w:r>
    </w:p>
    <w:p w:rsidR="00E14BB7" w:rsidRDefault="009E660B">
      <w:pPr>
        <w:pStyle w:val="Heading8"/>
      </w:pPr>
      <w:bookmarkStart w:id="408" w:name="section_0fd9f837407a4cbc8e1e4641e1e79dfe"/>
      <w:bookmarkStart w:id="409" w:name="_Toc242316508"/>
      <w:r>
        <w:t>Columns</w:t>
      </w:r>
      <w:bookmarkEnd w:id="408"/>
      <w:bookmarkEnd w:id="409"/>
    </w:p>
    <w:p w:rsidR="00E14BB7" w:rsidRDefault="009E660B">
      <w:r>
        <w:t>The TMSCHEMA_LINGUISTIC_METADATA 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CultureID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Content</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ContentType</w:t>
            </w:r>
          </w:p>
        </w:tc>
        <w:tc>
          <w:tcPr>
            <w:tcW w:w="0" w:type="auto"/>
          </w:tcPr>
          <w:p w:rsidR="00E14BB7" w:rsidRDefault="009E660B">
            <w:pPr>
              <w:pStyle w:val="TableBodyText"/>
            </w:pPr>
            <w:r>
              <w:t>No</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"LinguisticMetadata". The XSD for the TMSCHEMA_LINGUISTIC_METADATA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type="TabularDiscoverLinguisticMetadataRowType"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name="TabularDiscoverLinguisticMetadataRowType"&gt;</w:t>
      </w:r>
    </w:p>
    <w:p w:rsidR="00E14BB7" w:rsidRDefault="009E660B">
      <w:pPr>
        <w:pStyle w:val="Code"/>
      </w:pPr>
      <w:r>
        <w:t xml:space="preserve">    &lt;</w:t>
      </w:r>
      <w:r>
        <w: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sql:field="CultureID" name="CultureID" type="xs:unsignedLong" minOccurs="0" /&gt;</w:t>
      </w:r>
    </w:p>
    <w:p w:rsidR="00E14BB7" w:rsidRDefault="009E660B">
      <w:pPr>
        <w:pStyle w:val="Code"/>
      </w:pPr>
      <w:r>
        <w:t xml:space="preserve">      &lt;xs:element sql:field="Content" name="Content" type="xs:s</w:t>
      </w:r>
      <w:r>
        <w:t>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&lt;xs:element sql:field="ContentType" name="ContentType" type="xs:long"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w:t>
      </w:r>
      <w:r>
        <w:t>/xs:schema&gt;</w:t>
      </w:r>
    </w:p>
    <w:p w:rsidR="00E14BB7" w:rsidRDefault="009E660B">
      <w:pPr>
        <w:pStyle w:val="Heading8"/>
      </w:pPr>
      <w:bookmarkStart w:id="410" w:name="section_5ad13868b8d145d6b33b94995563edd7"/>
      <w:bookmarkStart w:id="411" w:name="_Toc242316509"/>
      <w:r>
        <w:t>Additional Restrictions</w:t>
      </w:r>
      <w:bookmarkEnd w:id="410"/>
      <w:bookmarkEnd w:id="411"/>
    </w:p>
    <w:p w:rsidR="00E14BB7" w:rsidRDefault="009E660B">
      <w:r>
        <w:t>In addition to the column restrictions that are indicated in the preceding section, the following restrictions can apply to the TMSCHEMA_LINGUISTIC_METADATA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12" w:name="section_ad72d47f88c7465e805dfac84b8f3b06"/>
      <w:bookmarkStart w:id="413" w:name="_Toc242316510"/>
      <w:r>
        <w:t>TMSCHEMA_PERSPECTIVES</w:t>
      </w:r>
      <w:bookmarkEnd w:id="412"/>
      <w:bookmarkEnd w:id="413"/>
    </w:p>
    <w:p w:rsidR="00E14BB7" w:rsidRDefault="009E660B">
      <w:r>
        <w:t xml:space="preserve">The TMSCHEMA_PERSPECTIVES schema rowset provides information about the </w:t>
      </w:r>
      <w:r>
        <w:rPr>
          <w:b/>
        </w:rPr>
        <w:t>Perspective</w:t>
      </w:r>
      <w:r>
        <w:t xml:space="preserve"> objects in the model.</w:t>
      </w:r>
    </w:p>
    <w:p w:rsidR="00E14BB7" w:rsidRDefault="009E660B">
      <w:pPr>
        <w:pStyle w:val="Heading7"/>
      </w:pPr>
      <w:bookmarkStart w:id="414" w:name="section_e82ce158f8154385bdd82526735c362a"/>
      <w:bookmarkStart w:id="415" w:name="_Toc242316511"/>
      <w:r>
        <w:t>Reques</w:t>
      </w:r>
      <w:r>
        <w:t>t Body</w:t>
      </w:r>
      <w:bookmarkEnd w:id="414"/>
      <w:bookmarkEnd w:id="415"/>
    </w:p>
    <w:p w:rsidR="00E14BB7" w:rsidRDefault="009E660B">
      <w:r>
        <w:t xml:space="preserve">The </w:t>
      </w:r>
      <w:r>
        <w:rPr>
          <w:b/>
        </w:rPr>
        <w:t>RequestType</w:t>
      </w:r>
      <w:r>
        <w:t xml:space="preserve"> element of the DiscoverSoapIn message is TMSCHEMA_PERSPECTIVES. For the definition of the </w:t>
      </w:r>
      <w:r>
        <w:rPr>
          <w:b/>
        </w:rPr>
        <w:t>RequestType</w:t>
      </w:r>
      <w:r>
        <w:t xml:space="preserve"> element, see </w:t>
      </w:r>
      <w:hyperlink r:id="rId112" w:anchor="Section_854a72f2d6374be3b60f6a44422e80c9">
        <w:r>
          <w:rPr>
            <w:rStyle w:val="Hyperlink"/>
          </w:rPr>
          <w:t>[MS-SSAS]</w:t>
        </w:r>
      </w:hyperlink>
      <w:r>
        <w:t xml:space="preserve"> section 3.1.4.2.2.1.</w:t>
      </w:r>
    </w:p>
    <w:p w:rsidR="00E14BB7" w:rsidRDefault="009E660B">
      <w:pPr>
        <w:pStyle w:val="Heading7"/>
      </w:pPr>
      <w:bookmarkStart w:id="416" w:name="section_79fcff62c45d40a2bc4b0114e1444793"/>
      <w:bookmarkStart w:id="417" w:name="_Toc242316512"/>
      <w:r>
        <w:t>Response</w:t>
      </w:r>
      <w:r>
        <w:t xml:space="preserve"> Body</w:t>
      </w:r>
      <w:bookmarkEnd w:id="416"/>
      <w:bookmarkEnd w:id="417"/>
    </w:p>
    <w:p w:rsidR="00E14BB7" w:rsidRDefault="009E660B">
      <w:r>
        <w:t xml:space="preserve">The rowset in the </w:t>
      </w:r>
      <w:r>
        <w:rPr>
          <w:b/>
        </w:rPr>
        <w:t>DiscoverResponse</w:t>
      </w:r>
      <w:r>
        <w:t xml:space="preserve"> element of the DiscoverSoapOut message contains the columns specified in section </w:t>
      </w:r>
      <w:hyperlink w:anchor="Section_631969c6b89546c38592612cd8cf634a" w:history="1">
        <w:r>
          <w:rPr>
            <w:rStyle w:val="Hyperlink"/>
          </w:rPr>
          <w:t>3.1.5.1.1.16.2.1</w:t>
        </w:r>
      </w:hyperlink>
      <w:r>
        <w:t xml:space="preserve">. For the definition of the </w:t>
      </w:r>
      <w:r>
        <w:rPr>
          <w:b/>
        </w:rPr>
        <w:t>DiscoverResponse</w:t>
      </w:r>
      <w:r>
        <w:t xml:space="preserve"> element, see </w:t>
      </w:r>
      <w:hyperlink r:id="rId113" w:anchor="Section_854a72f2d6374be3b60f6a44422e80c9">
        <w:r>
          <w:rPr>
            <w:rStyle w:val="Hyperlink"/>
          </w:rPr>
          <w:t>[MS-SSAS]</w:t>
        </w:r>
      </w:hyperlink>
      <w:r>
        <w:t xml:space="preserve"> section 3.1.4.2.2.2.</w:t>
      </w:r>
    </w:p>
    <w:p w:rsidR="00E14BB7" w:rsidRDefault="009E660B">
      <w:pPr>
        <w:pStyle w:val="Heading8"/>
      </w:pPr>
      <w:bookmarkStart w:id="418" w:name="section_631969c6b89546c38592612cd8cf634a"/>
      <w:bookmarkStart w:id="419" w:name="_Toc242316513"/>
      <w:r>
        <w:t>Columns</w:t>
      </w:r>
      <w:bookmarkEnd w:id="418"/>
      <w:bookmarkEnd w:id="419"/>
    </w:p>
    <w:p w:rsidR="00E14BB7" w:rsidRDefault="009E660B">
      <w:r>
        <w:t>The TMSCHEMA_PERSPECTIVES 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lastRenderedPageBreak/>
        <w:t xml:space="preserve">The </w:t>
      </w:r>
      <w:r>
        <w:rPr>
          <w:b/>
        </w:rPr>
        <w:t>name</w:t>
      </w:r>
      <w:r>
        <w:t xml:space="preserve"> attribute of </w:t>
      </w:r>
      <w:r>
        <w:rPr>
          <w:b/>
        </w:rPr>
        <w:t>TabularDiscoverRowsetType</w:t>
      </w:r>
      <w:r>
        <w:t xml:space="preserve"> is set to "Perspective". The XSD for the TMSCHEMA_PERSPECTIVES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w:t>
      </w:r>
      <w:r>
        <w:t>&lt;xs:element&gt;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type="TabularDiscoverPerspectiveRowType"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name="TabularDiscoverPerspectiveRowType"&gt;</w:t>
      </w:r>
    </w:p>
    <w:p w:rsidR="00E14BB7" w:rsidRDefault="009E660B">
      <w:pPr>
        <w:pStyle w:val="Code"/>
      </w:pPr>
      <w:r>
        <w:t xml:space="preserve">    &lt;</w:t>
      </w:r>
      <w:r>
        <w: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sql:field="ModelID" name="ModelID" type="xs:unsignedLong" minOccurs="0" /&gt;</w:t>
      </w:r>
    </w:p>
    <w:p w:rsidR="00E14BB7" w:rsidRDefault="009E660B">
      <w:pPr>
        <w:pStyle w:val="Code"/>
      </w:pPr>
      <w:r>
        <w:t xml:space="preserve">      &lt;xs:element sql:field="Name" name="Name" type="xs:string" min</w:t>
      </w:r>
      <w:r>
        <w:t>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w:t>
      </w:r>
      <w:r>
        <w:t>ma&gt;</w:t>
      </w:r>
    </w:p>
    <w:p w:rsidR="00E14BB7" w:rsidRDefault="009E660B">
      <w:pPr>
        <w:pStyle w:val="Heading8"/>
      </w:pPr>
      <w:bookmarkStart w:id="420" w:name="section_52f38742bb324d5e9501ebf086b25c07"/>
      <w:bookmarkStart w:id="421" w:name="_Toc242316514"/>
      <w:r>
        <w:t>Additional Restrictions</w:t>
      </w:r>
      <w:bookmarkEnd w:id="420"/>
      <w:bookmarkEnd w:id="421"/>
    </w:p>
    <w:p w:rsidR="00E14BB7" w:rsidRDefault="009E660B">
      <w:r>
        <w:t>In addition to the column restrictions that are indicated in the preceding section, the following restrictions can apply to the TMSCHEMA_PERSPECTIVES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For a description of these restrictions, s</w:t>
      </w:r>
      <w:r>
        <w:t xml:space="preserve">ee section </w:t>
      </w:r>
      <w:hyperlink w:anchor="Section_2a203443fc3d4ebb87eaca2484928be0" w:history="1">
        <w:r>
          <w:rPr>
            <w:rStyle w:val="Hyperlink"/>
          </w:rPr>
          <w:t>2.2.5.33</w:t>
        </w:r>
      </w:hyperlink>
      <w:r>
        <w:t>.</w:t>
      </w:r>
    </w:p>
    <w:p w:rsidR="00E14BB7" w:rsidRDefault="009E660B">
      <w:pPr>
        <w:pStyle w:val="Heading6"/>
      </w:pPr>
      <w:bookmarkStart w:id="422" w:name="section_fade6f9489ad4938ba192925a8925b0f"/>
      <w:bookmarkStart w:id="423" w:name="_Toc242316515"/>
      <w:r>
        <w:t>TMSCHEMA_PERSPECTIVE_TABLES</w:t>
      </w:r>
      <w:bookmarkEnd w:id="422"/>
      <w:bookmarkEnd w:id="423"/>
    </w:p>
    <w:p w:rsidR="00E14BB7" w:rsidRDefault="009E660B">
      <w:r>
        <w:t xml:space="preserve">The TMSCHEMA_PERSPECTIVE_TABLES schema rowset provides information about the </w:t>
      </w:r>
      <w:r>
        <w:rPr>
          <w:b/>
        </w:rPr>
        <w:t>Table</w:t>
      </w:r>
      <w:r>
        <w:t xml:space="preserve"> objects in a perspective.</w:t>
      </w:r>
    </w:p>
    <w:p w:rsidR="00E14BB7" w:rsidRDefault="009E660B">
      <w:pPr>
        <w:pStyle w:val="Heading7"/>
      </w:pPr>
      <w:bookmarkStart w:id="424" w:name="section_6f4b0f7f34c24a5f9d5c78c50d24d9d6"/>
      <w:bookmarkStart w:id="425" w:name="_Toc242316516"/>
      <w:r>
        <w:t>Request Body</w:t>
      </w:r>
      <w:bookmarkEnd w:id="424"/>
      <w:bookmarkEnd w:id="425"/>
    </w:p>
    <w:p w:rsidR="00E14BB7" w:rsidRDefault="009E660B">
      <w:r>
        <w:t xml:space="preserve">The </w:t>
      </w:r>
      <w:r>
        <w:rPr>
          <w:b/>
        </w:rPr>
        <w:t>RequestType</w:t>
      </w:r>
      <w:r>
        <w:t xml:space="preserve"> element o</w:t>
      </w:r>
      <w:r>
        <w:t xml:space="preserve">f the DiscoverSoapIn message is TMSCHEMA_PERSPECTIVE_TABLES. For the definition of the </w:t>
      </w:r>
      <w:r>
        <w:rPr>
          <w:b/>
        </w:rPr>
        <w:t>RequestType</w:t>
      </w:r>
      <w:r>
        <w:t xml:space="preserve"> element, see </w:t>
      </w:r>
      <w:hyperlink r:id="rId114" w:anchor="Section_854a72f2d6374be3b60f6a44422e80c9">
        <w:r>
          <w:rPr>
            <w:rStyle w:val="Hyperlink"/>
          </w:rPr>
          <w:t>[MS-SSAS]</w:t>
        </w:r>
      </w:hyperlink>
      <w:r>
        <w:t xml:space="preserve"> section 3.1.4.2.2.1.</w:t>
      </w:r>
    </w:p>
    <w:p w:rsidR="00E14BB7" w:rsidRDefault="009E660B">
      <w:pPr>
        <w:pStyle w:val="Heading7"/>
      </w:pPr>
      <w:bookmarkStart w:id="426" w:name="section_c41e34bf4c7c4dcdbab798f6eb3b4e0b"/>
      <w:bookmarkStart w:id="427" w:name="_Toc242316517"/>
      <w:r>
        <w:t>Response Body</w:t>
      </w:r>
      <w:bookmarkEnd w:id="426"/>
      <w:bookmarkEnd w:id="427"/>
    </w:p>
    <w:p w:rsidR="00E14BB7" w:rsidRDefault="009E660B">
      <w:r>
        <w:t xml:space="preserve">The rowset in the </w:t>
      </w:r>
      <w:r>
        <w:rPr>
          <w:b/>
        </w:rPr>
        <w:t>Di</w:t>
      </w:r>
      <w:r>
        <w:rPr>
          <w:b/>
        </w:rPr>
        <w:t>scoverResponse</w:t>
      </w:r>
      <w:r>
        <w:t xml:space="preserve"> element of the DiscoverSoapOut message contains the columns specified in section </w:t>
      </w:r>
      <w:hyperlink w:anchor="Section_128c9747247e40e28c30e27fd225724f" w:history="1">
        <w:r>
          <w:rPr>
            <w:rStyle w:val="Hyperlink"/>
          </w:rPr>
          <w:t>3.1.5.1.1.17.2.1</w:t>
        </w:r>
      </w:hyperlink>
      <w:r>
        <w:t xml:space="preserve">. For the definition of the </w:t>
      </w:r>
      <w:r>
        <w:rPr>
          <w:b/>
        </w:rPr>
        <w:t>DiscoverResponse</w:t>
      </w:r>
      <w:r>
        <w:t xml:space="preserve"> element, see </w:t>
      </w:r>
      <w:hyperlink r:id="rId115" w:anchor="Section_854a72f2d6374be3b60f6a44422e80c9">
        <w:r>
          <w:rPr>
            <w:rStyle w:val="Hyperlink"/>
          </w:rPr>
          <w:t>[MS-SSAS]</w:t>
        </w:r>
      </w:hyperlink>
      <w:r>
        <w:t xml:space="preserve"> section 3.1.4.2.2.2.</w:t>
      </w:r>
    </w:p>
    <w:p w:rsidR="00E14BB7" w:rsidRDefault="009E660B">
      <w:pPr>
        <w:pStyle w:val="Heading8"/>
      </w:pPr>
      <w:bookmarkStart w:id="428" w:name="section_128c9747247e40e28c30e27fd225724f"/>
      <w:bookmarkStart w:id="429" w:name="_Toc242316518"/>
      <w:r>
        <w:t>Columns</w:t>
      </w:r>
      <w:bookmarkEnd w:id="428"/>
      <w:bookmarkEnd w:id="429"/>
    </w:p>
    <w:p w:rsidR="00E14BB7" w:rsidRDefault="009E660B">
      <w:r>
        <w:t>The TMSCHEMA_PERSPECTIVE_TABLES rowset contains the following columns.</w:t>
      </w:r>
    </w:p>
    <w:tbl>
      <w:tblPr>
        <w:tblStyle w:val="Table-ShadedHeader"/>
        <w:tblW w:w="0" w:type="auto"/>
        <w:tblLook w:val="04A0" w:firstRow="1" w:lastRow="0" w:firstColumn="1" w:lastColumn="0" w:noHBand="0" w:noVBand="1"/>
      </w:tblPr>
      <w:tblGrid>
        <w:gridCol w:w="1340"/>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PerspectiveID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IncludeAll</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"PerspectiveTable". The XSD for the TMSCHEMA_PERSPECTIVE_TABLES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w:t>
      </w:r>
      <w:r>
        <w:t>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type="TabularDiscoverPerspectiveTableRowType"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name="TabularDiscoverPerspectiveTableRowType"&gt;</w:t>
      </w:r>
    </w:p>
    <w:p w:rsidR="00E14BB7" w:rsidRDefault="009E660B">
      <w:pPr>
        <w:pStyle w:val="Code"/>
      </w:pPr>
      <w:r>
        <w:t xml:space="preserve">    &lt;x</w:t>
      </w:r>
      <w:r>
        <w:t>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sql:field="PerspectiveID" name="PerspectiveID" type="xs:unsignedLong" minOccurs="0" /&gt;</w:t>
      </w:r>
    </w:p>
    <w:p w:rsidR="00E14BB7" w:rsidRDefault="009E660B">
      <w:pPr>
        <w:pStyle w:val="Code"/>
      </w:pPr>
      <w:r>
        <w:t xml:space="preserve">      &lt;xs:element sql:field="TableID" name="TableID" typ</w:t>
      </w:r>
      <w:r>
        <w:t>e="xs:unsignedLong" minOccurs="0" /&gt;</w:t>
      </w:r>
    </w:p>
    <w:p w:rsidR="00E14BB7" w:rsidRDefault="009E660B">
      <w:pPr>
        <w:pStyle w:val="Code"/>
      </w:pPr>
      <w:r>
        <w:t xml:space="preserve">      &lt;xs:element sql:field="IncludeAll" name="IncludeAll" type="xs:boolean"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w:t>
      </w:r>
      <w:r>
        <w:t>complexType&gt;</w:t>
      </w:r>
    </w:p>
    <w:p w:rsidR="00E14BB7" w:rsidRDefault="009E660B">
      <w:pPr>
        <w:pStyle w:val="Code"/>
      </w:pPr>
      <w:r>
        <w:t>&lt;/xs:schema&gt;</w:t>
      </w:r>
    </w:p>
    <w:p w:rsidR="00E14BB7" w:rsidRDefault="009E660B">
      <w:pPr>
        <w:pStyle w:val="Heading8"/>
      </w:pPr>
      <w:bookmarkStart w:id="430" w:name="section_c06f3ba729214702875003abaf335c91"/>
      <w:bookmarkStart w:id="431" w:name="_Toc242316519"/>
      <w:r>
        <w:t>Additional Restrictions</w:t>
      </w:r>
      <w:bookmarkEnd w:id="430"/>
      <w:bookmarkEnd w:id="431"/>
    </w:p>
    <w:p w:rsidR="00E14BB7" w:rsidRDefault="009E660B">
      <w:r>
        <w:t>In addition to the column restrictions that are indicated in the preceding section, the following restrictions can apply to the TMSCHEMA_PERSPECTIVE_TABLES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32" w:name="section_6d1265b51a994657be2963d4d3c501ab"/>
      <w:bookmarkStart w:id="433" w:name="_Toc242316520"/>
      <w:r>
        <w:t>TMSCHEMA_PERSPECTIVE_COLUMNS</w:t>
      </w:r>
      <w:bookmarkEnd w:id="432"/>
      <w:bookmarkEnd w:id="433"/>
    </w:p>
    <w:p w:rsidR="00E14BB7" w:rsidRDefault="009E660B">
      <w:r>
        <w:t xml:space="preserve">The TMSCHEMA_PERSPECTIVE_COLUMNS schema rowset provides information about the </w:t>
      </w:r>
      <w:r>
        <w:rPr>
          <w:b/>
        </w:rPr>
        <w:t>PerspectiveColumn</w:t>
      </w:r>
      <w:r>
        <w:t xml:space="preserve"> objects </w:t>
      </w:r>
      <w:r>
        <w:t xml:space="preserve">in each </w:t>
      </w:r>
      <w:r>
        <w:rPr>
          <w:b/>
        </w:rPr>
        <w:t>PerspectiveTable</w:t>
      </w:r>
      <w:r>
        <w:t xml:space="preserve"> object.</w:t>
      </w:r>
    </w:p>
    <w:p w:rsidR="00E14BB7" w:rsidRDefault="009E660B">
      <w:pPr>
        <w:pStyle w:val="Heading7"/>
      </w:pPr>
      <w:bookmarkStart w:id="434" w:name="section_08263806246a4d16b53ebde146ca047f"/>
      <w:bookmarkStart w:id="435" w:name="_Toc242316521"/>
      <w:r>
        <w:t>Request Body</w:t>
      </w:r>
      <w:bookmarkEnd w:id="434"/>
      <w:bookmarkEnd w:id="435"/>
    </w:p>
    <w:p w:rsidR="00E14BB7" w:rsidRDefault="009E660B">
      <w:r>
        <w:t xml:space="preserve">The </w:t>
      </w:r>
      <w:r>
        <w:rPr>
          <w:b/>
        </w:rPr>
        <w:t>RequestType</w:t>
      </w:r>
      <w:r>
        <w:t xml:space="preserve"> element of the DiscoverSoapIn message is TMSCHEMA_PERSPECTIVE_COLUMNS. For the definition of the </w:t>
      </w:r>
      <w:r>
        <w:rPr>
          <w:b/>
        </w:rPr>
        <w:t>RequestType</w:t>
      </w:r>
      <w:r>
        <w:t xml:space="preserve"> element, see </w:t>
      </w:r>
      <w:hyperlink r:id="rId116" w:anchor="Section_854a72f2d6374be3b60f6a44422e80c9">
        <w:r>
          <w:rPr>
            <w:rStyle w:val="Hyperlink"/>
          </w:rPr>
          <w:t>[MS-SSAS]</w:t>
        </w:r>
      </w:hyperlink>
      <w:r>
        <w:t xml:space="preserve"> section 3.1.4.2.2.1.</w:t>
      </w:r>
    </w:p>
    <w:p w:rsidR="00E14BB7" w:rsidRDefault="009E660B">
      <w:pPr>
        <w:pStyle w:val="Heading7"/>
      </w:pPr>
      <w:bookmarkStart w:id="436" w:name="section_baa7e22d747a4187afe42565fb809aa4"/>
      <w:bookmarkStart w:id="437" w:name="_Toc242316522"/>
      <w:r>
        <w:t>Response Body</w:t>
      </w:r>
      <w:bookmarkEnd w:id="436"/>
      <w:bookmarkEnd w:id="437"/>
    </w:p>
    <w:p w:rsidR="00E14BB7" w:rsidRDefault="009E660B">
      <w:r>
        <w:lastRenderedPageBreak/>
        <w:t xml:space="preserve">The rowset in the </w:t>
      </w:r>
      <w:r>
        <w:rPr>
          <w:b/>
        </w:rPr>
        <w:t>DiscoverResponse</w:t>
      </w:r>
      <w:r>
        <w:t xml:space="preserve"> element of the DiscoverSoapOut message contains the columns specified in section </w:t>
      </w:r>
      <w:hyperlink w:anchor="Section_896d91ba410d401ea9a01b15afb2eaee" w:history="1">
        <w:r>
          <w:rPr>
            <w:rStyle w:val="Hyperlink"/>
          </w:rPr>
          <w:t>3.1.5.1.1.18.2.1</w:t>
        </w:r>
      </w:hyperlink>
      <w:r>
        <w:t>. For the de</w:t>
      </w:r>
      <w:r>
        <w:t xml:space="preserve">finition of the </w:t>
      </w:r>
      <w:r>
        <w:rPr>
          <w:b/>
        </w:rPr>
        <w:t>DiscoverResponse</w:t>
      </w:r>
      <w:r>
        <w:t xml:space="preserve"> element, see </w:t>
      </w:r>
      <w:hyperlink r:id="rId117" w:anchor="Section_854a72f2d6374be3b60f6a44422e80c9">
        <w:r>
          <w:rPr>
            <w:rStyle w:val="Hyperlink"/>
          </w:rPr>
          <w:t>[MS-SSAS]</w:t>
        </w:r>
      </w:hyperlink>
      <w:r>
        <w:t xml:space="preserve"> section 3.1.4.2.2.2.</w:t>
      </w:r>
    </w:p>
    <w:p w:rsidR="00E14BB7" w:rsidRDefault="009E660B">
      <w:pPr>
        <w:pStyle w:val="Heading8"/>
      </w:pPr>
      <w:bookmarkStart w:id="438" w:name="section_896d91ba410d401ea9a01b15afb2eaee"/>
      <w:bookmarkStart w:id="439" w:name="_Toc242316523"/>
      <w:r>
        <w:t>Columns</w:t>
      </w:r>
      <w:bookmarkEnd w:id="438"/>
      <w:bookmarkEnd w:id="439"/>
    </w:p>
    <w:p w:rsidR="00E14BB7" w:rsidRDefault="009E660B">
      <w:r>
        <w:t>The TMSCHEMA_PERSPECTIVE_COLUMNS</w:t>
      </w:r>
      <w:r>
        <w:rPr>
          <w:b/>
        </w:rPr>
        <w:t xml:space="preserve"> </w:t>
      </w:r>
      <w:r>
        <w:t>rowset contains the following columns.</w:t>
      </w:r>
    </w:p>
    <w:tbl>
      <w:tblPr>
        <w:tblStyle w:val="Table-ShadedHeader"/>
        <w:tblW w:w="0" w:type="auto"/>
        <w:tblLook w:val="04A0" w:firstRow="1" w:lastRow="0" w:firstColumn="1" w:lastColumn="0" w:noHBand="0" w:noVBand="1"/>
      </w:tblPr>
      <w:tblGrid>
        <w:gridCol w:w="177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PerspectiveTableID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"PerspectiveColumn". The XSD for the TMSCHEMA_PERSPECTIVE_COLUMNS rowset is as follows.</w:t>
      </w:r>
    </w:p>
    <w:p w:rsidR="00E14BB7" w:rsidRDefault="009E660B">
      <w:pPr>
        <w:pStyle w:val="Code"/>
      </w:pPr>
      <w:r>
        <w:t xml:space="preserve">&lt;xs:schema </w:t>
      </w:r>
      <w:r>
        <w:t>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type="TabularDiscoverPerspectiveColumnRowType" /&gt;</w:t>
      </w:r>
    </w:p>
    <w:p w:rsidR="00E14BB7" w:rsidRDefault="009E660B">
      <w:pPr>
        <w:pStyle w:val="Code"/>
      </w:pPr>
      <w:r>
        <w:t xml:space="preserve">      &lt;/xs:sequence&gt;</w:t>
      </w:r>
    </w:p>
    <w:p w:rsidR="00E14BB7" w:rsidRDefault="009E660B">
      <w:pPr>
        <w:pStyle w:val="Code"/>
      </w:pPr>
      <w:r>
        <w:t xml:space="preserve">    &lt;/x</w:t>
      </w:r>
      <w:r>
        <w:t>s:complexType&gt;</w:t>
      </w:r>
    </w:p>
    <w:p w:rsidR="00E14BB7" w:rsidRDefault="009E660B">
      <w:pPr>
        <w:pStyle w:val="Code"/>
      </w:pPr>
      <w:r>
        <w:t xml:space="preserve">  &lt;/xs:element&gt;</w:t>
      </w:r>
    </w:p>
    <w:p w:rsidR="00E14BB7" w:rsidRDefault="009E660B">
      <w:pPr>
        <w:pStyle w:val="Code"/>
      </w:pPr>
      <w:r>
        <w:t xml:space="preserve">  &lt;xs:complexType name="TabularDiscoverPerspectiveColumnRowType"&gt;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sql:field="PerspectiveTableID" name="Per</w:t>
      </w:r>
      <w:r>
        <w:t>spectiveTableID" type="xs:unsignedLong" minOccurs="0" /&gt;</w:t>
      </w:r>
    </w:p>
    <w:p w:rsidR="00E14BB7" w:rsidRDefault="009E660B">
      <w:pPr>
        <w:pStyle w:val="Code"/>
      </w:pPr>
      <w:r>
        <w:t xml:space="preserve">      &lt;xs:element sql:field="ColumnID" name="ColumnID"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440" w:name="section_d8546150f0ab407ca8e8ea29881ff2ab"/>
      <w:bookmarkStart w:id="441" w:name="_Toc242316524"/>
      <w:r>
        <w:t>Additional Restrictions</w:t>
      </w:r>
      <w:bookmarkEnd w:id="440"/>
      <w:bookmarkEnd w:id="441"/>
    </w:p>
    <w:p w:rsidR="00E14BB7" w:rsidRDefault="009E660B">
      <w:r>
        <w:t>In addition to the column restrictions that are indicated in the preceding section, the following restrictions can apply to the TMSCHEMA_PERSPECTIVE_COLUMNS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w:t>
      </w:r>
      <w:r>
        <w:t>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42" w:name="section_4192b2e7f26749638ac62b1c5e73bb72"/>
      <w:bookmarkStart w:id="443" w:name="_Toc242316525"/>
      <w:r>
        <w:t>TMSCHEMA_PERSPECTIVE_HIERARCHIES</w:t>
      </w:r>
      <w:bookmarkEnd w:id="442"/>
      <w:bookmarkEnd w:id="443"/>
    </w:p>
    <w:p w:rsidR="00E14BB7" w:rsidRDefault="009E660B">
      <w:r>
        <w:t xml:space="preserve">The TMSCHEMA_PERSPECTIVE_HIERARCHIES schema rowset provides information about the </w:t>
      </w:r>
      <w:r>
        <w:rPr>
          <w:b/>
        </w:rPr>
        <w:t>Perspectiv</w:t>
      </w:r>
      <w:r>
        <w:rPr>
          <w:b/>
        </w:rPr>
        <w:t>eHierarchy</w:t>
      </w:r>
      <w:r>
        <w:t xml:space="preserve"> objects in each </w:t>
      </w:r>
      <w:r>
        <w:rPr>
          <w:b/>
        </w:rPr>
        <w:t>PerspectiveTable</w:t>
      </w:r>
      <w:r>
        <w:t xml:space="preserve"> object.</w:t>
      </w:r>
    </w:p>
    <w:p w:rsidR="00E14BB7" w:rsidRDefault="009E660B">
      <w:pPr>
        <w:pStyle w:val="Heading7"/>
      </w:pPr>
      <w:bookmarkStart w:id="444" w:name="section_a06e0e16d6e64ef3983a3aeee4768e5a"/>
      <w:bookmarkStart w:id="445" w:name="_Toc242316526"/>
      <w:r>
        <w:lastRenderedPageBreak/>
        <w:t>Request Body</w:t>
      </w:r>
      <w:bookmarkEnd w:id="444"/>
      <w:bookmarkEnd w:id="445"/>
    </w:p>
    <w:p w:rsidR="00E14BB7" w:rsidRDefault="009E660B">
      <w:r>
        <w:t xml:space="preserve">The </w:t>
      </w:r>
      <w:r>
        <w:rPr>
          <w:b/>
        </w:rPr>
        <w:t>RequestType</w:t>
      </w:r>
      <w:r>
        <w:t xml:space="preserve"> element of the DiscoverSoapIn message is TMSCHEMA_PERSPECTIVE_HIERARCHIES. For the definition of the </w:t>
      </w:r>
      <w:r>
        <w:rPr>
          <w:b/>
        </w:rPr>
        <w:t>RequestType</w:t>
      </w:r>
      <w:r>
        <w:t xml:space="preserve"> element, see </w:t>
      </w:r>
      <w:hyperlink r:id="rId118" w:anchor="Section_854a72f2d6374be3b60f6a44422e80c9">
        <w:r>
          <w:rPr>
            <w:rStyle w:val="Hyperlink"/>
          </w:rPr>
          <w:t>[MS-SSAS]</w:t>
        </w:r>
      </w:hyperlink>
      <w:r>
        <w:t xml:space="preserve"> section 3.1.4.2.2.1.</w:t>
      </w:r>
    </w:p>
    <w:p w:rsidR="00E14BB7" w:rsidRDefault="009E660B">
      <w:pPr>
        <w:pStyle w:val="Heading7"/>
      </w:pPr>
      <w:bookmarkStart w:id="446" w:name="section_3a4964baa48f492f83306f2e26d49d4b"/>
      <w:bookmarkStart w:id="447" w:name="_Toc242316527"/>
      <w:r>
        <w:t>Response Body</w:t>
      </w:r>
      <w:bookmarkEnd w:id="446"/>
      <w:bookmarkEnd w:id="447"/>
    </w:p>
    <w:p w:rsidR="00E14BB7" w:rsidRDefault="009E660B">
      <w:r>
        <w:t xml:space="preserve">The rowset in the </w:t>
      </w:r>
      <w:r>
        <w:rPr>
          <w:b/>
        </w:rPr>
        <w:t>DiscoverResponse</w:t>
      </w:r>
      <w:r>
        <w:t xml:space="preserve"> element of the DiscoverSoapOut message contains the columns specified in section </w:t>
      </w:r>
      <w:hyperlink w:anchor="Section_19a68b14638d415a9982eaa4092f2ce3" w:history="1">
        <w:r>
          <w:rPr>
            <w:rStyle w:val="Hyperlink"/>
          </w:rPr>
          <w:t>3.1.5.1.1.19.2.1</w:t>
        </w:r>
      </w:hyperlink>
      <w:r>
        <w:t xml:space="preserve">. For the definition of the </w:t>
      </w:r>
      <w:r>
        <w:rPr>
          <w:b/>
        </w:rPr>
        <w:t>DiscoverResponse</w:t>
      </w:r>
      <w:r>
        <w:t xml:space="preserve"> element, see </w:t>
      </w:r>
      <w:hyperlink r:id="rId119" w:anchor="Section_854a72f2d6374be3b60f6a44422e80c9">
        <w:r>
          <w:rPr>
            <w:rStyle w:val="Hyperlink"/>
          </w:rPr>
          <w:t>[MS-SSAS]</w:t>
        </w:r>
      </w:hyperlink>
      <w:r>
        <w:t xml:space="preserve"> section 3.1.4.2.2.2.</w:t>
      </w:r>
    </w:p>
    <w:p w:rsidR="00E14BB7" w:rsidRDefault="009E660B">
      <w:pPr>
        <w:pStyle w:val="Heading8"/>
      </w:pPr>
      <w:bookmarkStart w:id="448" w:name="section_19a68b14638d415a9982eaa4092f2ce3"/>
      <w:bookmarkStart w:id="449" w:name="_Toc242316528"/>
      <w:r>
        <w:t>Columns</w:t>
      </w:r>
      <w:bookmarkEnd w:id="448"/>
      <w:bookmarkEnd w:id="449"/>
    </w:p>
    <w:p w:rsidR="00E14BB7" w:rsidRDefault="009E660B">
      <w:r>
        <w:t>The TMSCHEMA_PERSPECTI</w:t>
      </w:r>
      <w:r>
        <w:t>VE_HIERARCHIES</w:t>
      </w:r>
      <w:r>
        <w:rPr>
          <w:b/>
        </w:rPr>
        <w:t xml:space="preserve"> </w:t>
      </w:r>
      <w:r>
        <w:t>rowset contains the following columns.</w:t>
      </w:r>
    </w:p>
    <w:tbl>
      <w:tblPr>
        <w:tblStyle w:val="Table-ShadedHeader"/>
        <w:tblW w:w="0" w:type="auto"/>
        <w:tblLook w:val="04A0" w:firstRow="1" w:lastRow="0" w:firstColumn="1" w:lastColumn="0" w:noHBand="0" w:noVBand="1"/>
      </w:tblPr>
      <w:tblGrid>
        <w:gridCol w:w="177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PerspectiveTableID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HierarchyID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"PerspectiveHierarchy". The XSD for the TMSCHEMA_PERSPECTIVE_HIERARCHIES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w:t>
      </w:r>
      <w:r>
        <w:t>quence&gt;</w:t>
      </w:r>
    </w:p>
    <w:p w:rsidR="00E14BB7" w:rsidRDefault="009E660B">
      <w:pPr>
        <w:pStyle w:val="Code"/>
      </w:pPr>
      <w:r>
        <w:t xml:space="preserve">        &lt;xs:element name="row" type="TabularDiscoverPerspectiveHierarchyRowType"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name="TabularDiscoverPerspectiveHierarchyRowType"&gt;</w:t>
      </w:r>
    </w:p>
    <w:p w:rsidR="00E14BB7" w:rsidRDefault="009E660B">
      <w:pPr>
        <w:pStyle w:val="Code"/>
      </w:pPr>
      <w:r>
        <w:t xml:space="preserve">    &lt;xs:sequence&gt;</w:t>
      </w:r>
    </w:p>
    <w:p w:rsidR="00E14BB7" w:rsidRDefault="009E660B">
      <w:pPr>
        <w:pStyle w:val="Code"/>
      </w:pPr>
      <w:r>
        <w:t xml:space="preserve">      &lt;</w:t>
      </w:r>
      <w:r>
        <w:t>xs:element sql:field="ID" name="ID" type="xs:unsignedLong" minOccurs="0" /&gt;</w:t>
      </w:r>
    </w:p>
    <w:p w:rsidR="00E14BB7" w:rsidRDefault="009E660B">
      <w:pPr>
        <w:pStyle w:val="Code"/>
      </w:pPr>
      <w:r>
        <w:t xml:space="preserve">      &lt;xs:element sql:field="PerspectiveTableID" name="PerspectiveTableID" type="xs:unsignedLong" minOccurs="0" /&gt;</w:t>
      </w:r>
    </w:p>
    <w:p w:rsidR="00E14BB7" w:rsidRDefault="009E660B">
      <w:pPr>
        <w:pStyle w:val="Code"/>
      </w:pPr>
      <w:r>
        <w:t xml:space="preserve">      &lt;xs:element sql:field="HierarchyID" name="HierarchyID" type</w:t>
      </w:r>
      <w:r>
        <w:t>="xs:unsignedLong"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450" w:name="section_26068380ad824e138e7a9cb09d1ba366"/>
      <w:bookmarkStart w:id="451" w:name="_Toc242316529"/>
      <w:r>
        <w:t>Additional Restrictions</w:t>
      </w:r>
      <w:bookmarkEnd w:id="450"/>
      <w:bookmarkEnd w:id="451"/>
    </w:p>
    <w:p w:rsidR="00E14BB7" w:rsidRDefault="009E660B">
      <w:r>
        <w:t>In addition to the column restrictions that a</w:t>
      </w:r>
      <w:r>
        <w:t>re indicated in the preceding section, the following restrictions can apply to the TMSCHEMA_PERSPECTIVE_HIERARCHIES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lastRenderedPageBreak/>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52" w:name="section_57d7a2063bb5433fb6c2b83d4ded9ff1"/>
      <w:bookmarkStart w:id="453" w:name="_Toc242316530"/>
      <w:r>
        <w:t>TMSCHEMA_PERSPECTIVE_MEASURES</w:t>
      </w:r>
      <w:bookmarkEnd w:id="452"/>
      <w:bookmarkEnd w:id="453"/>
    </w:p>
    <w:p w:rsidR="00E14BB7" w:rsidRDefault="009E660B">
      <w:r>
        <w:t xml:space="preserve">The TMSCHEMA_PERSPECTIVE_MEASURES schema rowset provides information about the </w:t>
      </w:r>
      <w:r>
        <w:rPr>
          <w:b/>
        </w:rPr>
        <w:t>PerspectiveMeasure</w:t>
      </w:r>
      <w:r>
        <w:t xml:space="preserve"> objects in each </w:t>
      </w:r>
      <w:r>
        <w:rPr>
          <w:b/>
        </w:rPr>
        <w:t>PerspectiveTable</w:t>
      </w:r>
      <w:r>
        <w:t xml:space="preserve"> object.</w:t>
      </w:r>
    </w:p>
    <w:p w:rsidR="00E14BB7" w:rsidRDefault="009E660B">
      <w:pPr>
        <w:pStyle w:val="Heading7"/>
      </w:pPr>
      <w:bookmarkStart w:id="454" w:name="section_299014b9dbc141aea7cf44026fdffc79"/>
      <w:bookmarkStart w:id="455" w:name="_Toc242316531"/>
      <w:r>
        <w:t>Request Body</w:t>
      </w:r>
      <w:bookmarkEnd w:id="454"/>
      <w:bookmarkEnd w:id="455"/>
    </w:p>
    <w:p w:rsidR="00E14BB7" w:rsidRDefault="009E660B">
      <w:r>
        <w:t xml:space="preserve">The </w:t>
      </w:r>
      <w:r>
        <w:rPr>
          <w:b/>
        </w:rPr>
        <w:t>Re</w:t>
      </w:r>
      <w:r>
        <w:rPr>
          <w:b/>
        </w:rPr>
        <w:t>questType</w:t>
      </w:r>
      <w:r>
        <w:t xml:space="preserve"> element of the DiscoverSoapIn message is TMSCHEMA_PERSPECTIVE_MEASURES. For the definition of the </w:t>
      </w:r>
      <w:r>
        <w:rPr>
          <w:b/>
        </w:rPr>
        <w:t>RequestType</w:t>
      </w:r>
      <w:r>
        <w:t xml:space="preserve"> element, see </w:t>
      </w:r>
      <w:hyperlink r:id="rId120" w:anchor="Section_854a72f2d6374be3b60f6a44422e80c9">
        <w:r>
          <w:rPr>
            <w:rStyle w:val="Hyperlink"/>
          </w:rPr>
          <w:t>[MS-SSAS]</w:t>
        </w:r>
      </w:hyperlink>
      <w:r>
        <w:t xml:space="preserve"> section 3.1.4.2.2.1.</w:t>
      </w:r>
    </w:p>
    <w:p w:rsidR="00E14BB7" w:rsidRDefault="009E660B">
      <w:pPr>
        <w:pStyle w:val="Heading7"/>
      </w:pPr>
      <w:bookmarkStart w:id="456" w:name="section_281d94732bdd45788d46aaebf2ce97bc"/>
      <w:bookmarkStart w:id="457" w:name="_Toc242316532"/>
      <w:r>
        <w:t>Response Body</w:t>
      </w:r>
      <w:bookmarkEnd w:id="456"/>
      <w:bookmarkEnd w:id="457"/>
    </w:p>
    <w:p w:rsidR="00E14BB7" w:rsidRDefault="009E660B">
      <w:r>
        <w:t xml:space="preserve">The rowset in the </w:t>
      </w:r>
      <w:r>
        <w:rPr>
          <w:b/>
        </w:rPr>
        <w:t>DiscoverResponse</w:t>
      </w:r>
      <w:r>
        <w:t xml:space="preserve"> element of the DiscoverSoapOut message contains the columns specified in section </w:t>
      </w:r>
      <w:hyperlink w:anchor="Section_f6234a91e79a4794887e5ff93510a496" w:history="1">
        <w:r>
          <w:rPr>
            <w:rStyle w:val="Hyperlink"/>
          </w:rPr>
          <w:t>3.1.5.1.1.20.2.1</w:t>
        </w:r>
      </w:hyperlink>
      <w:r>
        <w:t xml:space="preserve">. For the definition of the </w:t>
      </w:r>
      <w:r>
        <w:rPr>
          <w:b/>
        </w:rPr>
        <w:t>DiscoverResponse</w:t>
      </w:r>
      <w:r>
        <w:t xml:space="preserve"> element, see </w:t>
      </w:r>
      <w:hyperlink r:id="rId121" w:anchor="Section_854a72f2d6374be3b60f6a44422e80c9">
        <w:r>
          <w:rPr>
            <w:rStyle w:val="Hyperlink"/>
          </w:rPr>
          <w:t>[MS-SSAS]</w:t>
        </w:r>
      </w:hyperlink>
      <w:r>
        <w:t xml:space="preserve"> section 3.1.4.2.2.2.</w:t>
      </w:r>
    </w:p>
    <w:p w:rsidR="00E14BB7" w:rsidRDefault="009E660B">
      <w:pPr>
        <w:pStyle w:val="Heading8"/>
      </w:pPr>
      <w:bookmarkStart w:id="458" w:name="section_f6234a91e79a4794887e5ff93510a496"/>
      <w:bookmarkStart w:id="459" w:name="_Toc242316533"/>
      <w:r>
        <w:t>Columns</w:t>
      </w:r>
      <w:bookmarkEnd w:id="458"/>
      <w:bookmarkEnd w:id="459"/>
    </w:p>
    <w:p w:rsidR="00E14BB7" w:rsidRDefault="009E660B">
      <w:r>
        <w:t>The TMSCHEMA_PERSPECTIVE_MEASURES</w:t>
      </w:r>
      <w:r>
        <w:rPr>
          <w:b/>
        </w:rPr>
        <w:t xml:space="preserve"> </w:t>
      </w:r>
      <w:r>
        <w:t>rowset contains the following columns.</w:t>
      </w:r>
    </w:p>
    <w:tbl>
      <w:tblPr>
        <w:tblStyle w:val="Table-ShadedHeader"/>
        <w:tblW w:w="0" w:type="auto"/>
        <w:tblLook w:val="04A0" w:firstRow="1" w:lastRow="0" w:firstColumn="1" w:lastColumn="0" w:noHBand="0" w:noVBand="1"/>
      </w:tblPr>
      <w:tblGrid>
        <w:gridCol w:w="177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PerspectiveTableID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MeasureID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"PerspectiveMeasure". The XSD for the TMSCHEMA_PERSPECTIVE_MEASURES rowset is as follows.</w:t>
      </w:r>
    </w:p>
    <w:p w:rsidR="00E14BB7" w:rsidRDefault="009E660B">
      <w:pPr>
        <w:pStyle w:val="Code"/>
      </w:pPr>
      <w:r>
        <w:t>&lt;xs:schema xmlns:xs="http://www.w3.org/2001/XMLSchema" xmlns:sql="urn:schemas-microsoft-c</w:t>
      </w:r>
      <w:r>
        <w:t>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type="TabularDiscoverPerspectiveMeasureRowType"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w:t>
      </w:r>
      <w:r>
        <w:t>xs:complexType name="TabularDiscoverPerspectiveMeasureRowType"&gt;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sql:field="PerspectiveTableID" name="PerspectiveTableID" type="xs:unsigne</w:t>
      </w:r>
      <w:r>
        <w:t>dLong" minOccurs="0" /&gt;</w:t>
      </w:r>
    </w:p>
    <w:p w:rsidR="00E14BB7" w:rsidRDefault="009E660B">
      <w:pPr>
        <w:pStyle w:val="Code"/>
      </w:pPr>
      <w:r>
        <w:t xml:space="preserve">      &lt;xs:element sql:field="MeasureID" name="MeasureID"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w:t>
      </w:r>
      <w:r>
        <w:t>e&gt;</w:t>
      </w:r>
    </w:p>
    <w:p w:rsidR="00E14BB7" w:rsidRDefault="009E660B">
      <w:pPr>
        <w:pStyle w:val="Code"/>
      </w:pPr>
      <w:r>
        <w:t>&lt;/xs:schema&gt;</w:t>
      </w:r>
    </w:p>
    <w:p w:rsidR="00E14BB7" w:rsidRDefault="009E660B">
      <w:pPr>
        <w:pStyle w:val="Heading8"/>
      </w:pPr>
      <w:bookmarkStart w:id="460" w:name="section_04e7f2f39e1a427492e1ce03880a0ca2"/>
      <w:bookmarkStart w:id="461" w:name="_Toc242316534"/>
      <w:r>
        <w:t>Additional Restrictions</w:t>
      </w:r>
      <w:bookmarkEnd w:id="460"/>
      <w:bookmarkEnd w:id="461"/>
    </w:p>
    <w:p w:rsidR="00E14BB7" w:rsidRDefault="009E660B">
      <w:r>
        <w:lastRenderedPageBreak/>
        <w:t>In addition to the column restrictions that are indicated in the preceding section, the following restrictions can apply to the TMSCHEMA_PERSPECTIVE_MEASURES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For a description of t</w:t>
      </w:r>
      <w:r>
        <w:t xml:space="preserve">hese restrictions, see section </w:t>
      </w:r>
      <w:hyperlink w:anchor="Section_2a203443fc3d4ebb87eaca2484928be0" w:history="1">
        <w:r>
          <w:rPr>
            <w:rStyle w:val="Hyperlink"/>
          </w:rPr>
          <w:t>2.2.5.33</w:t>
        </w:r>
      </w:hyperlink>
      <w:r>
        <w:t>.</w:t>
      </w:r>
    </w:p>
    <w:p w:rsidR="00E14BB7" w:rsidRDefault="009E660B">
      <w:pPr>
        <w:pStyle w:val="Heading6"/>
      </w:pPr>
      <w:bookmarkStart w:id="462" w:name="section_f91efbf1dce04bc483bd8519380a6aaa"/>
      <w:bookmarkStart w:id="463" w:name="_Toc242316535"/>
      <w:r>
        <w:t>TMSCHEMA_ROLES</w:t>
      </w:r>
      <w:bookmarkEnd w:id="462"/>
      <w:bookmarkEnd w:id="463"/>
    </w:p>
    <w:p w:rsidR="00E14BB7" w:rsidRDefault="009E660B">
      <w:r>
        <w:t xml:space="preserve">The TMSCHEMA_ROLES schema rowset provides information about the </w:t>
      </w:r>
      <w:r>
        <w:rPr>
          <w:b/>
        </w:rPr>
        <w:t>Role</w:t>
      </w:r>
      <w:r>
        <w:t xml:space="preserve"> objects in the model.</w:t>
      </w:r>
    </w:p>
    <w:p w:rsidR="00E14BB7" w:rsidRDefault="009E660B">
      <w:pPr>
        <w:pStyle w:val="Heading7"/>
      </w:pPr>
      <w:bookmarkStart w:id="464" w:name="section_d7228b80a37f4bc69f18651d00bb34cf"/>
      <w:bookmarkStart w:id="465" w:name="_Toc242316536"/>
      <w:r>
        <w:t>Request Body</w:t>
      </w:r>
      <w:bookmarkEnd w:id="464"/>
      <w:bookmarkEnd w:id="465"/>
    </w:p>
    <w:p w:rsidR="00E14BB7" w:rsidRDefault="009E660B">
      <w:r>
        <w:t xml:space="preserve">The </w:t>
      </w:r>
      <w:r>
        <w:rPr>
          <w:b/>
        </w:rPr>
        <w:t>RequestType</w:t>
      </w:r>
      <w:r>
        <w:t xml:space="preserve"> element of the Disco</w:t>
      </w:r>
      <w:r>
        <w:t xml:space="preserve">verSoapIn message is TMSCHEMA_ROLES. For the definition of the </w:t>
      </w:r>
      <w:r>
        <w:rPr>
          <w:b/>
        </w:rPr>
        <w:t>RequestType</w:t>
      </w:r>
      <w:r>
        <w:t xml:space="preserve"> element, see </w:t>
      </w:r>
      <w:hyperlink r:id="rId122" w:anchor="Section_854a72f2d6374be3b60f6a44422e80c9">
        <w:r>
          <w:rPr>
            <w:rStyle w:val="Hyperlink"/>
          </w:rPr>
          <w:t>[MS-SSAS]</w:t>
        </w:r>
      </w:hyperlink>
      <w:r>
        <w:t xml:space="preserve"> section 3.1.4.2.2.1.</w:t>
      </w:r>
    </w:p>
    <w:p w:rsidR="00E14BB7" w:rsidRDefault="009E660B">
      <w:pPr>
        <w:pStyle w:val="Heading7"/>
      </w:pPr>
      <w:bookmarkStart w:id="466" w:name="section_5eb523e34f9c4477972f4600899384a5"/>
      <w:bookmarkStart w:id="467" w:name="_Toc242316537"/>
      <w:r>
        <w:t>Response Body</w:t>
      </w:r>
      <w:bookmarkEnd w:id="466"/>
      <w:bookmarkEnd w:id="467"/>
    </w:p>
    <w:p w:rsidR="00E14BB7" w:rsidRDefault="009E660B">
      <w:r>
        <w:t xml:space="preserve">The rowset in the </w:t>
      </w:r>
      <w:r>
        <w:rPr>
          <w:b/>
        </w:rPr>
        <w:t>DiscoverResponse</w:t>
      </w:r>
      <w:r>
        <w:t xml:space="preserve"> element o</w:t>
      </w:r>
      <w:r>
        <w:t xml:space="preserve">f the DiscoverSoapOut message contains the columns specified in section </w:t>
      </w:r>
      <w:hyperlink w:anchor="Section_be62b2093fe5454095df2463621e8775" w:history="1">
        <w:r>
          <w:rPr>
            <w:rStyle w:val="Hyperlink"/>
          </w:rPr>
          <w:t>3.1.5.1.1.21.2.1</w:t>
        </w:r>
      </w:hyperlink>
      <w:r>
        <w:t xml:space="preserve">. For the definition of the </w:t>
      </w:r>
      <w:r>
        <w:rPr>
          <w:b/>
        </w:rPr>
        <w:t>DiscoverResponse</w:t>
      </w:r>
      <w:r>
        <w:t xml:space="preserve"> element, see </w:t>
      </w:r>
      <w:hyperlink r:id="rId123" w:anchor="Section_854a72f2d6374be3b60f6a44422e80c9">
        <w:r>
          <w:rPr>
            <w:rStyle w:val="Hyperlink"/>
          </w:rPr>
          <w:t>[MS-SSAS]</w:t>
        </w:r>
      </w:hyperlink>
      <w:r>
        <w:t xml:space="preserve"> section 3.1.4.2.2.2.</w:t>
      </w:r>
    </w:p>
    <w:p w:rsidR="00E14BB7" w:rsidRDefault="009E660B">
      <w:pPr>
        <w:pStyle w:val="Heading8"/>
      </w:pPr>
      <w:bookmarkStart w:id="468" w:name="section_be62b2093fe5454095df2463621e8775"/>
      <w:bookmarkStart w:id="469" w:name="_Toc242316538"/>
      <w:r>
        <w:t>Columns</w:t>
      </w:r>
      <w:bookmarkEnd w:id="468"/>
      <w:bookmarkEnd w:id="469"/>
    </w:p>
    <w:p w:rsidR="00E14BB7" w:rsidRDefault="009E660B">
      <w:r>
        <w:t>The TMSCHEMA_ROLES</w:t>
      </w:r>
      <w:r>
        <w:rPr>
          <w:b/>
        </w:rPr>
        <w:t xml:space="preserve"> </w:t>
      </w:r>
      <w:r>
        <w:t>rowset contains the following columns.</w:t>
      </w:r>
    </w:p>
    <w:tbl>
      <w:tblPr>
        <w:tblStyle w:val="Table-ShadedHeader"/>
        <w:tblW w:w="0" w:type="auto"/>
        <w:tblLook w:val="04A0" w:firstRow="1" w:lastRow="0" w:firstColumn="1" w:lastColumn="0" w:noHBand="0" w:noVBand="1"/>
      </w:tblPr>
      <w:tblGrid>
        <w:gridCol w:w="1570"/>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ModelPermission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t xml:space="preserve">The </w:t>
      </w:r>
      <w:r>
        <w:rPr>
          <w:b/>
        </w:rPr>
        <w:t>name</w:t>
      </w:r>
      <w:r>
        <w:t xml:space="preserve"> attribute of </w:t>
      </w:r>
      <w:r>
        <w:rPr>
          <w:b/>
        </w:rPr>
        <w:t>TabularDiscoverRowsetType</w:t>
      </w:r>
      <w:r>
        <w:t xml:space="preserve"> is set to "Role". The XSD for the TMSCHEMA_ROLES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w:t>
      </w:r>
      <w:r>
        <w:t xml:space="preserve">       &lt;xs:element name="row" type="TabularDiscoverRoleRowType"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name="TabularDiscoverRoleRowType"&gt;</w:t>
      </w:r>
    </w:p>
    <w:p w:rsidR="00E14BB7" w:rsidRDefault="009E660B">
      <w:pPr>
        <w:pStyle w:val="Code"/>
      </w:pPr>
      <w:r>
        <w:t xml:space="preserve">    &lt;xs:sequence&gt;</w:t>
      </w:r>
    </w:p>
    <w:p w:rsidR="00E14BB7" w:rsidRDefault="009E660B">
      <w:pPr>
        <w:pStyle w:val="Code"/>
      </w:pPr>
      <w:r>
        <w:t xml:space="preserve">      &lt;xs:element sql:field="ID" name="ID" type="xs:unsigne</w:t>
      </w:r>
      <w:r>
        <w:t>dLong" minOccurs="0" /&gt;</w:t>
      </w:r>
    </w:p>
    <w:p w:rsidR="00E14BB7" w:rsidRDefault="009E660B">
      <w:pPr>
        <w:pStyle w:val="Code"/>
      </w:pPr>
      <w:r>
        <w:t xml:space="preserve">      &lt;xs:element sql:field="ModelID" name="ModelID" type="xs:unsignedLong" minOccurs="0" /&gt;</w:t>
      </w:r>
    </w:p>
    <w:p w:rsidR="00E14BB7" w:rsidRDefault="009E660B">
      <w:pPr>
        <w:pStyle w:val="Code"/>
      </w:pPr>
      <w:r>
        <w:t xml:space="preserve">      &lt;xs:element sql:field="Name" name="Name" type="xs:string" minOccurs="0" /&gt;</w:t>
      </w:r>
    </w:p>
    <w:p w:rsidR="00E14BB7" w:rsidRDefault="009E660B">
      <w:pPr>
        <w:pStyle w:val="Code"/>
      </w:pPr>
      <w:r>
        <w:lastRenderedPageBreak/>
        <w:t xml:space="preserve">      &lt;xs:element sql:field="Description" name="Descriptio</w:t>
      </w:r>
      <w:r>
        <w:t>n" type="xs:string" minOccurs="0" /&gt;</w:t>
      </w:r>
    </w:p>
    <w:p w:rsidR="00E14BB7" w:rsidRDefault="009E660B">
      <w:pPr>
        <w:pStyle w:val="Code"/>
      </w:pPr>
      <w:r>
        <w:t xml:space="preserve">      &lt;xs:element sql:field="ModelPermission" name="ModelPermission" type="xs:long"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470" w:name="section_e7068da372a74770ac6fadb0a9656ac0"/>
      <w:bookmarkStart w:id="471" w:name="_Toc242316539"/>
      <w:r>
        <w:t>Additional Restrictions</w:t>
      </w:r>
      <w:bookmarkEnd w:id="470"/>
      <w:bookmarkEnd w:id="471"/>
    </w:p>
    <w:p w:rsidR="00E14BB7" w:rsidRDefault="009E660B">
      <w:r>
        <w:t>In addition to the column restrictions that are indicated in the preceding section, the following restrictions can apply to the TMSCHEMA_ROLES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72" w:name="section_f1f9923fde9c48adb8106c9a278344b8"/>
      <w:bookmarkStart w:id="473" w:name="_Toc242316540"/>
      <w:r>
        <w:t>TMSCHEMA_ROLE_MEMBERSHIPS</w:t>
      </w:r>
      <w:bookmarkEnd w:id="472"/>
      <w:bookmarkEnd w:id="473"/>
    </w:p>
    <w:p w:rsidR="00E14BB7" w:rsidRDefault="009E660B">
      <w:r>
        <w:t xml:space="preserve">The TMSCHEMA_ROLE_MEMBERSHIPS schema rowset provides information about the </w:t>
      </w:r>
      <w:r>
        <w:rPr>
          <w:b/>
        </w:rPr>
        <w:t>RoleMembership</w:t>
      </w:r>
      <w:r>
        <w:t xml:space="preserve"> objects in each r</w:t>
      </w:r>
      <w:r>
        <w:t>ole.</w:t>
      </w:r>
    </w:p>
    <w:p w:rsidR="00E14BB7" w:rsidRDefault="009E660B">
      <w:pPr>
        <w:pStyle w:val="Heading7"/>
      </w:pPr>
      <w:bookmarkStart w:id="474" w:name="section_05d183d359c84c39ab794783a3ead891"/>
      <w:bookmarkStart w:id="475" w:name="_Toc242316541"/>
      <w:r>
        <w:t>Request Body</w:t>
      </w:r>
      <w:bookmarkEnd w:id="474"/>
      <w:bookmarkEnd w:id="475"/>
    </w:p>
    <w:p w:rsidR="00E14BB7" w:rsidRDefault="009E660B">
      <w:r>
        <w:t xml:space="preserve">The </w:t>
      </w:r>
      <w:r>
        <w:rPr>
          <w:b/>
        </w:rPr>
        <w:t>RequestType</w:t>
      </w:r>
      <w:r>
        <w:t xml:space="preserve"> element of the DiscoverSoapIn message is TMSCHEMA_ROLE_MEMBERSHIPS. For the definition of the </w:t>
      </w:r>
      <w:r>
        <w:rPr>
          <w:b/>
        </w:rPr>
        <w:t>RequestType</w:t>
      </w:r>
      <w:r>
        <w:t xml:space="preserve"> element, see </w:t>
      </w:r>
      <w:hyperlink r:id="rId124" w:anchor="Section_854a72f2d6374be3b60f6a44422e80c9">
        <w:r>
          <w:rPr>
            <w:rStyle w:val="Hyperlink"/>
          </w:rPr>
          <w:t>[MS-SSAS]</w:t>
        </w:r>
      </w:hyperlink>
      <w:r>
        <w:t xml:space="preserve"> section 3.1.4.</w:t>
      </w:r>
      <w:r>
        <w:t>2.2.1.</w:t>
      </w:r>
    </w:p>
    <w:p w:rsidR="00E14BB7" w:rsidRDefault="009E660B">
      <w:pPr>
        <w:pStyle w:val="Heading7"/>
      </w:pPr>
      <w:bookmarkStart w:id="476" w:name="section_5d7bd2c078fc47ebafa87c4bf8712f21"/>
      <w:bookmarkStart w:id="477" w:name="_Toc242316542"/>
      <w:r>
        <w:t>Response Body</w:t>
      </w:r>
      <w:bookmarkEnd w:id="476"/>
      <w:bookmarkEnd w:id="477"/>
    </w:p>
    <w:p w:rsidR="00E14BB7" w:rsidRDefault="009E660B">
      <w:r>
        <w:t xml:space="preserve">The rowset in the </w:t>
      </w:r>
      <w:r>
        <w:rPr>
          <w:b/>
        </w:rPr>
        <w:t>DiscoverResponse</w:t>
      </w:r>
      <w:r>
        <w:t xml:space="preserve"> element of the DiscoverSoapOut message contains the columns specified in section </w:t>
      </w:r>
      <w:hyperlink w:anchor="Section_249627330d7644e0925128bb323558a8" w:history="1">
        <w:r>
          <w:rPr>
            <w:rStyle w:val="Hyperlink"/>
          </w:rPr>
          <w:t>3.1.5.1.1.22.2.1</w:t>
        </w:r>
      </w:hyperlink>
      <w:r>
        <w:t xml:space="preserve">. For the definition of the </w:t>
      </w:r>
      <w:r>
        <w:rPr>
          <w:b/>
        </w:rPr>
        <w:t>DiscoverResponse</w:t>
      </w:r>
      <w:r>
        <w:t xml:space="preserve"> element, see </w:t>
      </w:r>
      <w:hyperlink r:id="rId125" w:anchor="Section_854a72f2d6374be3b60f6a44422e80c9">
        <w:r>
          <w:rPr>
            <w:rStyle w:val="Hyperlink"/>
          </w:rPr>
          <w:t>[MS-SSAS]</w:t>
        </w:r>
      </w:hyperlink>
      <w:r>
        <w:t xml:space="preserve"> section 3.1.4.2.2.2.</w:t>
      </w:r>
    </w:p>
    <w:p w:rsidR="00E14BB7" w:rsidRDefault="009E660B">
      <w:pPr>
        <w:pStyle w:val="Heading8"/>
      </w:pPr>
      <w:bookmarkStart w:id="478" w:name="section_249627330d7644e0925128bb323558a8"/>
      <w:bookmarkStart w:id="479" w:name="_Toc242316543"/>
      <w:r>
        <w:t>Columns</w:t>
      </w:r>
      <w:bookmarkEnd w:id="478"/>
      <w:bookmarkEnd w:id="479"/>
    </w:p>
    <w:p w:rsidR="00E14BB7" w:rsidRDefault="009E660B">
      <w:r>
        <w:t>The TMSCHEMA_ROLE_MEMBERSHIPS</w:t>
      </w:r>
      <w:r>
        <w:rPr>
          <w:b/>
        </w:rPr>
        <w:t xml:space="preserve"> </w:t>
      </w:r>
      <w:r>
        <w:t>rowset contains the following columns.</w:t>
      </w:r>
    </w:p>
    <w:tbl>
      <w:tblPr>
        <w:tblStyle w:val="Table-ShadedHeader"/>
        <w:tblW w:w="0" w:type="auto"/>
        <w:tblLook w:val="04A0" w:firstRow="1" w:lastRow="0" w:firstColumn="1" w:lastColumn="0" w:noHBand="0" w:noVBand="1"/>
      </w:tblPr>
      <w:tblGrid>
        <w:gridCol w:w="152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RoleID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MemberName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MemberID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IdentityProvider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MemberType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E14BB7"/>
    <w:p w:rsidR="00E14BB7" w:rsidRDefault="009E660B">
      <w:r>
        <w:lastRenderedPageBreak/>
        <w:t xml:space="preserve">The </w:t>
      </w:r>
      <w:r>
        <w:rPr>
          <w:b/>
        </w:rPr>
        <w:t>name</w:t>
      </w:r>
      <w:r>
        <w:t xml:space="preserve"> attribute of </w:t>
      </w:r>
      <w:r>
        <w:rPr>
          <w:b/>
        </w:rPr>
        <w:t>TabularDiscoverRowsetType</w:t>
      </w:r>
      <w:r>
        <w:t xml:space="preserve"> is set to "RoleMembership". The XSD for the TMSCHEMA_ROLE_MEMBERSHIPS rowset is as follows.</w:t>
      </w:r>
    </w:p>
    <w:p w:rsidR="00E14BB7" w:rsidRDefault="009E660B">
      <w:pPr>
        <w:pStyle w:val="Code"/>
      </w:pPr>
      <w:r>
        <w:t>&lt;xs:schema xmlns:xs="http://w</w:t>
      </w:r>
      <w:r>
        <w:t>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type="TabularDiscoverRoleMembershipRowType"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w:t>
      </w:r>
      <w:r>
        <w:t>/xs:element&gt;</w:t>
      </w:r>
    </w:p>
    <w:p w:rsidR="00E14BB7" w:rsidRDefault="009E660B">
      <w:pPr>
        <w:pStyle w:val="Code"/>
      </w:pPr>
      <w:r>
        <w:t xml:space="preserve">  &lt;xs:complexType name="TabularDiscoverRoleMembershipRowType"&gt;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sql:field="RoleID" name="RoleID" type="xs:unsignedLong" minOc</w:t>
      </w:r>
      <w:r>
        <w:t>curs="0" /&gt;</w:t>
      </w:r>
    </w:p>
    <w:p w:rsidR="00E14BB7" w:rsidRDefault="009E660B">
      <w:pPr>
        <w:pStyle w:val="Code"/>
      </w:pPr>
      <w:r>
        <w:t xml:space="preserve">      &lt;xs:element sql:field="MemberName" name="MemberName" type="xs:string" minOccurs="0" /&gt;</w:t>
      </w:r>
    </w:p>
    <w:p w:rsidR="00E14BB7" w:rsidRDefault="009E660B">
      <w:pPr>
        <w:pStyle w:val="Code"/>
      </w:pPr>
      <w:r>
        <w:t xml:space="preserve">      &lt;xs:element sql:field="MemberID" name="MemberID" type="xs:string" minOccurs="0" /&gt;</w:t>
      </w:r>
    </w:p>
    <w:p w:rsidR="00E14BB7" w:rsidRDefault="009E660B">
      <w:pPr>
        <w:pStyle w:val="Code"/>
      </w:pPr>
      <w:r>
        <w:t xml:space="preserve">      &lt;xs:element sql:field="IdentityProvider" name="IdentityP</w:t>
      </w:r>
      <w:r>
        <w:t>rovider" type="xs:string" minOccurs="0" /&gt;</w:t>
      </w:r>
    </w:p>
    <w:p w:rsidR="00E14BB7" w:rsidRDefault="009E660B">
      <w:pPr>
        <w:pStyle w:val="Code"/>
      </w:pPr>
      <w:r>
        <w:t xml:space="preserve">      &lt;xs:element sql:field="MemberType" name="MemberType" type="xs:long"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&lt;/xs:schema&gt;</w:t>
      </w:r>
    </w:p>
    <w:p w:rsidR="00E14BB7" w:rsidRDefault="009E660B">
      <w:pPr>
        <w:pStyle w:val="Heading8"/>
      </w:pPr>
      <w:bookmarkStart w:id="480" w:name="section_590995e8d0fa4cbda4a047e44ba42319"/>
      <w:bookmarkStart w:id="481" w:name="_Toc242316544"/>
      <w:r>
        <w:t>Additional Restrictions</w:t>
      </w:r>
      <w:bookmarkEnd w:id="480"/>
      <w:bookmarkEnd w:id="481"/>
    </w:p>
    <w:p w:rsidR="00E14BB7" w:rsidRDefault="009E660B">
      <w:r>
        <w:t>In addition to the column restrictions that are indicated in the preceding section, the following restrictions can apply to the TMSCHEMA_ROLE_MEMBERSHIPS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82" w:name="section_b17d88b986bf4a6995ec1f5bec431bd4"/>
      <w:bookmarkStart w:id="483" w:name="_Toc242316545"/>
      <w:r>
        <w:t>TMSCHEMA_TABLE_PERMISSIONS</w:t>
      </w:r>
      <w:bookmarkEnd w:id="482"/>
      <w:bookmarkEnd w:id="483"/>
    </w:p>
    <w:p w:rsidR="00E14BB7" w:rsidRDefault="009E660B">
      <w:r>
        <w:t xml:space="preserve">The TMSCHEMA_TABLE_PERMISSIONS schema rowset provides information about the </w:t>
      </w:r>
      <w:r>
        <w:rPr>
          <w:b/>
        </w:rPr>
        <w:t>TablePermission</w:t>
      </w:r>
      <w:r>
        <w:t xml:space="preserve"> objects in eac</w:t>
      </w:r>
      <w:r>
        <w:t>h role.</w:t>
      </w:r>
    </w:p>
    <w:p w:rsidR="00E14BB7" w:rsidRDefault="009E660B">
      <w:pPr>
        <w:pStyle w:val="Heading7"/>
      </w:pPr>
      <w:bookmarkStart w:id="484" w:name="section_aba67a8207e841089017e649d4281373"/>
      <w:bookmarkStart w:id="485" w:name="_Toc242316546"/>
      <w:r>
        <w:t>Request Body</w:t>
      </w:r>
      <w:bookmarkEnd w:id="484"/>
      <w:bookmarkEnd w:id="485"/>
    </w:p>
    <w:p w:rsidR="00E14BB7" w:rsidRDefault="009E660B">
      <w:r>
        <w:t xml:space="preserve">The </w:t>
      </w:r>
      <w:r>
        <w:rPr>
          <w:b/>
        </w:rPr>
        <w:t>RequestType</w:t>
      </w:r>
      <w:r>
        <w:t xml:space="preserve"> element of the DiscoverSoapIn message is TMSCHEMA_TABLE_PERMISSIONS. For the definition of the </w:t>
      </w:r>
      <w:r>
        <w:rPr>
          <w:b/>
        </w:rPr>
        <w:t>RequestType</w:t>
      </w:r>
      <w:r>
        <w:t xml:space="preserve"> element, see </w:t>
      </w:r>
      <w:hyperlink r:id="rId126" w:anchor="Section_854a72f2d6374be3b60f6a44422e80c9">
        <w:r>
          <w:rPr>
            <w:rStyle w:val="Hyperlink"/>
          </w:rPr>
          <w:t>[MS-SSAS]</w:t>
        </w:r>
      </w:hyperlink>
      <w:r>
        <w:t xml:space="preserve"> section 3.</w:t>
      </w:r>
      <w:r>
        <w:t>1.4.2.2.1.</w:t>
      </w:r>
    </w:p>
    <w:p w:rsidR="00E14BB7" w:rsidRDefault="009E660B">
      <w:pPr>
        <w:pStyle w:val="Heading7"/>
      </w:pPr>
      <w:bookmarkStart w:id="486" w:name="section_5b0f258a605c49a5a75fd3abafc0003c"/>
      <w:bookmarkStart w:id="487" w:name="_Toc242316547"/>
      <w:r>
        <w:t>Response Body</w:t>
      </w:r>
      <w:bookmarkEnd w:id="486"/>
      <w:bookmarkEnd w:id="487"/>
    </w:p>
    <w:p w:rsidR="00E14BB7" w:rsidRDefault="009E660B">
      <w:r>
        <w:t xml:space="preserve">The rowset in the </w:t>
      </w:r>
      <w:r>
        <w:rPr>
          <w:b/>
        </w:rPr>
        <w:t>DiscoverResponse</w:t>
      </w:r>
      <w:r>
        <w:t xml:space="preserve"> element of the DiscoverSoapOut message contains the columns specified in section </w:t>
      </w:r>
      <w:hyperlink w:anchor="Section_092790949aed469c995449b8b62ba544" w:history="1">
        <w:r>
          <w:rPr>
            <w:rStyle w:val="Hyperlink"/>
          </w:rPr>
          <w:t>3.1.5.1.1.23.2.1</w:t>
        </w:r>
      </w:hyperlink>
      <w:r>
        <w:t xml:space="preserve">. For the definition of the </w:t>
      </w:r>
      <w:r>
        <w:rPr>
          <w:b/>
        </w:rPr>
        <w:t>DiscoverRes</w:t>
      </w:r>
      <w:r>
        <w:rPr>
          <w:b/>
        </w:rPr>
        <w:t>ponse</w:t>
      </w:r>
      <w:r>
        <w:t xml:space="preserve"> element, see </w:t>
      </w:r>
      <w:hyperlink r:id="rId127" w:anchor="Section_854a72f2d6374be3b60f6a44422e80c9">
        <w:r>
          <w:rPr>
            <w:rStyle w:val="Hyperlink"/>
          </w:rPr>
          <w:t>[MS-SSAS]</w:t>
        </w:r>
      </w:hyperlink>
      <w:r>
        <w:t xml:space="preserve"> section 3.1.4.2.2.2.</w:t>
      </w:r>
    </w:p>
    <w:p w:rsidR="00E14BB7" w:rsidRDefault="009E660B">
      <w:pPr>
        <w:pStyle w:val="Heading8"/>
      </w:pPr>
      <w:bookmarkStart w:id="488" w:name="section_092790949aed469c995449b8b62ba544"/>
      <w:bookmarkStart w:id="489" w:name="_Toc242316548"/>
      <w:r>
        <w:t>Columns</w:t>
      </w:r>
      <w:bookmarkEnd w:id="488"/>
      <w:bookmarkEnd w:id="489"/>
    </w:p>
    <w:p w:rsidR="00E14BB7" w:rsidRDefault="009E660B">
      <w:r>
        <w:t>The TMSCHEMA_TABLE_PERMISSIONS</w:t>
      </w:r>
      <w:r>
        <w:rPr>
          <w:b/>
        </w:rPr>
        <w:t xml:space="preserve"> </w:t>
      </w:r>
      <w:r>
        <w:t>rowset contains the following columns.</w:t>
      </w:r>
    </w:p>
    <w:tbl>
      <w:tblPr>
        <w:tblStyle w:val="Table-ShadedHeader"/>
        <w:tblW w:w="0" w:type="auto"/>
        <w:tblLook w:val="04A0" w:firstRow="1" w:lastRow="0" w:firstColumn="1" w:lastColumn="0" w:noHBand="0" w:noVBand="1"/>
      </w:tblPr>
      <w:tblGrid>
        <w:gridCol w:w="184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RoleID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FilterExpression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MetadataPermission</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"TablePermission". The XSD for the TMSCHEMA_TABLE_PERMISSIONS rowset is as follows.</w:t>
      </w:r>
    </w:p>
    <w:p w:rsidR="00E14BB7" w:rsidRDefault="009E660B">
      <w:pPr>
        <w:pStyle w:val="Code"/>
      </w:pPr>
      <w:r>
        <w:t xml:space="preserve">&lt;xs:schema </w:t>
      </w:r>
      <w:r>
        <w:t>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type="TabularDiscoverTablePermissionRowType" /&gt;</w:t>
      </w:r>
    </w:p>
    <w:p w:rsidR="00E14BB7" w:rsidRDefault="009E660B">
      <w:pPr>
        <w:pStyle w:val="Code"/>
      </w:pPr>
      <w:r>
        <w:t xml:space="preserve">      &lt;/xs:sequence&gt;</w:t>
      </w:r>
    </w:p>
    <w:p w:rsidR="00E14BB7" w:rsidRDefault="009E660B">
      <w:pPr>
        <w:pStyle w:val="Code"/>
      </w:pPr>
      <w:r>
        <w:t xml:space="preserve">    &lt;/xs:</w:t>
      </w:r>
      <w:r>
        <w:t>complexType&gt;</w:t>
      </w:r>
    </w:p>
    <w:p w:rsidR="00E14BB7" w:rsidRDefault="009E660B">
      <w:pPr>
        <w:pStyle w:val="Code"/>
      </w:pPr>
      <w:r>
        <w:t xml:space="preserve">  &lt;/xs:element&gt;</w:t>
      </w:r>
    </w:p>
    <w:p w:rsidR="00E14BB7" w:rsidRDefault="009E660B">
      <w:pPr>
        <w:pStyle w:val="Code"/>
      </w:pPr>
      <w:r>
        <w:t xml:space="preserve">  &lt;xs:complexType name="TabularDiscoverTablePermissionRowType"&gt;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sql:field="RoleID" name="RoleID" type="xs:un</w:t>
      </w:r>
      <w:r>
        <w:t>signedLong" minOccurs="0" /&gt;</w:t>
      </w:r>
    </w:p>
    <w:p w:rsidR="00E14BB7" w:rsidRDefault="009E660B">
      <w:pPr>
        <w:pStyle w:val="Code"/>
      </w:pPr>
      <w:r>
        <w:t xml:space="preserve">      &lt;xs:element sql:field="TableID" name="TableID" type="xs:unsignedLong" minOccurs="0" /&gt;</w:t>
      </w:r>
    </w:p>
    <w:p w:rsidR="00E14BB7" w:rsidRDefault="009E660B">
      <w:pPr>
        <w:pStyle w:val="Code"/>
      </w:pPr>
      <w:r>
        <w:t xml:space="preserve">      &lt;xs:element sql:field="FilterExpression" name="FilterExpression" type="xs:string" minOccurs="0" /&gt;</w:t>
      </w:r>
    </w:p>
    <w:p w:rsidR="00E14BB7" w:rsidRDefault="009E660B">
      <w:pPr>
        <w:pStyle w:val="Code"/>
      </w:pPr>
      <w:r>
        <w:t xml:space="preserve">      &lt;</w:t>
      </w:r>
      <w:r>
        <w:t>xs:element sql:field="ModifiedTime" name="ModifiedTime" type="xs:dateTime" minOccurs="0" /&gt;</w:t>
      </w:r>
    </w:p>
    <w:p w:rsidR="00E14BB7" w:rsidRDefault="009E660B">
      <w:pPr>
        <w:pStyle w:val="Code"/>
      </w:pPr>
      <w:r>
        <w:t xml:space="preserve">      &lt;xs:element sql:field="State" name="State" type="xs:long" minOccurs="0" /&gt;</w:t>
      </w:r>
    </w:p>
    <w:p w:rsidR="00E14BB7" w:rsidRDefault="009E660B">
      <w:pPr>
        <w:pStyle w:val="Code"/>
      </w:pPr>
      <w:r>
        <w:t xml:space="preserve">      &lt;xs:element sql:field="ErrorMessage" name="ErrorMessage" type="xs:string" min</w:t>
      </w:r>
      <w:r>
        <w:t>Occurs="0" /&gt;</w:t>
      </w:r>
    </w:p>
    <w:p w:rsidR="00E14BB7" w:rsidRDefault="009E660B">
      <w:pPr>
        <w:pStyle w:val="Code"/>
      </w:pPr>
      <w:r>
        <w:t xml:space="preserve">      &lt;xs:element sql:field="MetadataPermission" name="MetadataPermission" type="xs:long"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490" w:name="section_7c40128e54bb4130bfca9f41997033e1"/>
      <w:bookmarkStart w:id="491" w:name="_Toc242316549"/>
      <w:r>
        <w:t>Additional Restrictions</w:t>
      </w:r>
      <w:bookmarkEnd w:id="490"/>
      <w:bookmarkEnd w:id="491"/>
    </w:p>
    <w:p w:rsidR="00E14BB7" w:rsidRDefault="009E660B">
      <w:r>
        <w:t>In addition to the column restrictions that are indicated i</w:t>
      </w:r>
      <w:r>
        <w:t>n the preceding section, the following restrictions can apply to the TMSCHEMA_TABLE_PERMISSIONS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492" w:name="section_a1891d92e2d04ad48168df7f7360d248"/>
      <w:bookmarkStart w:id="493" w:name="_Toc242316550"/>
      <w:r>
        <w:t>T</w:t>
      </w:r>
      <w:r>
        <w:t>MSCHEMA_VARIATIONS</w:t>
      </w:r>
      <w:bookmarkEnd w:id="492"/>
      <w:bookmarkEnd w:id="493"/>
    </w:p>
    <w:p w:rsidR="00E14BB7" w:rsidRDefault="009E660B">
      <w:r>
        <w:t xml:space="preserve">The TMSCHEMA_VARIATIONS schema rowset provides information about the </w:t>
      </w:r>
      <w:r>
        <w:rPr>
          <w:b/>
        </w:rPr>
        <w:t>Variation</w:t>
      </w:r>
      <w:r>
        <w:t xml:space="preserve"> objects in each column.</w:t>
      </w:r>
    </w:p>
    <w:p w:rsidR="00E14BB7" w:rsidRDefault="009E660B">
      <w:pPr>
        <w:pStyle w:val="Heading7"/>
      </w:pPr>
      <w:bookmarkStart w:id="494" w:name="section_dc12725327f94c749a7e27dfab46f0a3"/>
      <w:bookmarkStart w:id="495" w:name="_Toc242316551"/>
      <w:r>
        <w:lastRenderedPageBreak/>
        <w:t>Request Body</w:t>
      </w:r>
      <w:bookmarkEnd w:id="494"/>
      <w:bookmarkEnd w:id="495"/>
    </w:p>
    <w:p w:rsidR="00E14BB7" w:rsidRDefault="009E660B">
      <w:r>
        <w:t xml:space="preserve">The </w:t>
      </w:r>
      <w:r>
        <w:rPr>
          <w:b/>
        </w:rPr>
        <w:t>RequestType</w:t>
      </w:r>
      <w:r>
        <w:t xml:space="preserve"> element of the DiscoverSoapIn message is TMSCHEMA_VARIATIONS. For the definition of the </w:t>
      </w:r>
      <w:r>
        <w:rPr>
          <w:b/>
        </w:rPr>
        <w:t>RequestType</w:t>
      </w:r>
      <w:r>
        <w:t xml:space="preserve"> eleme</w:t>
      </w:r>
      <w:r>
        <w:t xml:space="preserve">nt, see </w:t>
      </w:r>
      <w:hyperlink r:id="rId128" w:anchor="Section_854a72f2d6374be3b60f6a44422e80c9">
        <w:r>
          <w:rPr>
            <w:rStyle w:val="Hyperlink"/>
          </w:rPr>
          <w:t>[MS-SSAS]</w:t>
        </w:r>
      </w:hyperlink>
      <w:r>
        <w:t xml:space="preserve"> section 3.1.4.2.2.1.</w:t>
      </w:r>
    </w:p>
    <w:p w:rsidR="00E14BB7" w:rsidRDefault="009E660B">
      <w:pPr>
        <w:pStyle w:val="Heading7"/>
      </w:pPr>
      <w:bookmarkStart w:id="496" w:name="section_3a869d3b611f4671b8095abe46524d46"/>
      <w:bookmarkStart w:id="497" w:name="_Toc242316552"/>
      <w:r>
        <w:t>Response Body</w:t>
      </w:r>
      <w:bookmarkEnd w:id="496"/>
      <w:bookmarkEnd w:id="497"/>
    </w:p>
    <w:p w:rsidR="00E14BB7" w:rsidRDefault="009E660B">
      <w:r>
        <w:t xml:space="preserve">The rowset in the </w:t>
      </w:r>
      <w:r>
        <w:rPr>
          <w:b/>
        </w:rPr>
        <w:t>DiscoverResponse</w:t>
      </w:r>
      <w:r>
        <w:t xml:space="preserve"> element of the DiscoverSoapOut message contains the columns specified in section </w:t>
      </w:r>
      <w:hyperlink w:anchor="Section_657d850a2293406388f24994b85b19f5" w:history="1">
        <w:r>
          <w:rPr>
            <w:rStyle w:val="Hyperlink"/>
          </w:rPr>
          <w:t>3.1.5.1.1.24.2.1</w:t>
        </w:r>
      </w:hyperlink>
      <w:r>
        <w:t xml:space="preserve">. For the definition of the </w:t>
      </w:r>
      <w:r>
        <w:rPr>
          <w:b/>
        </w:rPr>
        <w:t>DiscoverResponse</w:t>
      </w:r>
      <w:r>
        <w:t xml:space="preserve"> element, see </w:t>
      </w:r>
      <w:hyperlink r:id="rId129" w:anchor="Section_854a72f2d6374be3b60f6a44422e80c9">
        <w:r>
          <w:rPr>
            <w:rStyle w:val="Hyperlink"/>
          </w:rPr>
          <w:t>[MS-SSAS]</w:t>
        </w:r>
      </w:hyperlink>
      <w:r>
        <w:t xml:space="preserve"> section 3.1.4.2.2.2.</w:t>
      </w:r>
    </w:p>
    <w:p w:rsidR="00E14BB7" w:rsidRDefault="009E660B">
      <w:pPr>
        <w:pStyle w:val="Heading8"/>
      </w:pPr>
      <w:bookmarkStart w:id="498" w:name="section_657d850a2293406388f24994b85b19f5"/>
      <w:bookmarkStart w:id="499" w:name="_Toc242316553"/>
      <w:r>
        <w:t>Columns</w:t>
      </w:r>
      <w:bookmarkEnd w:id="498"/>
      <w:bookmarkEnd w:id="499"/>
    </w:p>
    <w:p w:rsidR="00E14BB7" w:rsidRDefault="009E660B">
      <w:r>
        <w:t xml:space="preserve">The </w:t>
      </w:r>
      <w:r>
        <w:t>TMSCHEMA_VARIATIONS</w:t>
      </w:r>
      <w:r>
        <w:rPr>
          <w:b/>
        </w:rPr>
        <w:t xml:space="preserve"> </w:t>
      </w:r>
      <w:r>
        <w:t>rowset contains the following columns.</w:t>
      </w:r>
    </w:p>
    <w:tbl>
      <w:tblPr>
        <w:tblStyle w:val="Table-ShadedHeader"/>
        <w:tblW w:w="0" w:type="auto"/>
        <w:tblLook w:val="04A0" w:firstRow="1" w:lastRow="0" w:firstColumn="1" w:lastColumn="0" w:noHBand="0" w:noVBand="1"/>
      </w:tblPr>
      <w:tblGrid>
        <w:gridCol w:w="1772"/>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RelationshipID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DefaultHierarchyID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DefaultColumnID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IsDefault</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"Variation". The XSD for the TMSCHEMA_VARIATIONS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w:t>
      </w:r>
      <w:r>
        <w:t>ent name="row" type="TabularDiscoverVariationRowType"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name="TabularDiscoverVariationRowType"&gt;</w:t>
      </w:r>
    </w:p>
    <w:p w:rsidR="00E14BB7" w:rsidRDefault="009E660B">
      <w:pPr>
        <w:pStyle w:val="Code"/>
      </w:pPr>
      <w:r>
        <w:t xml:space="preserve">    &lt;xs:sequence&gt;</w:t>
      </w:r>
    </w:p>
    <w:p w:rsidR="00E14BB7" w:rsidRDefault="009E660B">
      <w:pPr>
        <w:pStyle w:val="Code"/>
      </w:pPr>
      <w:r>
        <w:t xml:space="preserve">      &lt;xs:element sql:field="ID" name="ID" type="xs:unsignedLong</w:t>
      </w:r>
      <w:r>
        <w:t>" minOccurs="0" /&gt;</w:t>
      </w:r>
    </w:p>
    <w:p w:rsidR="00E14BB7" w:rsidRDefault="009E660B">
      <w:pPr>
        <w:pStyle w:val="Code"/>
      </w:pPr>
      <w:r>
        <w:t xml:space="preserve">      &lt;xs:element sql:field="ColumnID" name="ColumnID" type="xs:unsignedLong"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w:t>
      </w:r>
      <w:r>
        <w:t>type="xs:string" minOccurs="0" /&gt;</w:t>
      </w:r>
    </w:p>
    <w:p w:rsidR="00E14BB7" w:rsidRDefault="009E660B">
      <w:pPr>
        <w:pStyle w:val="Code"/>
      </w:pPr>
      <w:r>
        <w:t xml:space="preserve">      &lt;xs:element sql:field="RelationshipID" name="RelationshipID" type="xs:unsignedLong" minOccurs="0" /&gt;</w:t>
      </w:r>
    </w:p>
    <w:p w:rsidR="00E14BB7" w:rsidRDefault="009E660B">
      <w:pPr>
        <w:pStyle w:val="Code"/>
      </w:pPr>
      <w:r>
        <w:t xml:space="preserve">      &lt;xs:element sql:field="DefaultHierarchyID" name="DefaultHierarchyID" type="xs:unsignedLong" minOccurs="0" /&gt;</w:t>
      </w:r>
    </w:p>
    <w:p w:rsidR="00E14BB7" w:rsidRDefault="009E660B">
      <w:pPr>
        <w:pStyle w:val="Code"/>
      </w:pPr>
      <w:r>
        <w:t xml:space="preserve">      &lt;xs:element sql:field="DefaultColumnID" name="DefaultColumnID" type="xs:unsignedLong" minOccurs="0" /&gt;</w:t>
      </w:r>
    </w:p>
    <w:p w:rsidR="00E14BB7" w:rsidRDefault="009E660B">
      <w:pPr>
        <w:pStyle w:val="Code"/>
      </w:pPr>
      <w:r>
        <w:t xml:space="preserve">      &lt;xs:element sql:field="IsDefault" name="IsDefault" type="xs:boolean"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00" w:name="section_012388531fdf40d895bd47a0e76eb281"/>
      <w:bookmarkStart w:id="501" w:name="_Toc242316554"/>
      <w:r>
        <w:lastRenderedPageBreak/>
        <w:t>Additional Restrictions</w:t>
      </w:r>
      <w:bookmarkEnd w:id="500"/>
      <w:bookmarkEnd w:id="501"/>
    </w:p>
    <w:p w:rsidR="00E14BB7" w:rsidRDefault="009E660B">
      <w:r>
        <w:t>In addition to the column restrictions that are indicated in the preceding section, the following restrictions can apply to the TMSCHEMA_VARIATIONS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02" w:name="section_5f3b307b35524dbfa850b5d8472515e4"/>
      <w:bookmarkStart w:id="503" w:name="_Toc242316555"/>
      <w:r>
        <w:t>TMSCHEMA_EXTENDED_PROPERTIES</w:t>
      </w:r>
      <w:bookmarkEnd w:id="502"/>
      <w:bookmarkEnd w:id="503"/>
    </w:p>
    <w:p w:rsidR="00E14BB7" w:rsidRDefault="009E660B">
      <w:r>
        <w:t xml:space="preserve">The TMSCHEMA_EXTENDED_PROPERTIES schema rowset provides information about the </w:t>
      </w:r>
      <w:r>
        <w:rPr>
          <w:b/>
        </w:rPr>
        <w:t>ExtendedProperty</w:t>
      </w:r>
      <w:r>
        <w:t xml:space="preserve"> objects i</w:t>
      </w:r>
      <w:r>
        <w:t>n the model.</w:t>
      </w:r>
    </w:p>
    <w:p w:rsidR="00E14BB7" w:rsidRDefault="009E660B">
      <w:pPr>
        <w:pStyle w:val="Heading7"/>
      </w:pPr>
      <w:bookmarkStart w:id="504" w:name="section_53d821a9cce6491690ebcccb3a197315"/>
      <w:bookmarkStart w:id="505" w:name="_Toc242316556"/>
      <w:r>
        <w:t>Request Body</w:t>
      </w:r>
      <w:bookmarkEnd w:id="504"/>
      <w:bookmarkEnd w:id="505"/>
    </w:p>
    <w:p w:rsidR="00E14BB7" w:rsidRDefault="009E660B">
      <w:r>
        <w:t xml:space="preserve">The </w:t>
      </w:r>
      <w:r>
        <w:rPr>
          <w:b/>
        </w:rPr>
        <w:t>RequestType</w:t>
      </w:r>
      <w:r>
        <w:t xml:space="preserve"> element of the DiscoverSoapIn message is TMSCHEMA_EXTENDED_PROPERTIES. For the definition of the </w:t>
      </w:r>
      <w:r>
        <w:rPr>
          <w:b/>
        </w:rPr>
        <w:t>RequestType</w:t>
      </w:r>
      <w:r>
        <w:t xml:space="preserve"> element, see </w:t>
      </w:r>
      <w:hyperlink r:id="rId130" w:anchor="Section_854a72f2d6374be3b60f6a44422e80c9">
        <w:r>
          <w:rPr>
            <w:rStyle w:val="Hyperlink"/>
          </w:rPr>
          <w:t>[MS-SSAS]</w:t>
        </w:r>
      </w:hyperlink>
      <w:r>
        <w:t xml:space="preserve"> sec</w:t>
      </w:r>
      <w:r>
        <w:t>tion 3.1.4.2.2.1.</w:t>
      </w:r>
    </w:p>
    <w:p w:rsidR="00E14BB7" w:rsidRDefault="009E660B">
      <w:pPr>
        <w:pStyle w:val="Heading7"/>
      </w:pPr>
      <w:bookmarkStart w:id="506" w:name="section_9674bb3f7d64405ea51af8dd413d7361"/>
      <w:bookmarkStart w:id="507" w:name="_Toc242316557"/>
      <w:r>
        <w:t>Response Body</w:t>
      </w:r>
      <w:bookmarkEnd w:id="506"/>
      <w:bookmarkEnd w:id="507"/>
    </w:p>
    <w:p w:rsidR="00E14BB7" w:rsidRDefault="009E660B">
      <w:r>
        <w:t xml:space="preserve">The rowset in the </w:t>
      </w:r>
      <w:r>
        <w:rPr>
          <w:b/>
        </w:rPr>
        <w:t>DiscoverResponse</w:t>
      </w:r>
      <w:r>
        <w:t xml:space="preserve"> element of the DiscoverSoapOut message contains the columns specified in section </w:t>
      </w:r>
      <w:hyperlink w:anchor="Section_d1f8c1562fdd4a7fae1e95c644e51dd9" w:history="1">
        <w:r>
          <w:rPr>
            <w:rStyle w:val="Hyperlink"/>
          </w:rPr>
          <w:t>3.1.5.1.1.25.2.1</w:t>
        </w:r>
      </w:hyperlink>
      <w:r>
        <w:t xml:space="preserve">. For the definition of the </w:t>
      </w:r>
      <w:r>
        <w:rPr>
          <w:b/>
        </w:rPr>
        <w:t>Disc</w:t>
      </w:r>
      <w:r>
        <w:rPr>
          <w:b/>
        </w:rPr>
        <w:t>overResponse</w:t>
      </w:r>
      <w:r>
        <w:t xml:space="preserve"> element, see </w:t>
      </w:r>
      <w:hyperlink r:id="rId131" w:anchor="Section_854a72f2d6374be3b60f6a44422e80c9">
        <w:r>
          <w:rPr>
            <w:rStyle w:val="Hyperlink"/>
          </w:rPr>
          <w:t>[MS-SSAS]</w:t>
        </w:r>
      </w:hyperlink>
      <w:r>
        <w:t xml:space="preserve"> section 3.1.4.2.2.2.</w:t>
      </w:r>
    </w:p>
    <w:p w:rsidR="00E14BB7" w:rsidRDefault="009E660B">
      <w:pPr>
        <w:pStyle w:val="Heading8"/>
      </w:pPr>
      <w:bookmarkStart w:id="508" w:name="section_d1f8c1562fdd4a7fae1e95c644e51dd9"/>
      <w:bookmarkStart w:id="509" w:name="_Toc242316558"/>
      <w:r>
        <w:t>Columns</w:t>
      </w:r>
      <w:bookmarkEnd w:id="508"/>
      <w:bookmarkEnd w:id="509"/>
    </w:p>
    <w:p w:rsidR="00E14BB7" w:rsidRDefault="009E660B">
      <w:r>
        <w:t>The TMSCHEMA_EXTENDED_PROPERTIES</w:t>
      </w:r>
      <w:r>
        <w:rPr>
          <w:b/>
        </w:rPr>
        <w:t xml:space="preserve"> </w:t>
      </w:r>
      <w:r>
        <w:t>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Value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"ExtendedProperty". The XSD for the TMSCHEMA_EXTENDED_PROPERTIES rowset is as follows.</w:t>
      </w:r>
    </w:p>
    <w:p w:rsidR="00E14BB7" w:rsidRDefault="009E660B">
      <w:pPr>
        <w:pStyle w:val="Code"/>
      </w:pPr>
      <w:r>
        <w:t>&lt;xs:schema xmlns:xs="http://www.w3.org/2001/XM</w:t>
      </w:r>
      <w:r>
        <w:t>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type="TabularDiscoverExtendedPropertyRowType"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w:t>
      </w:r>
      <w:r>
        <w:t>xs:complexType name="TabularDiscoverExtendedPropertyRowType"&gt;</w:t>
      </w:r>
    </w:p>
    <w:p w:rsidR="00E14BB7" w:rsidRDefault="009E660B">
      <w:pPr>
        <w:pStyle w:val="Code"/>
      </w:pPr>
      <w:r>
        <w:t xml:space="preserve">    &lt;xs:sequence&gt;</w:t>
      </w:r>
    </w:p>
    <w:p w:rsidR="00E14BB7" w:rsidRDefault="009E660B">
      <w:pPr>
        <w:pStyle w:val="Code"/>
      </w:pPr>
      <w:r>
        <w:lastRenderedPageBreak/>
        <w:t xml:space="preserve">      &lt;xs:element sql:field="ID" name="ID" type="xs:unsignedLong" minOccurs="0" /&gt;</w:t>
      </w:r>
    </w:p>
    <w:p w:rsidR="00E14BB7" w:rsidRDefault="009E660B">
      <w:pPr>
        <w:pStyle w:val="Code"/>
      </w:pPr>
      <w:r>
        <w:t xml:space="preserve">      &lt;xs:element sql:field="ObjectID" name="ObjectID" type="xs:unsignedLong" minOccurs="0" /</w:t>
      </w:r>
      <w:r>
        <w:t>&gt;</w:t>
      </w:r>
    </w:p>
    <w:p w:rsidR="00E14BB7" w:rsidRDefault="009E660B">
      <w:pPr>
        <w:pStyle w:val="Code"/>
      </w:pPr>
      <w:r>
        <w:t xml:space="preserve">      &lt;xs:element sql:field="ObjectType" name="ObjectType" type="xs:int"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sql:field="Type" name="Type" type="xs:long" minOccurs="0" /&gt;</w:t>
      </w:r>
    </w:p>
    <w:p w:rsidR="00E14BB7" w:rsidRDefault="009E660B">
      <w:pPr>
        <w:pStyle w:val="Code"/>
      </w:pPr>
      <w:r>
        <w:t xml:space="preserve">    </w:t>
      </w:r>
      <w:r>
        <w:t xml:space="preserve">  &lt;xs:element sql:field="Value" name="Value"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10" w:name="section_f32bc34cef79478d9787ea716262ee3f"/>
      <w:bookmarkStart w:id="511" w:name="_Toc242316559"/>
      <w:r>
        <w:t>Additional Restrictions</w:t>
      </w:r>
      <w:bookmarkEnd w:id="510"/>
      <w:bookmarkEnd w:id="511"/>
    </w:p>
    <w:p w:rsidR="00E14BB7" w:rsidRDefault="009E660B">
      <w:r>
        <w:t>In</w:t>
      </w:r>
      <w:r>
        <w:t xml:space="preserve"> addition to the column restrictions that are indicated in the preceding section, the following restrictions can apply to the TMSCHEMA_EXTENDED_PROPERTIES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12" w:name="section_ca94b8c6b63b432fb79dd2f776a71873"/>
      <w:bookmarkStart w:id="513" w:name="_Toc242316560"/>
      <w:r>
        <w:t>TMSCHEMA_EXPRESSIONS</w:t>
      </w:r>
      <w:bookmarkEnd w:id="512"/>
      <w:bookmarkEnd w:id="513"/>
    </w:p>
    <w:p w:rsidR="00E14BB7" w:rsidRDefault="009E660B">
      <w:r>
        <w:t xml:space="preserve">The TMSCHEMA_EXPRESSIONS schema rowset provides information about the </w:t>
      </w:r>
      <w:r>
        <w:rPr>
          <w:b/>
        </w:rPr>
        <w:t>Expression</w:t>
      </w:r>
      <w:r>
        <w:t xml:space="preserve"> objects in the model.</w:t>
      </w:r>
    </w:p>
    <w:p w:rsidR="00E14BB7" w:rsidRDefault="009E660B">
      <w:pPr>
        <w:pStyle w:val="Heading7"/>
      </w:pPr>
      <w:bookmarkStart w:id="514" w:name="section_841651bb2f074f829a55e3e2d0ded585"/>
      <w:bookmarkStart w:id="515" w:name="_Toc242316561"/>
      <w:r>
        <w:t>Request Body</w:t>
      </w:r>
      <w:bookmarkEnd w:id="514"/>
      <w:bookmarkEnd w:id="515"/>
    </w:p>
    <w:p w:rsidR="00E14BB7" w:rsidRDefault="009E660B">
      <w:r>
        <w:t xml:space="preserve">The </w:t>
      </w:r>
      <w:r>
        <w:rPr>
          <w:b/>
        </w:rPr>
        <w:t>RequestType</w:t>
      </w:r>
      <w:r>
        <w:t xml:space="preserve"> element of the DiscoverSoapIn message is TMSC</w:t>
      </w:r>
      <w:r>
        <w:t xml:space="preserve">HEMA_EXPRESSIONS. For the definition of the </w:t>
      </w:r>
      <w:r>
        <w:rPr>
          <w:b/>
        </w:rPr>
        <w:t>RequestType</w:t>
      </w:r>
      <w:r>
        <w:t xml:space="preserve"> element, see </w:t>
      </w:r>
      <w:hyperlink r:id="rId132" w:anchor="Section_854a72f2d6374be3b60f6a44422e80c9">
        <w:r>
          <w:rPr>
            <w:rStyle w:val="Hyperlink"/>
          </w:rPr>
          <w:t>[MS-SSAS]</w:t>
        </w:r>
      </w:hyperlink>
      <w:r>
        <w:t xml:space="preserve"> section 3.1.4.2.2.1.</w:t>
      </w:r>
    </w:p>
    <w:p w:rsidR="00E14BB7" w:rsidRDefault="009E660B">
      <w:pPr>
        <w:pStyle w:val="Heading7"/>
      </w:pPr>
      <w:bookmarkStart w:id="516" w:name="section_85045fef7f8f46ddb0e43d712d2e0716"/>
      <w:bookmarkStart w:id="517" w:name="_Toc242316562"/>
      <w:r>
        <w:t>Response Body</w:t>
      </w:r>
      <w:bookmarkEnd w:id="516"/>
      <w:bookmarkEnd w:id="517"/>
    </w:p>
    <w:p w:rsidR="00E14BB7" w:rsidRDefault="009E660B">
      <w:r>
        <w:t xml:space="preserve">The rowset in the </w:t>
      </w:r>
      <w:r>
        <w:rPr>
          <w:b/>
        </w:rPr>
        <w:t>DiscoverResponse</w:t>
      </w:r>
      <w:r>
        <w:t xml:space="preserve"> element of the DiscoverSoapO</w:t>
      </w:r>
      <w:r>
        <w:t xml:space="preserve">ut message contains the columns that are specified in section </w:t>
      </w:r>
      <w:hyperlink w:anchor="Section_0cd71e2ed0ef41698e22ec4b6442c42b" w:history="1">
        <w:r>
          <w:rPr>
            <w:rStyle w:val="Hyperlink"/>
          </w:rPr>
          <w:t>3.1.5.1.1.26.2.1</w:t>
        </w:r>
      </w:hyperlink>
      <w:r>
        <w:t xml:space="preserve">. For the definition of the </w:t>
      </w:r>
      <w:r>
        <w:rPr>
          <w:b/>
        </w:rPr>
        <w:t>DiscoverResponse</w:t>
      </w:r>
      <w:r>
        <w:t xml:space="preserve"> element, see </w:t>
      </w:r>
      <w:hyperlink r:id="rId133" w:anchor="Section_854a72f2d6374be3b60f6a44422e80c9">
        <w:r>
          <w:rPr>
            <w:rStyle w:val="Hyperlink"/>
          </w:rPr>
          <w:t>[MS-SSAS]</w:t>
        </w:r>
      </w:hyperlink>
      <w:r>
        <w:t xml:space="preserve"> section 3.1.4.2.2.2.</w:t>
      </w:r>
    </w:p>
    <w:p w:rsidR="00E14BB7" w:rsidRDefault="009E660B">
      <w:pPr>
        <w:pStyle w:val="Heading8"/>
      </w:pPr>
      <w:bookmarkStart w:id="518" w:name="section_0cd71e2ed0ef41698e22ec4b6442c42b"/>
      <w:bookmarkStart w:id="519" w:name="_Toc242316563"/>
      <w:r>
        <w:t>Columns</w:t>
      </w:r>
      <w:bookmarkEnd w:id="518"/>
      <w:bookmarkEnd w:id="519"/>
    </w:p>
    <w:p w:rsidR="00E14BB7" w:rsidRDefault="009E660B">
      <w:r>
        <w:t>The TMSCHEMA_EXPRESSIONS rowset contains the following columns.</w:t>
      </w:r>
    </w:p>
    <w:tbl>
      <w:tblPr>
        <w:tblStyle w:val="Table-ShadedHeader"/>
        <w:tblW w:w="0" w:type="auto"/>
        <w:tblLook w:val="04A0" w:firstRow="1" w:lastRow="0" w:firstColumn="1" w:lastColumn="0" w:noHBand="0" w:noVBand="1"/>
      </w:tblPr>
      <w:tblGrid>
        <w:gridCol w:w="2396"/>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Kind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QueryGroupID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ParameterValuesColumnID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MAttributes</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"Expression". The XML schema definition (XSD) for the TMSCHEMA_EXPRESSIONS rowset is as follows.</w:t>
      </w:r>
    </w:p>
    <w:p w:rsidR="00E14BB7" w:rsidRDefault="009E660B">
      <w:pPr>
        <w:pStyle w:val="Code"/>
      </w:pPr>
      <w:r>
        <w:t>&lt;xs:</w:t>
      </w:r>
      <w:r>
        <w:t>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type="TabularDiscoverExpressionRowType"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name="TabularDiscoverExpressionRowType"&gt;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sql:field="ModelID" name="ModelID" type="xs:u</w:t>
      </w:r>
      <w:r>
        <w:t>nsignedLong" minOccurs="0" /&gt;</w:t>
      </w:r>
    </w:p>
    <w:p w:rsidR="00E14BB7" w:rsidRDefault="009E660B">
      <w:pPr>
        <w:pStyle w:val="Code"/>
      </w:pPr>
      <w:r>
        <w:t xml:space="preserve">      &lt;xs:element sql:field="Name" name="Name" type="xs:string" minOccurs="0" /&gt;</w:t>
      </w:r>
    </w:p>
    <w:p w:rsidR="00E14BB7" w:rsidRDefault="009E660B">
      <w:pPr>
        <w:pStyle w:val="Code"/>
      </w:pPr>
      <w:r>
        <w:t xml:space="preserve">      &lt;xs:element sql:field="Description" name="Description" type="xs:string" minOccurs="0" /&gt;</w:t>
      </w:r>
    </w:p>
    <w:p w:rsidR="00E14BB7" w:rsidRDefault="009E660B">
      <w:pPr>
        <w:pStyle w:val="Code"/>
      </w:pPr>
      <w:r>
        <w:t xml:space="preserve">      &lt;xs:element sql:field="Kind" name="Kind" typ</w:t>
      </w:r>
      <w:r>
        <w:t>e="xs:long" minOccurs="0" /&gt;</w:t>
      </w:r>
    </w:p>
    <w:p w:rsidR="00E14BB7" w:rsidRDefault="009E660B">
      <w:pPr>
        <w:pStyle w:val="Code"/>
      </w:pPr>
      <w:r>
        <w:t xml:space="preserve">      &lt;xs:element sql:field="Expression" name="Expression" type="xs:string"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&lt;xs:element sql:field="QueryG</w:t>
      </w:r>
      <w:r>
        <w:t>roupID" name="QueryGroupID" type="xs:unsignedLong" minOccurs="0" /&gt;</w:t>
      </w:r>
    </w:p>
    <w:p w:rsidR="00E14BB7" w:rsidRDefault="009E660B">
      <w:pPr>
        <w:pStyle w:val="Code"/>
      </w:pPr>
      <w:r>
        <w:t xml:space="preserve">      &lt;xs:element sql:field="ParameterValuesColumnID" name="ParameterValuesColumnID" type="xs:unsignedLong" minOccurs="0" /&gt;</w:t>
      </w:r>
    </w:p>
    <w:p w:rsidR="00E14BB7" w:rsidRDefault="009E660B">
      <w:pPr>
        <w:pStyle w:val="Code"/>
      </w:pPr>
      <w:r>
        <w:t xml:space="preserve">      &lt;xs:element sql:field="MAttributes" name="MAttributes" ty</w:t>
      </w:r>
      <w:r>
        <w:t>pe="xs:string"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&lt;/xs:schema&gt;</w:t>
      </w:r>
    </w:p>
    <w:p w:rsidR="00E14BB7" w:rsidRDefault="009E660B">
      <w:pPr>
        <w:pStyle w:val="Heading8"/>
      </w:pPr>
      <w:bookmarkStart w:id="520" w:name="section_14a396420c384464bf6249c591ddb0d3"/>
      <w:bookmarkStart w:id="521" w:name="_Toc242316564"/>
      <w:r>
        <w:t>Additional Restrictions</w:t>
      </w:r>
      <w:bookmarkEnd w:id="520"/>
      <w:bookmarkEnd w:id="521"/>
    </w:p>
    <w:p w:rsidR="00E14BB7" w:rsidRDefault="009E660B">
      <w:r>
        <w:t>In addition to the column restrictions that are indicated in the preceding section, the following restrictions can apply to the TMSCHEMA_EXPRESSIONS rowset:</w:t>
      </w:r>
    </w:p>
    <w:p w:rsidR="00E14BB7" w:rsidRDefault="009E660B">
      <w:pPr>
        <w:pStyle w:val="ListParagraph"/>
        <w:numPr>
          <w:ilvl w:val="0"/>
          <w:numId w:val="94"/>
        </w:numPr>
      </w:pPr>
      <w:r>
        <w:t>DatabaseName</w:t>
      </w:r>
    </w:p>
    <w:p w:rsidR="00E14BB7" w:rsidRDefault="009E660B">
      <w:pPr>
        <w:pStyle w:val="ListParagraph"/>
        <w:numPr>
          <w:ilvl w:val="0"/>
          <w:numId w:val="94"/>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22" w:name="section_3987ef2f8ef1493494f697ade16de707"/>
      <w:bookmarkStart w:id="523" w:name="_Toc242316565"/>
      <w:r>
        <w:t>TMSCHEMA_COLUMN_PERMISSIONS</w:t>
      </w:r>
      <w:bookmarkEnd w:id="522"/>
      <w:bookmarkEnd w:id="523"/>
    </w:p>
    <w:p w:rsidR="00E14BB7" w:rsidRDefault="009E660B">
      <w:r>
        <w:t xml:space="preserve">The TMSCHEMA_COLUMN_PERMISSIONS schema rowset provides information about the </w:t>
      </w:r>
      <w:r>
        <w:rPr>
          <w:b/>
        </w:rPr>
        <w:t>ColumnPermission</w:t>
      </w:r>
      <w:r>
        <w:t xml:space="preserve"> objects in </w:t>
      </w:r>
      <w:r>
        <w:t>each table-permission.</w:t>
      </w:r>
    </w:p>
    <w:p w:rsidR="00E14BB7" w:rsidRDefault="009E660B">
      <w:pPr>
        <w:pStyle w:val="Heading7"/>
      </w:pPr>
      <w:bookmarkStart w:id="524" w:name="section_97bfd5b91d6b4b259f613353061745f8"/>
      <w:bookmarkStart w:id="525" w:name="_Toc242316566"/>
      <w:r>
        <w:lastRenderedPageBreak/>
        <w:t>Request Body</w:t>
      </w:r>
      <w:bookmarkEnd w:id="524"/>
      <w:bookmarkEnd w:id="525"/>
    </w:p>
    <w:p w:rsidR="00E14BB7" w:rsidRDefault="009E660B">
      <w:r>
        <w:t xml:space="preserve">The </w:t>
      </w:r>
      <w:r>
        <w:rPr>
          <w:b/>
        </w:rPr>
        <w:t>RequestType</w:t>
      </w:r>
      <w:r>
        <w:t xml:space="preserve"> element of the DiscoverSoapIn message is TMSCHEMA_COLUMN_PERMISSIONS. For the definition of the </w:t>
      </w:r>
      <w:r>
        <w:rPr>
          <w:b/>
        </w:rPr>
        <w:t>RequestType</w:t>
      </w:r>
      <w:r>
        <w:t xml:space="preserve"> element, see </w:t>
      </w:r>
      <w:hyperlink r:id="rId134" w:anchor="Section_854a72f2d6374be3b60f6a44422e80c9">
        <w:r>
          <w:rPr>
            <w:rStyle w:val="Hyperlink"/>
          </w:rPr>
          <w:t>[MS-</w:t>
        </w:r>
        <w:r>
          <w:rPr>
            <w:rStyle w:val="Hyperlink"/>
          </w:rPr>
          <w:t>SSAS]</w:t>
        </w:r>
      </w:hyperlink>
      <w:r>
        <w:t xml:space="preserve"> section 3.1.4.2.2.1.</w:t>
      </w:r>
    </w:p>
    <w:p w:rsidR="00E14BB7" w:rsidRDefault="009E660B">
      <w:pPr>
        <w:pStyle w:val="Heading7"/>
      </w:pPr>
      <w:bookmarkStart w:id="526" w:name="section_8698701eb5d34ab0b3dae30ab20df67f"/>
      <w:bookmarkStart w:id="527" w:name="_Toc242316567"/>
      <w:r>
        <w:t>Response Body</w:t>
      </w:r>
      <w:bookmarkEnd w:id="526"/>
      <w:bookmarkEnd w:id="527"/>
    </w:p>
    <w:p w:rsidR="00E14BB7" w:rsidRDefault="009E660B">
      <w:r>
        <w:t xml:space="preserve">The rowset in the </w:t>
      </w:r>
      <w:r>
        <w:rPr>
          <w:b/>
        </w:rPr>
        <w:t>DiscoverResponse</w:t>
      </w:r>
      <w:r>
        <w:t xml:space="preserve"> element of the DiscoverSoapOut message contains the columns specified in section </w:t>
      </w:r>
      <w:hyperlink w:anchor="Section_b363f5af3abc430a83791d3e874c575f" w:history="1">
        <w:r>
          <w:rPr>
            <w:rStyle w:val="Hyperlink"/>
          </w:rPr>
          <w:t>3.1.5.1.1.27.2.1</w:t>
        </w:r>
      </w:hyperlink>
      <w:r>
        <w:t>. For the definition of</w:t>
      </w:r>
      <w:r>
        <w:t xml:space="preserve"> the </w:t>
      </w:r>
      <w:r>
        <w:rPr>
          <w:b/>
        </w:rPr>
        <w:t>DiscoverResponse</w:t>
      </w:r>
      <w:r>
        <w:t xml:space="preserve"> element, see </w:t>
      </w:r>
      <w:hyperlink r:id="rId135" w:anchor="Section_854a72f2d6374be3b60f6a44422e80c9">
        <w:r>
          <w:rPr>
            <w:rStyle w:val="Hyperlink"/>
          </w:rPr>
          <w:t>[MS-SSAS]</w:t>
        </w:r>
      </w:hyperlink>
      <w:r>
        <w:t xml:space="preserve"> section 3.1.4.2.2.2.</w:t>
      </w:r>
    </w:p>
    <w:p w:rsidR="00E14BB7" w:rsidRDefault="009E660B">
      <w:pPr>
        <w:pStyle w:val="Heading8"/>
      </w:pPr>
      <w:bookmarkStart w:id="528" w:name="section_b363f5af3abc430a83791d3e874c575f"/>
      <w:bookmarkStart w:id="529" w:name="_Toc242316568"/>
      <w:r>
        <w:t>Columns</w:t>
      </w:r>
      <w:bookmarkEnd w:id="528"/>
      <w:bookmarkEnd w:id="529"/>
    </w:p>
    <w:p w:rsidR="00E14BB7" w:rsidRDefault="009E660B">
      <w:r>
        <w:t>The TMSCHEMA_COLUMN_PERMISSIONS</w:t>
      </w:r>
      <w:r>
        <w:rPr>
          <w:b/>
        </w:rPr>
        <w:t xml:space="preserve"> </w:t>
      </w:r>
      <w:r>
        <w:t>rowset contains the following columns.</w:t>
      </w:r>
    </w:p>
    <w:tbl>
      <w:tblPr>
        <w:tblStyle w:val="Table-ShadedHeader"/>
        <w:tblW w:w="0" w:type="auto"/>
        <w:tblLook w:val="04A0" w:firstRow="1" w:lastRow="0" w:firstColumn="1" w:lastColumn="0" w:noHBand="0" w:noVBand="1"/>
      </w:tblPr>
      <w:tblGrid>
        <w:gridCol w:w="184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TableP</w:t>
            </w:r>
            <w:r>
              <w:t>ermissionID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ColumnID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MetadataPermission</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is set to "ColumnPermission". The XSD for the TMSCHEMA_COLUMN_PERMISSIONS rowset is as follows.</w:t>
      </w:r>
    </w:p>
    <w:p w:rsidR="00E14BB7" w:rsidRDefault="009E660B">
      <w:pPr>
        <w:pStyle w:val="Code"/>
      </w:pPr>
      <w:r>
        <w:t xml:space="preserve">&lt;xs:schema </w:t>
      </w:r>
      <w:r>
        <w:t>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type="TabularDiscoverColumnPermissionRowType"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name="TabularDiscoverColumnPermissionRowType"&gt;</w:t>
      </w:r>
    </w:p>
    <w:p w:rsidR="00E14BB7" w:rsidRDefault="009E660B">
      <w:pPr>
        <w:pStyle w:val="Code"/>
      </w:pPr>
      <w:r>
        <w:t xml:space="preserve">    &lt;xs:sequence&gt;</w:t>
      </w:r>
    </w:p>
    <w:p w:rsidR="00E14BB7" w:rsidRDefault="009E660B">
      <w:pPr>
        <w:pStyle w:val="Code"/>
      </w:pPr>
      <w:r>
        <w:t xml:space="preserve">      &lt;xs:element sql:field="ID" name="ID" type="xs:unsignedLong" minOccurs="0" /&gt;</w:t>
      </w:r>
    </w:p>
    <w:p w:rsidR="00E14BB7" w:rsidRDefault="009E660B">
      <w:pPr>
        <w:pStyle w:val="Code"/>
      </w:pPr>
      <w:r>
        <w:t xml:space="preserve">      &lt;xs:element sql:field="TablePermissionID" name="Tab</w:t>
      </w:r>
      <w:r>
        <w:t>lePermissionID" type="xs:unsignedLong" minOccurs="0" /&gt;</w:t>
      </w:r>
    </w:p>
    <w:p w:rsidR="00E14BB7" w:rsidRDefault="009E660B">
      <w:pPr>
        <w:pStyle w:val="Code"/>
      </w:pPr>
      <w:r>
        <w:t xml:space="preserve">      &lt;xs:element sql:field="ColumnID" name="ColumnID" type="xs:unsignedLong" minOccurs="0" /&gt;</w:t>
      </w:r>
    </w:p>
    <w:p w:rsidR="00E14BB7" w:rsidRDefault="009E660B">
      <w:pPr>
        <w:pStyle w:val="Code"/>
      </w:pPr>
      <w:r>
        <w:t xml:space="preserve">      &lt;xs:element sql:field="ModifiedTime" name="ModifiedTime" type="xs:dateTime" minOccurs="0" /&gt;</w:t>
      </w:r>
    </w:p>
    <w:p w:rsidR="00E14BB7" w:rsidRDefault="009E660B">
      <w:pPr>
        <w:pStyle w:val="Code"/>
      </w:pPr>
      <w:r>
        <w:t xml:space="preserve">      </w:t>
      </w:r>
      <w:r>
        <w:t>&lt;xs:element sql:field="MetadataPermission" name="MetadataPermission" type="xs:long"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30" w:name="section_b160bfe30980422a8a07a48fc7397b70"/>
      <w:bookmarkStart w:id="531" w:name="_Toc242316569"/>
      <w:r>
        <w:t>Additional Restrictions</w:t>
      </w:r>
      <w:bookmarkEnd w:id="530"/>
      <w:bookmarkEnd w:id="531"/>
    </w:p>
    <w:p w:rsidR="00E14BB7" w:rsidRDefault="009E660B">
      <w:r>
        <w:t>In addition to the column restrictions that are indicated in the preceding sect</w:t>
      </w:r>
      <w:r>
        <w:t>ion, the following restrictions can apply to the TMSCHEMA_COLUMN_PERMISSIONS rowset:</w:t>
      </w:r>
    </w:p>
    <w:p w:rsidR="00E14BB7" w:rsidRDefault="009E660B">
      <w:pPr>
        <w:pStyle w:val="ListParagraph"/>
        <w:numPr>
          <w:ilvl w:val="0"/>
          <w:numId w:val="95"/>
        </w:numPr>
      </w:pPr>
      <w:r>
        <w:t>DatabaseName</w:t>
      </w:r>
    </w:p>
    <w:p w:rsidR="00E14BB7" w:rsidRDefault="009E660B">
      <w:pPr>
        <w:pStyle w:val="ListParagraph"/>
        <w:numPr>
          <w:ilvl w:val="0"/>
          <w:numId w:val="95"/>
        </w:numPr>
      </w:pPr>
      <w:r>
        <w:t>ModifiedTimeOp</w:t>
      </w:r>
    </w:p>
    <w:p w:rsidR="00E14BB7" w:rsidRDefault="009E660B">
      <w:r>
        <w:lastRenderedPageBreak/>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32" w:name="section_db8db78229ae4c85844ed3901af93fcb"/>
      <w:bookmarkStart w:id="533" w:name="_Toc242316570"/>
      <w:r>
        <w:t>TMSCHEMA_DETAIL_ROWS</w:t>
      </w:r>
      <w:r>
        <w:t>_DEFINITIONS</w:t>
      </w:r>
      <w:bookmarkEnd w:id="532"/>
      <w:bookmarkEnd w:id="533"/>
    </w:p>
    <w:p w:rsidR="00E14BB7" w:rsidRDefault="009E660B">
      <w:r>
        <w:t xml:space="preserve">The TMSCHEMA_DETAIL_ROWS_DEFINITIONS schema rowset provides information about the </w:t>
      </w:r>
      <w:r>
        <w:rPr>
          <w:b/>
        </w:rPr>
        <w:t>DetailRowsDefinition</w:t>
      </w:r>
      <w:r>
        <w:t xml:space="preserve"> objects in the model.</w:t>
      </w:r>
    </w:p>
    <w:p w:rsidR="00E14BB7" w:rsidRDefault="009E660B">
      <w:pPr>
        <w:pStyle w:val="Heading7"/>
      </w:pPr>
      <w:bookmarkStart w:id="534" w:name="section_56f1aa9a8bad4c65bd3c6381087650be"/>
      <w:bookmarkStart w:id="535" w:name="_Toc242316571"/>
      <w:r>
        <w:t>Request Body</w:t>
      </w:r>
      <w:bookmarkEnd w:id="534"/>
      <w:bookmarkEnd w:id="535"/>
    </w:p>
    <w:p w:rsidR="00E14BB7" w:rsidRDefault="009E660B">
      <w:r>
        <w:t xml:space="preserve">The </w:t>
      </w:r>
      <w:r>
        <w:rPr>
          <w:b/>
        </w:rPr>
        <w:t>RequestType</w:t>
      </w:r>
      <w:r>
        <w:t xml:space="preserve"> element of the DiscoverSoapIn message is TMSCHEMA_DETAIL_ROWS_DEFINITIONS. For the defini</w:t>
      </w:r>
      <w:r>
        <w:t xml:space="preserve">tion of the </w:t>
      </w:r>
      <w:r>
        <w:rPr>
          <w:b/>
        </w:rPr>
        <w:t>RequestType</w:t>
      </w:r>
      <w:r>
        <w:t xml:space="preserve"> element, see </w:t>
      </w:r>
      <w:hyperlink r:id="rId136" w:anchor="Section_854a72f2d6374be3b60f6a44422e80c9">
        <w:r>
          <w:rPr>
            <w:rStyle w:val="Hyperlink"/>
          </w:rPr>
          <w:t>[MS-SSAS]</w:t>
        </w:r>
      </w:hyperlink>
      <w:r>
        <w:t xml:space="preserve"> section 3.1.4.2.2.1.</w:t>
      </w:r>
    </w:p>
    <w:p w:rsidR="00E14BB7" w:rsidRDefault="009E660B">
      <w:pPr>
        <w:pStyle w:val="Heading7"/>
      </w:pPr>
      <w:bookmarkStart w:id="536" w:name="section_377d94a06ff043ec8e9915a8c8f29231"/>
      <w:bookmarkStart w:id="537" w:name="_Toc242316572"/>
      <w:r>
        <w:t>Response Body</w:t>
      </w:r>
      <w:bookmarkEnd w:id="536"/>
      <w:bookmarkEnd w:id="537"/>
    </w:p>
    <w:p w:rsidR="00E14BB7" w:rsidRDefault="009E660B">
      <w:r>
        <w:t xml:space="preserve">The rowset in the </w:t>
      </w:r>
      <w:r>
        <w:rPr>
          <w:b/>
        </w:rPr>
        <w:t>DiscoverResponse</w:t>
      </w:r>
      <w:r>
        <w:t xml:space="preserve"> element of the DiscoverSoapOut message contains the columns </w:t>
      </w:r>
      <w:r>
        <w:t xml:space="preserve">that are specified in section </w:t>
      </w:r>
      <w:hyperlink w:anchor="Section_55d2ed9dd02442ee9df8a71edf9e98e1" w:history="1">
        <w:r>
          <w:rPr>
            <w:rStyle w:val="Hyperlink"/>
          </w:rPr>
          <w:t>3.1.5.1.1.28.2.1</w:t>
        </w:r>
      </w:hyperlink>
      <w:r>
        <w:t xml:space="preserve">. For the definition of the </w:t>
      </w:r>
      <w:r>
        <w:rPr>
          <w:b/>
        </w:rPr>
        <w:t>DiscoverResponse</w:t>
      </w:r>
      <w:r>
        <w:t xml:space="preserve"> element, see </w:t>
      </w:r>
      <w:hyperlink r:id="rId137" w:anchor="Section_854a72f2d6374be3b60f6a44422e80c9">
        <w:r>
          <w:rPr>
            <w:rStyle w:val="Hyperlink"/>
          </w:rPr>
          <w:t>[MS-SSAS]</w:t>
        </w:r>
      </w:hyperlink>
      <w:r>
        <w:t xml:space="preserve"> sec</w:t>
      </w:r>
      <w:r>
        <w:t>tion 3.1.4.2.2.2.</w:t>
      </w:r>
    </w:p>
    <w:p w:rsidR="00E14BB7" w:rsidRDefault="009E660B">
      <w:pPr>
        <w:pStyle w:val="Heading8"/>
      </w:pPr>
      <w:bookmarkStart w:id="538" w:name="section_55d2ed9dd02442ee9df8a71edf9e98e1"/>
      <w:bookmarkStart w:id="539" w:name="_Toc242316573"/>
      <w:r>
        <w:t>Columns</w:t>
      </w:r>
      <w:bookmarkEnd w:id="538"/>
      <w:bookmarkEnd w:id="539"/>
    </w:p>
    <w:p w:rsidR="00E14BB7" w:rsidRDefault="009E660B">
      <w:r>
        <w:t>The TMSCHEMA_DETAIL_ROWS_DEFINITIONS rowset contains the following columns.</w:t>
      </w:r>
    </w:p>
    <w:tbl>
      <w:tblPr>
        <w:tblStyle w:val="Table-ShadedHeader"/>
        <w:tblW w:w="0" w:type="auto"/>
        <w:tblLook w:val="04A0" w:firstRow="1" w:lastRow="0" w:firstColumn="1" w:lastColumn="0" w:noHBand="0" w:noVBand="1"/>
      </w:tblPr>
      <w:tblGrid>
        <w:gridCol w:w="1322"/>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"DetailRowsDefinition". The XML schema definition (XSD) for the TMSCHEMA_DETAIL_ROWS_DEFINITIONS rowset is as follows.</w:t>
      </w:r>
    </w:p>
    <w:p w:rsidR="00E14BB7" w:rsidRDefault="009E660B">
      <w:pPr>
        <w:pStyle w:val="Code"/>
      </w:pPr>
      <w:r>
        <w:t>&lt;xs:schema xmlns:xs="http://www.w3.org/2001/XMLSchema" xmlns:xsd="http://www.w3.org/2001</w:t>
      </w:r>
      <w:r>
        <w:t>/XMLSchema"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type="TabularDiscoverDetailRowsDefinitionRowType"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w:t>
      </w:r>
      <w:r>
        <w:t>&gt;</w:t>
      </w:r>
    </w:p>
    <w:p w:rsidR="00E14BB7" w:rsidRDefault="009E660B">
      <w:pPr>
        <w:pStyle w:val="Code"/>
      </w:pPr>
      <w:r>
        <w:t xml:space="preserve">  &lt;xs:complexType name="TabularDiscoverDetailRowsDefinitionRowType"&gt;</w:t>
      </w:r>
    </w:p>
    <w:p w:rsidR="00E14BB7" w:rsidRDefault="009E660B">
      <w:pPr>
        <w:pStyle w:val="Code"/>
      </w:pPr>
      <w:r>
        <w:t xml:space="preserve">    &lt;xs:sequence&gt;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sql:field="ObjectID" name="ObjectID" type="xsd:unsignedLong</w:t>
      </w:r>
      <w:r>
        <w:t>" minOccurs="0" /&gt;</w:t>
      </w:r>
    </w:p>
    <w:p w:rsidR="00E14BB7" w:rsidRDefault="009E660B">
      <w:pPr>
        <w:pStyle w:val="Code"/>
      </w:pPr>
      <w:r>
        <w:t xml:space="preserve">        &lt;xsd:element sql:field="ObjectType" name="ObjectType" type="xsd:int" minOccurs="0" /&gt;</w:t>
      </w:r>
    </w:p>
    <w:p w:rsidR="00E14BB7" w:rsidRDefault="009E660B">
      <w:pPr>
        <w:pStyle w:val="Code"/>
      </w:pPr>
      <w:r>
        <w:t xml:space="preserve">        &lt;xsd:element sql:field="Expression" name="Expression" type="xsd:string" minOccurs="0" /&gt;</w:t>
      </w:r>
    </w:p>
    <w:p w:rsidR="00E14BB7" w:rsidRDefault="009E660B">
      <w:pPr>
        <w:pStyle w:val="Code"/>
      </w:pPr>
      <w:r>
        <w:t xml:space="preserve">        &lt;xsd:element sql:field="ModifiedTime" </w:t>
      </w:r>
      <w:r>
        <w:t>name="ModifiedTime" type="xsd:dateTime" minOccurs="0" /&gt;</w:t>
      </w:r>
    </w:p>
    <w:p w:rsidR="00E14BB7" w:rsidRDefault="009E660B">
      <w:pPr>
        <w:pStyle w:val="Code"/>
      </w:pPr>
      <w:r>
        <w:lastRenderedPageBreak/>
        <w:t xml:space="preserve">        &lt;xsd:element sql:field="State" name="State"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&lt;/xs:seq</w:t>
      </w:r>
      <w:r>
        <w:t>uence&gt;</w:t>
      </w:r>
    </w:p>
    <w:p w:rsidR="00E14BB7" w:rsidRDefault="009E660B">
      <w:pPr>
        <w:pStyle w:val="Code"/>
      </w:pPr>
      <w:r>
        <w:t xml:space="preserve">  &lt;/xs:complexType&gt;</w:t>
      </w:r>
    </w:p>
    <w:p w:rsidR="00E14BB7" w:rsidRDefault="009E660B">
      <w:pPr>
        <w:pStyle w:val="Code"/>
        <w:numPr>
          <w:ilvl w:val="1"/>
          <w:numId w:val="96"/>
        </w:numPr>
        <w:tabs>
          <w:tab w:val="clear" w:pos="270"/>
          <w:tab w:val="num" w:pos="0"/>
        </w:tabs>
        <w:ind w:left="374" w:right="0" w:hanging="14"/>
      </w:pPr>
      <w:r>
        <w:t>&lt;/xs:schema&gt;</w:t>
      </w:r>
    </w:p>
    <w:p w:rsidR="00E14BB7" w:rsidRDefault="009E660B">
      <w:pPr>
        <w:pStyle w:val="Heading8"/>
      </w:pPr>
      <w:bookmarkStart w:id="540" w:name="section_517de7b6b61e4f1d99bcf9713158619c"/>
      <w:bookmarkStart w:id="541" w:name="_Toc242316574"/>
      <w:r>
        <w:t>Additional Restrictions</w:t>
      </w:r>
      <w:bookmarkEnd w:id="540"/>
      <w:bookmarkEnd w:id="541"/>
    </w:p>
    <w:p w:rsidR="00E14BB7" w:rsidRDefault="009E660B">
      <w:r>
        <w:t>In addition to the column restrictions that are indicated in the preceding section, the following restrictions can apply to the TMSCHEMA_DETAIL_ROWS_DEFINITIONS rowset:</w:t>
      </w:r>
    </w:p>
    <w:p w:rsidR="00E14BB7" w:rsidRDefault="009E660B">
      <w:pPr>
        <w:pStyle w:val="ListParagraph"/>
        <w:numPr>
          <w:ilvl w:val="0"/>
          <w:numId w:val="97"/>
        </w:numPr>
      </w:pPr>
      <w:r>
        <w:t>DatabaseName</w:t>
      </w:r>
    </w:p>
    <w:p w:rsidR="00E14BB7" w:rsidRDefault="009E660B">
      <w:pPr>
        <w:pStyle w:val="ListParagraph"/>
        <w:numPr>
          <w:ilvl w:val="0"/>
          <w:numId w:val="97"/>
        </w:numPr>
      </w:pPr>
      <w:r>
        <w:t>ModifiedTi</w:t>
      </w:r>
      <w:r>
        <w:t>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42" w:name="section_d2263ab001cc46a29e0d3ef6565cd0eb"/>
      <w:bookmarkStart w:id="543" w:name="_Toc242316575"/>
      <w:r>
        <w:t>TMSCHEMA_CALCULATION_GROUPS</w:t>
      </w:r>
      <w:bookmarkEnd w:id="542"/>
      <w:bookmarkEnd w:id="543"/>
    </w:p>
    <w:p w:rsidR="00E14BB7" w:rsidRDefault="009E660B">
      <w:r>
        <w:t xml:space="preserve">The TMSCHEMA_CALCULATION_GROUPS schema rowset provides information about the </w:t>
      </w:r>
      <w:r>
        <w:rPr>
          <w:b/>
        </w:rPr>
        <w:t>CalculationGroup</w:t>
      </w:r>
      <w:r>
        <w:t xml:space="preserve"> object</w:t>
      </w:r>
      <w:r>
        <w:t>s in the tabular model.</w:t>
      </w:r>
    </w:p>
    <w:p w:rsidR="00E14BB7" w:rsidRDefault="009E660B">
      <w:pPr>
        <w:pStyle w:val="Heading7"/>
      </w:pPr>
      <w:bookmarkStart w:id="544" w:name="section_969b6eea3d2048f9b94d6d97ac7c6161"/>
      <w:bookmarkStart w:id="545" w:name="_Toc242316576"/>
      <w:r>
        <w:t>Request Body</w:t>
      </w:r>
      <w:bookmarkEnd w:id="544"/>
      <w:bookmarkEnd w:id="545"/>
    </w:p>
    <w:p w:rsidR="00E14BB7" w:rsidRDefault="009E660B">
      <w:r>
        <w:t xml:space="preserve">The </w:t>
      </w:r>
      <w:r>
        <w:rPr>
          <w:b/>
        </w:rPr>
        <w:t>RequestType</w:t>
      </w:r>
      <w:r>
        <w:t xml:space="preserve"> element of the DiscoverSoapIn message is TMSCHEMA_CALCULATION_GROUPS. For the definition of the </w:t>
      </w:r>
      <w:r>
        <w:rPr>
          <w:b/>
        </w:rPr>
        <w:t>RequestType</w:t>
      </w:r>
      <w:r>
        <w:t xml:space="preserve"> element, see </w:t>
      </w:r>
      <w:hyperlink r:id="rId138" w:anchor="Section_854a72f2d6374be3b60f6a44422e80c9">
        <w:r>
          <w:rPr>
            <w:rStyle w:val="Hyperlink"/>
          </w:rPr>
          <w:t>[MS-SSAS]</w:t>
        </w:r>
      </w:hyperlink>
      <w:r>
        <w:t xml:space="preserve"> section 3.1.4.2.2.1.</w:t>
      </w:r>
    </w:p>
    <w:p w:rsidR="00E14BB7" w:rsidRDefault="009E660B">
      <w:pPr>
        <w:pStyle w:val="Heading7"/>
      </w:pPr>
      <w:bookmarkStart w:id="546" w:name="section_70d5832023f241b0b1a335be059bdc9b"/>
      <w:bookmarkStart w:id="547" w:name="_Toc242316577"/>
      <w:r>
        <w:t>Response Body</w:t>
      </w:r>
      <w:bookmarkEnd w:id="546"/>
      <w:bookmarkEnd w:id="547"/>
    </w:p>
    <w:p w:rsidR="00E14BB7" w:rsidRDefault="009E660B">
      <w:r>
        <w:t xml:space="preserve">The rowset in the </w:t>
      </w:r>
      <w:r>
        <w:rPr>
          <w:b/>
        </w:rPr>
        <w:t>DiscoverResponse</w:t>
      </w:r>
      <w:r>
        <w:t xml:space="preserve"> element of the DiscoverSoapOut message contains the columns that are specified in section </w:t>
      </w:r>
      <w:hyperlink w:anchor="Section_d720bd30a13a46d4b6fe217f36993abe" w:history="1">
        <w:r>
          <w:rPr>
            <w:rStyle w:val="Hyperlink"/>
          </w:rPr>
          <w:t>3.1.5.1.1.29.2.1</w:t>
        </w:r>
      </w:hyperlink>
      <w:r>
        <w:t xml:space="preserve">. For the </w:t>
      </w:r>
      <w:r>
        <w:t xml:space="preserve">definition of the </w:t>
      </w:r>
      <w:r>
        <w:rPr>
          <w:b/>
        </w:rPr>
        <w:t>DiscoverResponse</w:t>
      </w:r>
      <w:r>
        <w:t xml:space="preserve"> element, see </w:t>
      </w:r>
      <w:hyperlink r:id="rId139" w:anchor="Section_854a72f2d6374be3b60f6a44422e80c9">
        <w:r>
          <w:rPr>
            <w:rStyle w:val="Hyperlink"/>
          </w:rPr>
          <w:t>[MS-SSAS]</w:t>
        </w:r>
      </w:hyperlink>
      <w:r>
        <w:t xml:space="preserve"> section 3.1.4.2.2.2.</w:t>
      </w:r>
    </w:p>
    <w:p w:rsidR="00E14BB7" w:rsidRDefault="009E660B">
      <w:pPr>
        <w:pStyle w:val="Heading8"/>
      </w:pPr>
      <w:bookmarkStart w:id="548" w:name="section_d720bd30a13a46d4b6fe217f36993abe"/>
      <w:bookmarkStart w:id="549" w:name="_Toc242316578"/>
      <w:r>
        <w:t>Columns</w:t>
      </w:r>
      <w:bookmarkEnd w:id="548"/>
      <w:bookmarkEnd w:id="549"/>
    </w:p>
    <w:p w:rsidR="00E14BB7" w:rsidRDefault="009E660B">
      <w:r>
        <w:t>The TMSCHEMA_CALCULATION_GROUPS rowset contains the following columns.</w:t>
      </w:r>
    </w:p>
    <w:tbl>
      <w:tblPr>
        <w:tblStyle w:val="Table-ShadedHeader"/>
        <w:tblW w:w="0" w:type="auto"/>
        <w:tblLook w:val="04A0" w:firstRow="1" w:lastRow="0" w:firstColumn="1" w:lastColumn="0" w:noHBand="0" w:noVBand="1"/>
      </w:tblPr>
      <w:tblGrid>
        <w:gridCol w:w="1295"/>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w:t>
            </w:r>
            <w:r>
              <w:t>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TableID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Precedence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"CalculationGroup". The XSD for the TMSCHEMA_CALCULATION_GROUPS rowset is as follows.</w:t>
      </w:r>
    </w:p>
    <w:p w:rsidR="00E14BB7" w:rsidRDefault="009E660B">
      <w:pPr>
        <w:pStyle w:val="Code"/>
      </w:pPr>
      <w:r>
        <w:t xml:space="preserve">&lt;xs:schema </w:t>
      </w:r>
      <w:r>
        <w:t>xmlns:xs="http://www.w3.org/2001/XMLSchema" xmlns:xsd="http://www.w3.org/2001/XMLSchema"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type="TabularDiscoverCalculationG</w:t>
      </w:r>
      <w:r>
        <w:t>roupRowType"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&lt;xsd:complexType name="TabularDiscoverCalculationGroupRowType"&gt;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w:t>
      </w:r>
      <w:r>
        <w:t xml:space="preserve"> &lt;xsd:element sql:field="TableID" name="TableID" type="xsd:unsignedLong" minOccurs="0" /&gt;</w:t>
      </w:r>
    </w:p>
    <w:p w:rsidR="00E14BB7" w:rsidRDefault="009E660B">
      <w:pPr>
        <w:pStyle w:val="Code"/>
      </w:pPr>
      <w:r>
        <w:t xml:space="preserve">        &lt;xsd:element sql:field="Description" name="Description" type="xsd:string" minOccurs="0" /&gt;</w:t>
      </w:r>
    </w:p>
    <w:p w:rsidR="00E14BB7" w:rsidRDefault="009E660B">
      <w:pPr>
        <w:pStyle w:val="Code"/>
      </w:pPr>
      <w:r>
        <w:t xml:space="preserve">        &lt;xsd:element sql:field="ModifiedTime" name="ModifiedTime" t</w:t>
      </w:r>
      <w:r>
        <w:t>ype="xsd:dateTime" minOccurs="0" /&gt;</w:t>
      </w:r>
    </w:p>
    <w:p w:rsidR="00E14BB7" w:rsidRDefault="009E660B">
      <w:pPr>
        <w:pStyle w:val="Code"/>
      </w:pPr>
      <w:r>
        <w:t xml:space="preserve">        &lt;xsd:element sql:field="Precedence" name="Precedence"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&lt;/xs:schema&gt;</w:t>
      </w:r>
    </w:p>
    <w:p w:rsidR="00E14BB7" w:rsidRDefault="009E660B">
      <w:pPr>
        <w:pStyle w:val="Heading8"/>
      </w:pPr>
      <w:bookmarkStart w:id="550" w:name="section_914a9146c95b4554b2339d2abb45a9ea"/>
      <w:bookmarkStart w:id="551" w:name="_Toc242316579"/>
      <w:r>
        <w:t>Additional Restrictions</w:t>
      </w:r>
      <w:bookmarkEnd w:id="550"/>
      <w:bookmarkEnd w:id="551"/>
    </w:p>
    <w:p w:rsidR="00E14BB7" w:rsidRDefault="009E660B">
      <w:r>
        <w:t xml:space="preserve">In addition to the column restrictions that </w:t>
      </w:r>
      <w:r>
        <w:t>are indicated in the preceding section, the following restrictions can apply to the TMSCHEMA_CALCULATION_GROUPS rowset:</w:t>
      </w:r>
    </w:p>
    <w:p w:rsidR="00E14BB7" w:rsidRDefault="009E660B">
      <w:pPr>
        <w:pStyle w:val="ListParagraph"/>
        <w:numPr>
          <w:ilvl w:val="0"/>
          <w:numId w:val="97"/>
        </w:numPr>
      </w:pPr>
      <w:r>
        <w:t>DatabaseName</w:t>
      </w:r>
    </w:p>
    <w:p w:rsidR="00E14BB7" w:rsidRDefault="009E660B">
      <w:pPr>
        <w:pStyle w:val="ListParagraph"/>
        <w:numPr>
          <w:ilvl w:val="0"/>
          <w:numId w:val="97"/>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52" w:name="section_e5f9af60a7484f9391e57635b2e25811"/>
      <w:bookmarkStart w:id="553" w:name="_Toc242316580"/>
      <w:r>
        <w:t>TMSCHEMA_CALCULATION_ITEMS</w:t>
      </w:r>
      <w:bookmarkEnd w:id="552"/>
      <w:bookmarkEnd w:id="553"/>
    </w:p>
    <w:p w:rsidR="00E14BB7" w:rsidRDefault="009E660B">
      <w:r>
        <w:t xml:space="preserve">The TMSCHEMA_CALCULATION_ITEMS schema rowset provides information about the </w:t>
      </w:r>
      <w:r>
        <w:rPr>
          <w:b/>
        </w:rPr>
        <w:t>CalculationItem</w:t>
      </w:r>
      <w:r>
        <w:t xml:space="preserve"> objects in the tabular model.</w:t>
      </w:r>
    </w:p>
    <w:p w:rsidR="00E14BB7" w:rsidRDefault="009E660B">
      <w:pPr>
        <w:pStyle w:val="Heading7"/>
      </w:pPr>
      <w:bookmarkStart w:id="554" w:name="section_500f0d8da9d44864bace722e62963c9d"/>
      <w:bookmarkStart w:id="555" w:name="_Toc242316581"/>
      <w:r>
        <w:t>Request Body</w:t>
      </w:r>
      <w:bookmarkEnd w:id="554"/>
      <w:bookmarkEnd w:id="555"/>
    </w:p>
    <w:p w:rsidR="00E14BB7" w:rsidRDefault="009E660B">
      <w:r>
        <w:t xml:space="preserve">The </w:t>
      </w:r>
      <w:r>
        <w:rPr>
          <w:b/>
        </w:rPr>
        <w:t>RequestType</w:t>
      </w:r>
      <w:r>
        <w:t xml:space="preserve"> element of the DiscoverSoapIn message is TMSCHEMA_CALCULATION_I</w:t>
      </w:r>
      <w:r>
        <w:t xml:space="preserve">TEMS. For the definition of the </w:t>
      </w:r>
      <w:r>
        <w:rPr>
          <w:b/>
        </w:rPr>
        <w:t>RequestType</w:t>
      </w:r>
      <w:r>
        <w:t xml:space="preserve"> element, see </w:t>
      </w:r>
      <w:hyperlink r:id="rId140" w:anchor="Section_854a72f2d6374be3b60f6a44422e80c9">
        <w:r>
          <w:rPr>
            <w:rStyle w:val="Hyperlink"/>
          </w:rPr>
          <w:t>[MS-SSAS]</w:t>
        </w:r>
      </w:hyperlink>
      <w:r>
        <w:t xml:space="preserve"> section 3.1.4.2.2.1.</w:t>
      </w:r>
    </w:p>
    <w:p w:rsidR="00E14BB7" w:rsidRDefault="009E660B">
      <w:pPr>
        <w:pStyle w:val="Heading7"/>
      </w:pPr>
      <w:bookmarkStart w:id="556" w:name="section_ef22616c68f34007ae39c7124f579e46"/>
      <w:bookmarkStart w:id="557" w:name="_Toc242316582"/>
      <w:r>
        <w:t>Response Body</w:t>
      </w:r>
      <w:bookmarkEnd w:id="556"/>
      <w:bookmarkEnd w:id="557"/>
    </w:p>
    <w:p w:rsidR="00E14BB7" w:rsidRDefault="009E660B">
      <w:r>
        <w:t xml:space="preserve">The rowset in the </w:t>
      </w:r>
      <w:r>
        <w:rPr>
          <w:b/>
        </w:rPr>
        <w:t>DiscoverResponse</w:t>
      </w:r>
      <w:r>
        <w:t xml:space="preserve"> element of the DiscoverSoapOut message c</w:t>
      </w:r>
      <w:r>
        <w:t xml:space="preserve">ontains the columns that are specified in.section </w:t>
      </w:r>
      <w:hyperlink w:anchor="Section_537b6cdb2d924e75a58b8e796f9dcc73" w:history="1">
        <w:r>
          <w:rPr>
            <w:rStyle w:val="Hyperlink"/>
          </w:rPr>
          <w:t>3.1.5.1.1.30.2.1</w:t>
        </w:r>
      </w:hyperlink>
      <w:r>
        <w:t xml:space="preserve">. For the definition of the </w:t>
      </w:r>
      <w:r>
        <w:rPr>
          <w:b/>
        </w:rPr>
        <w:t>DiscoverResponse</w:t>
      </w:r>
      <w:r>
        <w:t xml:space="preserve"> element, see </w:t>
      </w:r>
      <w:hyperlink r:id="rId141" w:anchor="Section_854a72f2d6374be3b60f6a44422e80c9">
        <w:r>
          <w:rPr>
            <w:rStyle w:val="Hyperlink"/>
          </w:rPr>
          <w:t>[MS-SSAS]</w:t>
        </w:r>
      </w:hyperlink>
      <w:r>
        <w:t xml:space="preserve"> section 3.1.4.2.2.2.</w:t>
      </w:r>
    </w:p>
    <w:p w:rsidR="00E14BB7" w:rsidRDefault="009E660B">
      <w:pPr>
        <w:pStyle w:val="Heading8"/>
      </w:pPr>
      <w:bookmarkStart w:id="558" w:name="section_537b6cdb2d924e75a58b8e796f9dcc73"/>
      <w:bookmarkStart w:id="559" w:name="_Toc242316583"/>
      <w:r>
        <w:t>Columns</w:t>
      </w:r>
      <w:bookmarkEnd w:id="558"/>
      <w:bookmarkEnd w:id="559"/>
    </w:p>
    <w:p w:rsidR="00E14BB7" w:rsidRDefault="009E660B">
      <w:r>
        <w:t>The TMSCHEMA_CALCULATION_ITEMS rowset contains the following columns.</w:t>
      </w:r>
    </w:p>
    <w:tbl>
      <w:tblPr>
        <w:tblStyle w:val="Table-ShadedHeader"/>
        <w:tblW w:w="0" w:type="auto"/>
        <w:tblLook w:val="04A0" w:firstRow="1" w:lastRow="0" w:firstColumn="1" w:lastColumn="0" w:noHBand="0" w:noVBand="1"/>
      </w:tblPr>
      <w:tblGrid>
        <w:gridCol w:w="22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CalculationGroupID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FormatStringDefinitionID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Ordinal</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"CalculationItem". The XSD for the TMSCHEMA_CALCULATION_ITEMS rowset is as follows.</w:t>
      </w:r>
    </w:p>
    <w:p w:rsidR="00E14BB7" w:rsidRDefault="009E660B">
      <w:pPr>
        <w:pStyle w:val="Code"/>
      </w:pPr>
      <w:r>
        <w:t>&lt;xs:schema xmlns:xs="http://www.w3.org/2001/XMLSchema"</w:t>
      </w:r>
      <w:r>
        <w:t xml:space="preserve"> xmlns:xsd="http://www.w3.org/2001/XMLSchema"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type="TabularDiscoverCalculationItemRowType" /&gt;</w:t>
      </w:r>
    </w:p>
    <w:p w:rsidR="00E14BB7" w:rsidRDefault="009E660B">
      <w:pPr>
        <w:pStyle w:val="Code"/>
      </w:pPr>
      <w:r>
        <w:t xml:space="preserve">      &lt;/xs:sequence&gt;</w:t>
      </w:r>
    </w:p>
    <w:p w:rsidR="00E14BB7" w:rsidRDefault="009E660B">
      <w:pPr>
        <w:pStyle w:val="Code"/>
      </w:pPr>
      <w:r>
        <w:t xml:space="preserve">    &lt;/x</w:t>
      </w:r>
      <w:r>
        <w:t>s:complexType&gt;</w:t>
      </w:r>
    </w:p>
    <w:p w:rsidR="00E14BB7" w:rsidRDefault="009E660B">
      <w:pPr>
        <w:pStyle w:val="Code"/>
      </w:pPr>
      <w:r>
        <w:t xml:space="preserve">  &lt;/xs:element&gt;</w:t>
      </w:r>
    </w:p>
    <w:p w:rsidR="00E14BB7" w:rsidRDefault="009E660B">
      <w:pPr>
        <w:pStyle w:val="Code"/>
      </w:pPr>
      <w:r>
        <w:t xml:space="preserve">  &lt;xs:complexType name="TabularDiscoverCalculationItemRowType"&gt;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sql:field="CalculationGrou</w:t>
      </w:r>
      <w:r>
        <w:t>pID" name="CalculationGroupID" type="xsd:unsignedLong" minOccurs="0" /&gt;</w:t>
      </w:r>
    </w:p>
    <w:p w:rsidR="00E14BB7" w:rsidRDefault="009E660B">
      <w:pPr>
        <w:pStyle w:val="Code"/>
      </w:pPr>
      <w:r>
        <w:t xml:space="preserve">          &lt;xsd:element sql:field="FormatStringDefinitionID" name="FormatStringDefinitionID" type="xsd:unsignedLong" minOccurs="0" /&gt;</w:t>
      </w:r>
    </w:p>
    <w:p w:rsidR="00E14BB7" w:rsidRDefault="009E660B">
      <w:pPr>
        <w:pStyle w:val="Code"/>
      </w:pPr>
      <w:r>
        <w:t xml:space="preserve">          &lt;xsd:element sql:field="Name" name="Name"</w:t>
      </w:r>
      <w:r>
        <w:t xml:space="preserve"> type="xsd:string" minOccurs="0" /&gt;</w:t>
      </w:r>
    </w:p>
    <w:p w:rsidR="00E14BB7" w:rsidRDefault="009E660B">
      <w:pPr>
        <w:pStyle w:val="Code"/>
      </w:pPr>
      <w:r>
        <w:t xml:space="preserve">          &lt;xsd:element sql:field="Description" name="Description" type="xsd:string"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w:t>
      </w:r>
      <w:r>
        <w:t>:element sql:field="State" name="State"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&lt;xsd:element sql:field="Expression" name="Expression" type="xsd:string</w:t>
      </w:r>
      <w:r>
        <w:t>" minOccurs="0" /&gt;</w:t>
      </w:r>
    </w:p>
    <w:p w:rsidR="00E14BB7" w:rsidRDefault="009E660B">
      <w:pPr>
        <w:pStyle w:val="Code"/>
      </w:pPr>
      <w:r>
        <w:t xml:space="preserve">          &lt;xsd:element sql:field="Ordinal" name="Ordinal" type="xsd:int" minOccurs="0" /&gt;</w:t>
      </w:r>
    </w:p>
    <w:p w:rsidR="00E14BB7" w:rsidRDefault="009E660B">
      <w:pPr>
        <w:pStyle w:val="Code"/>
      </w:pPr>
      <w:r>
        <w:t xml:space="preserve">        &lt;/xsd:sequence&gt;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60" w:name="section_3ca0031253524c178ef5f320bfa74b85"/>
      <w:bookmarkStart w:id="561" w:name="_Toc242316584"/>
      <w:r>
        <w:t>Additional Restrictions</w:t>
      </w:r>
      <w:bookmarkEnd w:id="560"/>
      <w:bookmarkEnd w:id="561"/>
    </w:p>
    <w:p w:rsidR="00E14BB7" w:rsidRDefault="009E660B">
      <w:r>
        <w:t xml:space="preserve">In addition to the column restrictions that are indicated in the </w:t>
      </w:r>
      <w:r>
        <w:t>preceding section, the following restrictions can apply to the TMSCHEMA_CALCULATION_ITEMS rowset:</w:t>
      </w:r>
    </w:p>
    <w:p w:rsidR="00E14BB7" w:rsidRDefault="009E660B">
      <w:pPr>
        <w:pStyle w:val="ListParagraph"/>
        <w:numPr>
          <w:ilvl w:val="0"/>
          <w:numId w:val="97"/>
        </w:numPr>
      </w:pPr>
      <w:r>
        <w:t>DatabaseName</w:t>
      </w:r>
    </w:p>
    <w:p w:rsidR="00E14BB7" w:rsidRDefault="009E660B">
      <w:pPr>
        <w:pStyle w:val="ListParagraph"/>
        <w:numPr>
          <w:ilvl w:val="0"/>
          <w:numId w:val="97"/>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62" w:name="section_7bd68a165cc64704ae111694598f1911"/>
      <w:bookmarkStart w:id="563" w:name="_Toc242316585"/>
      <w:r>
        <w:t>TMSCHEM</w:t>
      </w:r>
      <w:r>
        <w:t>A_FORMAT_STRING_DEFINITIONS</w:t>
      </w:r>
      <w:bookmarkEnd w:id="562"/>
      <w:bookmarkEnd w:id="563"/>
    </w:p>
    <w:p w:rsidR="00E14BB7" w:rsidRDefault="009E660B">
      <w:r>
        <w:t xml:space="preserve">The TMSCHEMA_FORMAT_STRING_DEFINITIONS schema rowset provides information about the </w:t>
      </w:r>
      <w:r>
        <w:rPr>
          <w:b/>
        </w:rPr>
        <w:t>FormatStringDefinition</w:t>
      </w:r>
      <w:r>
        <w:t xml:space="preserve"> objects in the tabular model.</w:t>
      </w:r>
      <w:bookmarkStart w:id="564" w:name="Appendix_A_Target_99"/>
      <w:r>
        <w:rPr>
          <w:rStyle w:val="Hyperlink"/>
        </w:rPr>
        <w:fldChar w:fldCharType="begin"/>
      </w:r>
      <w:r>
        <w:rPr>
          <w:rStyle w:val="Hyperlink"/>
        </w:rPr>
        <w:instrText xml:space="preserve"> HYPERLINK \l "Appendix_A_99" \o "Product behavior note 99" \h </w:instrText>
      </w:r>
      <w:r>
        <w:rPr>
          <w:rStyle w:val="Hyperlink"/>
        </w:rPr>
      </w:r>
      <w:r>
        <w:rPr>
          <w:rStyle w:val="Hyperlink"/>
        </w:rPr>
        <w:fldChar w:fldCharType="separate"/>
      </w:r>
      <w:r>
        <w:rPr>
          <w:rStyle w:val="Hyperlink"/>
        </w:rPr>
        <w:t>&lt;99&gt;</w:t>
      </w:r>
      <w:r>
        <w:rPr>
          <w:rStyle w:val="Hyperlink"/>
        </w:rPr>
        <w:fldChar w:fldCharType="end"/>
      </w:r>
      <w:bookmarkEnd w:id="564"/>
    </w:p>
    <w:p w:rsidR="00E14BB7" w:rsidRDefault="009E660B">
      <w:pPr>
        <w:pStyle w:val="Heading7"/>
      </w:pPr>
      <w:bookmarkStart w:id="565" w:name="section_bedf6e4b58b0492682e05ed111a73331"/>
      <w:bookmarkStart w:id="566" w:name="_Toc242316586"/>
      <w:r>
        <w:lastRenderedPageBreak/>
        <w:t>Request Body</w:t>
      </w:r>
      <w:bookmarkEnd w:id="565"/>
      <w:bookmarkEnd w:id="566"/>
    </w:p>
    <w:p w:rsidR="00E14BB7" w:rsidRDefault="009E660B">
      <w:r>
        <w:t xml:space="preserve">The </w:t>
      </w:r>
      <w:r>
        <w:rPr>
          <w:b/>
        </w:rPr>
        <w:t>Requ</w:t>
      </w:r>
      <w:r>
        <w:rPr>
          <w:b/>
        </w:rPr>
        <w:t>estType</w:t>
      </w:r>
      <w:r>
        <w:t xml:space="preserve"> element of the DiscoverSoapIn message is TMSCHEMA_FORMAT_STRING_DEFINITIONS. For the definition of the </w:t>
      </w:r>
      <w:r>
        <w:rPr>
          <w:b/>
        </w:rPr>
        <w:t>RequestType</w:t>
      </w:r>
      <w:r>
        <w:t xml:space="preserve"> element, see </w:t>
      </w:r>
      <w:hyperlink r:id="rId142" w:anchor="Section_854a72f2d6374be3b60f6a44422e80c9">
        <w:r>
          <w:rPr>
            <w:rStyle w:val="Hyperlink"/>
          </w:rPr>
          <w:t>[MS-SSAS]</w:t>
        </w:r>
      </w:hyperlink>
      <w:r>
        <w:t xml:space="preserve"> section 3.1.4.2.2.1.</w:t>
      </w:r>
    </w:p>
    <w:p w:rsidR="00E14BB7" w:rsidRDefault="009E660B">
      <w:pPr>
        <w:pStyle w:val="Heading7"/>
      </w:pPr>
      <w:bookmarkStart w:id="567" w:name="section_20e93b9d58074dd8a4b91e628dbb83f3"/>
      <w:bookmarkStart w:id="568" w:name="_Toc242316587"/>
      <w:r>
        <w:t>Response Body</w:t>
      </w:r>
      <w:bookmarkEnd w:id="567"/>
      <w:bookmarkEnd w:id="568"/>
    </w:p>
    <w:p w:rsidR="00E14BB7" w:rsidRDefault="009E660B">
      <w:r>
        <w:t xml:space="preserve">The rowset in the </w:t>
      </w:r>
      <w:r>
        <w:rPr>
          <w:b/>
        </w:rPr>
        <w:t>DiscoverResponse</w:t>
      </w:r>
      <w:r>
        <w:t xml:space="preserve"> element of the DiscoverSoapOut message contains the columns that are specified in section </w:t>
      </w:r>
      <w:hyperlink w:anchor="Section_376ef89840564dd082586d2e37e21d26" w:history="1">
        <w:r>
          <w:rPr>
            <w:rStyle w:val="Hyperlink"/>
          </w:rPr>
          <w:t>3.1.5.1.1.31.2.1</w:t>
        </w:r>
      </w:hyperlink>
      <w:r>
        <w:t xml:space="preserve">. For the definition of the </w:t>
      </w:r>
      <w:r>
        <w:rPr>
          <w:b/>
        </w:rPr>
        <w:t>DiscoverRespo</w:t>
      </w:r>
      <w:r>
        <w:rPr>
          <w:b/>
        </w:rPr>
        <w:t>nse</w:t>
      </w:r>
      <w:r>
        <w:t xml:space="preserve"> element, see </w:t>
      </w:r>
      <w:hyperlink r:id="rId143" w:anchor="Section_854a72f2d6374be3b60f6a44422e80c9">
        <w:r>
          <w:rPr>
            <w:rStyle w:val="Hyperlink"/>
          </w:rPr>
          <w:t>[MS-SSAS]</w:t>
        </w:r>
      </w:hyperlink>
      <w:r>
        <w:t xml:space="preserve"> section 3.1.4.2.2.2.</w:t>
      </w:r>
    </w:p>
    <w:p w:rsidR="00E14BB7" w:rsidRDefault="009E660B">
      <w:pPr>
        <w:pStyle w:val="Heading8"/>
      </w:pPr>
      <w:bookmarkStart w:id="569" w:name="section_376ef89840564dd082586d2e37e21d26"/>
      <w:bookmarkStart w:id="570" w:name="_Toc242316588"/>
      <w:r>
        <w:t>Columns</w:t>
      </w:r>
      <w:bookmarkEnd w:id="569"/>
      <w:bookmarkEnd w:id="570"/>
    </w:p>
    <w:p w:rsidR="00E14BB7" w:rsidRDefault="009E660B">
      <w:r>
        <w:t>The TMSCHEMA_FORMAT_STRING_DEFINITIONS rowset contains the following columns.</w:t>
      </w:r>
    </w:p>
    <w:tbl>
      <w:tblPr>
        <w:tblStyle w:val="Table-ShadedHeader"/>
        <w:tblW w:w="0" w:type="auto"/>
        <w:tblLook w:val="04A0" w:firstRow="1" w:lastRow="0" w:firstColumn="1" w:lastColumn="0" w:noHBand="0" w:noVBand="1"/>
      </w:tblPr>
      <w:tblGrid>
        <w:gridCol w:w="1322"/>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ObjectType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"FormatStringDefinition". The XSD for the TMSCHEMA_FORMAT_STRING_DEFINITIONS rowset is as follows.</w:t>
      </w:r>
    </w:p>
    <w:p w:rsidR="00E14BB7" w:rsidRDefault="009E660B">
      <w:pPr>
        <w:pStyle w:val="Code"/>
      </w:pPr>
      <w:r>
        <w:t>&lt;xs:sch</w:t>
      </w:r>
      <w:r>
        <w:t>ema xmlns:xs="http://www.w3.org/2001/XMLSchema" xmlns:xsd="http://www.w3.org/2001/XMLSchema"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w:t>
      </w:r>
      <w:r>
        <w:t>xs:element name="row" type="TabularDiscoverFormatStringDefinitionRowType"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name="TabularDiscoverFormatStringDefinitionRowType"&gt;</w:t>
      </w:r>
    </w:p>
    <w:p w:rsidR="00E14BB7" w:rsidRDefault="009E660B">
      <w:pPr>
        <w:pStyle w:val="Code"/>
      </w:pPr>
      <w:r>
        <w:t xml:space="preserve">        &lt;xsd:sequence&gt;</w:t>
      </w:r>
    </w:p>
    <w:p w:rsidR="00E14BB7" w:rsidRDefault="009E660B">
      <w:pPr>
        <w:pStyle w:val="Code"/>
      </w:pPr>
      <w:r>
        <w:t xml:space="preserve">          &lt;xsd:element sql</w:t>
      </w:r>
      <w:r>
        <w:t>:field="ID" name="ID" type="xsd:unsignedLong" minOccurs="0" /&gt;</w:t>
      </w:r>
    </w:p>
    <w:p w:rsidR="00E14BB7" w:rsidRDefault="009E660B">
      <w:pPr>
        <w:pStyle w:val="Code"/>
      </w:pPr>
      <w:r>
        <w:t xml:space="preserve">          &lt;xsd:element sql:field="ObjectID" name="ObjectID" type="xsd:unsignedLong" minOccurs="0" /&gt;</w:t>
      </w:r>
    </w:p>
    <w:p w:rsidR="00E14BB7" w:rsidRDefault="009E660B">
      <w:pPr>
        <w:pStyle w:val="Code"/>
      </w:pPr>
      <w:r>
        <w:t xml:space="preserve">          &lt;xsd:element sql:field="ObjectType" name="ObjectType" type="xsd:int" minOccurs="0"</w:t>
      </w:r>
      <w:r>
        <w:t xml:space="preserve"> /&gt;</w:t>
      </w:r>
    </w:p>
    <w:p w:rsidR="00E14BB7" w:rsidRDefault="009E660B">
      <w:pPr>
        <w:pStyle w:val="Code"/>
      </w:pPr>
      <w:r>
        <w:t xml:space="preserve">          &lt;xsd:element sql:field="Expression" name="Expression" type="xsd:string"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&lt;xsd:element sql:field="State" name="S</w:t>
      </w:r>
      <w:r>
        <w:t>tate"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71" w:name="section_fce95de6a051461f82ee7a2e01cc7b9e"/>
      <w:bookmarkStart w:id="572" w:name="_Toc242316589"/>
      <w:r>
        <w:lastRenderedPageBreak/>
        <w:t>Additional Restrictions</w:t>
      </w:r>
      <w:bookmarkEnd w:id="571"/>
      <w:bookmarkEnd w:id="572"/>
    </w:p>
    <w:p w:rsidR="00E14BB7" w:rsidRDefault="009E660B">
      <w:r>
        <w:t xml:space="preserve">In addition to the column </w:t>
      </w:r>
      <w:r>
        <w:t>restrictions that are indicated in the preceding section, the following restrictions can apply to the TMSCHEMA_FORMAT_STRING_DEFINITIONS rowset:</w:t>
      </w:r>
    </w:p>
    <w:p w:rsidR="00E14BB7" w:rsidRDefault="009E660B">
      <w:pPr>
        <w:pStyle w:val="ListParagraph"/>
        <w:numPr>
          <w:ilvl w:val="0"/>
          <w:numId w:val="97"/>
        </w:numPr>
      </w:pPr>
      <w:r>
        <w:t>DatabaseName</w:t>
      </w:r>
    </w:p>
    <w:p w:rsidR="00E14BB7" w:rsidRDefault="009E660B">
      <w:pPr>
        <w:pStyle w:val="ListParagraph"/>
        <w:numPr>
          <w:ilvl w:val="0"/>
          <w:numId w:val="97"/>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73" w:name="section_e52c19a67ceb40169236313f372620a2"/>
      <w:bookmarkStart w:id="574" w:name="_Toc242316590"/>
      <w:r>
        <w:t>TMSCHEMA_QUERY_GROUPS</w:t>
      </w:r>
      <w:bookmarkEnd w:id="573"/>
      <w:bookmarkEnd w:id="574"/>
    </w:p>
    <w:p w:rsidR="00E14BB7" w:rsidRDefault="009E660B">
      <w:r>
        <w:t xml:space="preserve">The TMSCHEMA_QUERY_GROUPS schema rowset provides information about the </w:t>
      </w:r>
      <w:r>
        <w:rPr>
          <w:b/>
        </w:rPr>
        <w:t>QueryGroup</w:t>
      </w:r>
      <w:r>
        <w:t xml:space="preserve"> objects in the tabular model.</w:t>
      </w:r>
    </w:p>
    <w:p w:rsidR="00E14BB7" w:rsidRDefault="009E660B">
      <w:pPr>
        <w:pStyle w:val="Heading7"/>
      </w:pPr>
      <w:bookmarkStart w:id="575" w:name="section_b70a461168ac447287bedddc373e05b3"/>
      <w:bookmarkStart w:id="576" w:name="_Toc242316591"/>
      <w:r>
        <w:t>Request Body</w:t>
      </w:r>
      <w:bookmarkEnd w:id="575"/>
      <w:bookmarkEnd w:id="576"/>
    </w:p>
    <w:p w:rsidR="00E14BB7" w:rsidRDefault="009E660B">
      <w:r>
        <w:t xml:space="preserve">The </w:t>
      </w:r>
      <w:r>
        <w:rPr>
          <w:b/>
        </w:rPr>
        <w:t>RequestType</w:t>
      </w:r>
      <w:r>
        <w:t xml:space="preserve"> element of the DiscoverSoapIn message is TMSCHEMA_QUE</w:t>
      </w:r>
      <w:r>
        <w:t xml:space="preserve">RY_GROUPS. For the definition of the </w:t>
      </w:r>
      <w:r>
        <w:rPr>
          <w:b/>
        </w:rPr>
        <w:t>RequestType</w:t>
      </w:r>
      <w:r>
        <w:t xml:space="preserve"> element, see </w:t>
      </w:r>
      <w:hyperlink r:id="rId144" w:anchor="Section_854a72f2d6374be3b60f6a44422e80c9">
        <w:r>
          <w:rPr>
            <w:rStyle w:val="Hyperlink"/>
          </w:rPr>
          <w:t>[MS-SSAS]</w:t>
        </w:r>
      </w:hyperlink>
      <w:r>
        <w:t xml:space="preserve"> section 3.1.4.2.2.1.</w:t>
      </w:r>
    </w:p>
    <w:p w:rsidR="00E14BB7" w:rsidRDefault="009E660B">
      <w:pPr>
        <w:pStyle w:val="Heading7"/>
      </w:pPr>
      <w:bookmarkStart w:id="577" w:name="section_b950a09619cf414980c4696be7c10d8d"/>
      <w:bookmarkStart w:id="578" w:name="_Toc242316592"/>
      <w:r>
        <w:t>Response Body</w:t>
      </w:r>
      <w:bookmarkEnd w:id="577"/>
      <w:bookmarkEnd w:id="578"/>
    </w:p>
    <w:p w:rsidR="00E14BB7" w:rsidRDefault="009E660B">
      <w:r>
        <w:t xml:space="preserve">The rowset in the </w:t>
      </w:r>
      <w:r>
        <w:rPr>
          <w:b/>
        </w:rPr>
        <w:t>DiscoverResponse</w:t>
      </w:r>
      <w:r>
        <w:t xml:space="preserve"> element of the DiscoverSoapOut mess</w:t>
      </w:r>
      <w:r>
        <w:t xml:space="preserve">age contains the columns that are specified in section </w:t>
      </w:r>
      <w:hyperlink w:anchor="Section_950e87322d384c8b8ed1206c4cb52cb5" w:history="1">
        <w:r>
          <w:rPr>
            <w:rStyle w:val="Hyperlink"/>
          </w:rPr>
          <w:t>3.1.5.1.1.32.2.1</w:t>
        </w:r>
      </w:hyperlink>
      <w:r>
        <w:t xml:space="preserve">. For the definition of the </w:t>
      </w:r>
      <w:r>
        <w:rPr>
          <w:b/>
        </w:rPr>
        <w:t>DiscoverResponse</w:t>
      </w:r>
      <w:r>
        <w:t xml:space="preserve"> element, see </w:t>
      </w:r>
      <w:hyperlink r:id="rId145" w:anchor="Section_854a72f2d6374be3b60f6a44422e80c9">
        <w:r>
          <w:rPr>
            <w:rStyle w:val="Hyperlink"/>
          </w:rPr>
          <w:t>[MS-SSAS]</w:t>
        </w:r>
      </w:hyperlink>
      <w:r>
        <w:t xml:space="preserve"> section 3.1.4.2.2.2.</w:t>
      </w:r>
    </w:p>
    <w:p w:rsidR="00E14BB7" w:rsidRDefault="009E660B">
      <w:pPr>
        <w:pStyle w:val="Heading8"/>
      </w:pPr>
      <w:bookmarkStart w:id="579" w:name="section_950e87322d384c8b8ed1206c4cb52cb5"/>
      <w:bookmarkStart w:id="580" w:name="_Toc242316593"/>
      <w:r>
        <w:t>Columns</w:t>
      </w:r>
      <w:bookmarkEnd w:id="579"/>
      <w:bookmarkEnd w:id="580"/>
    </w:p>
    <w:p w:rsidR="00E14BB7" w:rsidRDefault="009E660B">
      <w:r>
        <w:t>The TMSCHEMA_QUERY_GROUPS rowset contains the following columns.</w:t>
      </w:r>
    </w:p>
    <w:tbl>
      <w:tblPr>
        <w:tblStyle w:val="Table-ShadedHeader"/>
        <w:tblW w:w="0" w:type="auto"/>
        <w:tblLook w:val="04A0" w:firstRow="1" w:lastRow="0" w:firstColumn="1" w:lastColumn="0" w:noHBand="0" w:noVBand="1"/>
      </w:tblPr>
      <w:tblGrid>
        <w:gridCol w:w="1133"/>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Folder</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w:t>
      </w:r>
      <w:r>
        <w:rPr>
          <w:b/>
        </w:rPr>
        <w:t>TabularDiscoverRowsetType</w:t>
      </w:r>
      <w:r>
        <w:t xml:space="preserve"> complex type is set to "QueryGroup". The XSD for the TMSCHEMA_QUERY_GROUPS rowset is as follows.</w:t>
      </w:r>
    </w:p>
    <w:p w:rsidR="00E14BB7" w:rsidRDefault="009E660B">
      <w:pPr>
        <w:pStyle w:val="Code"/>
      </w:pPr>
      <w:r>
        <w:t>&lt;xs:schema xmlns:xs="http://www.w3.org/2001/XMLSchema" xmlns:xsd="http://www.w3.org/2001/XMLSchema" xmlns:sql="urn:schemas-microsoft-com:xml-sql"&gt;</w:t>
      </w:r>
    </w:p>
    <w:p w:rsidR="00E14BB7" w:rsidRDefault="009E660B">
      <w:pPr>
        <w:pStyle w:val="Code"/>
      </w:pPr>
      <w:r>
        <w:t xml:space="preserve">  &lt;</w:t>
      </w:r>
      <w:r>
        <w: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type="TabularDiscoverQueryGroupRowType"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name="TabularDiscoverQueryGroupRowType"&gt;</w:t>
      </w:r>
    </w:p>
    <w:p w:rsidR="00E14BB7" w:rsidRDefault="009E660B">
      <w:pPr>
        <w:pStyle w:val="Code"/>
      </w:pPr>
      <w:r>
        <w:t xml:space="preserve">        &lt;</w:t>
      </w:r>
      <w:r>
        <w: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sql:field="ModelID" name="ModelID" type="xsd:unsignedLong" minOccurs="0" /&gt;</w:t>
      </w:r>
    </w:p>
    <w:p w:rsidR="00E14BB7" w:rsidRDefault="009E660B">
      <w:pPr>
        <w:pStyle w:val="Code"/>
      </w:pPr>
      <w:r>
        <w:t xml:space="preserve">          &lt;xsd:element sql:field="Folder" name="Folder</w:t>
      </w:r>
      <w:r>
        <w:t>" type="xsd:string" minOccurs="0" /&gt;</w:t>
      </w:r>
    </w:p>
    <w:p w:rsidR="00E14BB7" w:rsidRDefault="009E660B">
      <w:pPr>
        <w:pStyle w:val="Code"/>
      </w:pPr>
      <w:r>
        <w:t xml:space="preserve">          &lt;xsd:element sql:field="Description" name="Description" type="xsd:string" minOccurs="0" /&gt;</w:t>
      </w:r>
    </w:p>
    <w:p w:rsidR="00E14BB7" w:rsidRDefault="009E660B">
      <w:pPr>
        <w:pStyle w:val="Code"/>
      </w:pPr>
      <w:r>
        <w:lastRenderedPageBreak/>
        <w:t xml:space="preserve">        &lt;/xsd:sequence&gt;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81" w:name="section_e6833304e90b49f8a6836aac23ee3301"/>
      <w:bookmarkStart w:id="582" w:name="_Toc242316594"/>
      <w:r>
        <w:t>Additional Restrictions</w:t>
      </w:r>
      <w:bookmarkEnd w:id="581"/>
      <w:bookmarkEnd w:id="582"/>
    </w:p>
    <w:p w:rsidR="00E14BB7" w:rsidRDefault="009E660B">
      <w:r>
        <w:t>In addition to the column restriction</w:t>
      </w:r>
      <w:r>
        <w:t>s that are indicated in the preceding section, the following restrictions can apply to the TMSCHEMA_QUERY_GROUPS rowset:</w:t>
      </w:r>
    </w:p>
    <w:p w:rsidR="00E14BB7" w:rsidRDefault="009E660B">
      <w:pPr>
        <w:pStyle w:val="ListParagraph"/>
        <w:numPr>
          <w:ilvl w:val="0"/>
          <w:numId w:val="97"/>
        </w:numPr>
      </w:pPr>
      <w:r>
        <w:t>DatabaseName</w:t>
      </w:r>
    </w:p>
    <w:p w:rsidR="00E14BB7" w:rsidRDefault="009E660B">
      <w:pPr>
        <w:pStyle w:val="ListParagraph"/>
        <w:numPr>
          <w:ilvl w:val="0"/>
          <w:numId w:val="97"/>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83" w:name="section_91abdd75423a4aef8a6411dc2a25c292"/>
      <w:bookmarkStart w:id="584" w:name="_Toc242316595"/>
      <w:r>
        <w:t>TMSCHEMA_DATA_COVERAGE_DEFINITIONS</w:t>
      </w:r>
      <w:bookmarkEnd w:id="583"/>
      <w:bookmarkEnd w:id="584"/>
    </w:p>
    <w:p w:rsidR="00E14BB7" w:rsidRDefault="009E660B">
      <w:r>
        <w:t xml:space="preserve">The TMSCHEMA_DATA_COVERAGE_DEFINITIONS schema rowset provides information about the </w:t>
      </w:r>
      <w:r>
        <w:rPr>
          <w:b/>
        </w:rPr>
        <w:t>DataCoverageDefinition</w:t>
      </w:r>
      <w:r>
        <w:t xml:space="preserve"> objects in the tabular model.</w:t>
      </w:r>
      <w:bookmarkStart w:id="585" w:name="Appendix_A_Target_100"/>
      <w:r>
        <w:rPr>
          <w:rStyle w:val="Hyperlink"/>
        </w:rPr>
        <w:fldChar w:fldCharType="begin"/>
      </w:r>
      <w:r>
        <w:rPr>
          <w:rStyle w:val="Hyperlink"/>
        </w:rPr>
        <w:instrText xml:space="preserve"> HYPERLINK \l "Appendix_A_100" \o "Product behavior note 100" \h </w:instrText>
      </w:r>
      <w:r>
        <w:rPr>
          <w:rStyle w:val="Hyperlink"/>
        </w:rPr>
      </w:r>
      <w:r>
        <w:rPr>
          <w:rStyle w:val="Hyperlink"/>
        </w:rPr>
        <w:fldChar w:fldCharType="separate"/>
      </w:r>
      <w:r>
        <w:rPr>
          <w:rStyle w:val="Hyperlink"/>
        </w:rPr>
        <w:t>&lt;</w:t>
      </w:r>
      <w:r>
        <w:rPr>
          <w:rStyle w:val="Hyperlink"/>
        </w:rPr>
        <w:t>100&gt;</w:t>
      </w:r>
      <w:r>
        <w:rPr>
          <w:rStyle w:val="Hyperlink"/>
        </w:rPr>
        <w:fldChar w:fldCharType="end"/>
      </w:r>
      <w:bookmarkEnd w:id="585"/>
    </w:p>
    <w:p w:rsidR="00E14BB7" w:rsidRDefault="009E660B">
      <w:pPr>
        <w:pStyle w:val="Heading7"/>
      </w:pPr>
      <w:bookmarkStart w:id="586" w:name="section_fb93c1789a374afba9547fb0b9eb338d"/>
      <w:bookmarkStart w:id="587" w:name="_Toc242316596"/>
      <w:r>
        <w:t>Request Body</w:t>
      </w:r>
      <w:bookmarkEnd w:id="586"/>
      <w:bookmarkEnd w:id="587"/>
    </w:p>
    <w:p w:rsidR="00E14BB7" w:rsidRDefault="009E660B">
      <w:r>
        <w:t xml:space="preserve">The </w:t>
      </w:r>
      <w:r>
        <w:rPr>
          <w:b/>
        </w:rPr>
        <w:t>RequestType</w:t>
      </w:r>
      <w:r>
        <w:t xml:space="preserve"> element of the DiscoverSoapIn message is TMSCHEMA_DATA_COVERAGE_DEFINITIONS. For the definition of the </w:t>
      </w:r>
      <w:r>
        <w:rPr>
          <w:b/>
        </w:rPr>
        <w:t>RequestType</w:t>
      </w:r>
      <w:r>
        <w:t xml:space="preserve"> element, see </w:t>
      </w:r>
      <w:hyperlink r:id="rId146" w:anchor="Section_854a72f2d6374be3b60f6a44422e80c9">
        <w:r>
          <w:rPr>
            <w:rStyle w:val="Hyperlink"/>
          </w:rPr>
          <w:t>[MS-SSAS]</w:t>
        </w:r>
      </w:hyperlink>
      <w:r>
        <w:t xml:space="preserve"> secti</w:t>
      </w:r>
      <w:r>
        <w:t>on 3.1.4.2.2.1.</w:t>
      </w:r>
    </w:p>
    <w:p w:rsidR="00E14BB7" w:rsidRDefault="009E660B">
      <w:pPr>
        <w:pStyle w:val="Heading7"/>
      </w:pPr>
      <w:bookmarkStart w:id="588" w:name="section_31ded0952462471c9c7ea0a3e19ba208"/>
      <w:bookmarkStart w:id="589" w:name="_Toc242316597"/>
      <w:r>
        <w:t>Response Body</w:t>
      </w:r>
      <w:bookmarkEnd w:id="588"/>
      <w:bookmarkEnd w:id="589"/>
    </w:p>
    <w:p w:rsidR="00E14BB7" w:rsidRDefault="009E660B">
      <w:r>
        <w:t xml:space="preserve">The rowset in the </w:t>
      </w:r>
      <w:r>
        <w:rPr>
          <w:b/>
        </w:rPr>
        <w:t>DiscoverResponse</w:t>
      </w:r>
      <w:r>
        <w:t xml:space="preserve"> element of the DiscoverSoapOut message contains the columns that are specified in section </w:t>
      </w:r>
      <w:hyperlink w:anchor="Section_4bd9fe205fca47aeb895e72b940e8b00" w:history="1">
        <w:r>
          <w:rPr>
            <w:rStyle w:val="Hyperlink"/>
          </w:rPr>
          <w:t>3.1.5.1.1.33.2.1</w:t>
        </w:r>
      </w:hyperlink>
      <w:r>
        <w:t>. For the definition of t</w:t>
      </w:r>
      <w:r>
        <w:t xml:space="preserve">he </w:t>
      </w:r>
      <w:r>
        <w:rPr>
          <w:b/>
        </w:rPr>
        <w:t>DiscoverResponse</w:t>
      </w:r>
      <w:r>
        <w:t xml:space="preserve"> element, see </w:t>
      </w:r>
      <w:hyperlink r:id="rId147" w:anchor="Section_854a72f2d6374be3b60f6a44422e80c9">
        <w:r>
          <w:rPr>
            <w:rStyle w:val="Hyperlink"/>
          </w:rPr>
          <w:t>[MS-SSAS]</w:t>
        </w:r>
      </w:hyperlink>
      <w:r>
        <w:t xml:space="preserve"> section 3.1.4.2.2.2.</w:t>
      </w:r>
    </w:p>
    <w:p w:rsidR="00E14BB7" w:rsidRDefault="009E660B">
      <w:pPr>
        <w:pStyle w:val="Heading8"/>
      </w:pPr>
      <w:bookmarkStart w:id="590" w:name="section_4bd9fe205fca47aeb895e72b940e8b00"/>
      <w:bookmarkStart w:id="591" w:name="_Toc242316598"/>
      <w:r>
        <w:t>Columns</w:t>
      </w:r>
      <w:bookmarkEnd w:id="590"/>
      <w:bookmarkEnd w:id="591"/>
    </w:p>
    <w:p w:rsidR="00E14BB7" w:rsidRDefault="009E660B">
      <w:r>
        <w:t>The TMSCHEMA_DATA_COVERAGE_DEFINITIONS rowset contains the following columns.</w:t>
      </w:r>
    </w:p>
    <w:tbl>
      <w:tblPr>
        <w:tblStyle w:val="Table-ShadedHeader"/>
        <w:tblW w:w="0" w:type="auto"/>
        <w:tblLook w:val="04A0" w:firstRow="1" w:lastRow="0" w:firstColumn="1" w:lastColumn="0" w:noHBand="0" w:noVBand="1"/>
      </w:tblPr>
      <w:tblGrid>
        <w:gridCol w:w="1322"/>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PartitionID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the </w:t>
      </w:r>
      <w:r>
        <w:rPr>
          <w:b/>
        </w:rPr>
        <w:t>TabularDiscoverRowsetType</w:t>
      </w:r>
      <w:r>
        <w:t xml:space="preserve"> complex type is set to "DataCoverageDefinition". The XSD for the TMSCHEMA_DATA_COVERAGE_DEFINITIONS rowset is as follows.</w:t>
      </w:r>
    </w:p>
    <w:p w:rsidR="00E14BB7" w:rsidRDefault="009E660B">
      <w:pPr>
        <w:pStyle w:val="Code"/>
      </w:pPr>
      <w:r>
        <w:t>&lt;xs:schema xmlns:xs="http://www.w3.org/2001/XMLSchema" xmlns:xsd="http://www.w3.org/2001/XMLSchema" xmlns:sql="urn:schemas-microsoft-</w:t>
      </w:r>
      <w:r>
        <w:t>com:xml-sql"&gt;</w:t>
      </w:r>
    </w:p>
    <w:p w:rsidR="00E14BB7" w:rsidRDefault="009E660B">
      <w:pPr>
        <w:pStyle w:val="Code"/>
      </w:pPr>
      <w:r>
        <w:t xml:space="preserve">  &lt;xs:element&gt;</w:t>
      </w:r>
    </w:p>
    <w:p w:rsidR="00E14BB7" w:rsidRDefault="009E660B">
      <w:pPr>
        <w:pStyle w:val="Code"/>
      </w:pPr>
      <w:r>
        <w:lastRenderedPageBreak/>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type="TabularDiscoverDataCoverageDefinitionRowType"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name="TabularDiscoverDa</w:t>
      </w:r>
      <w:r>
        <w:t>taCoverageDefinitionRowType"&gt;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sql:field="PartitionID" name="PartitionID" type="xsd:unsignedLong" minOccurs="0" /&gt;</w:t>
      </w:r>
    </w:p>
    <w:p w:rsidR="00E14BB7" w:rsidRDefault="009E660B">
      <w:pPr>
        <w:pStyle w:val="Code"/>
      </w:pPr>
      <w:r>
        <w:t xml:space="preserve">       </w:t>
      </w:r>
      <w:r>
        <w:t xml:space="preserve">   &lt;xsd:element sql:field="Description" name="Description" type="xsd:string" minOccurs="0" /&gt;</w:t>
      </w:r>
    </w:p>
    <w:p w:rsidR="00E14BB7" w:rsidRDefault="009E660B">
      <w:pPr>
        <w:pStyle w:val="Code"/>
      </w:pPr>
      <w:r>
        <w:t xml:space="preserve">          &lt;xsd:element sql:field="Expression" name="Expression" type="xsd:string" minOccurs="0" /&gt;</w:t>
      </w:r>
    </w:p>
    <w:p w:rsidR="00E14BB7" w:rsidRDefault="009E660B">
      <w:pPr>
        <w:pStyle w:val="Code"/>
      </w:pPr>
      <w:r>
        <w:t xml:space="preserve">          &lt;xsd:element sql:field="ModifiedTime" name="ModifiedT</w:t>
      </w:r>
      <w:r>
        <w:t>ime" type="xsd:dateTime" minOccurs="0" /&gt;</w:t>
      </w:r>
    </w:p>
    <w:p w:rsidR="00E14BB7" w:rsidRDefault="009E660B">
      <w:pPr>
        <w:pStyle w:val="Code"/>
      </w:pPr>
      <w:r>
        <w:t xml:space="preserve">          &lt;xsd:element sql:field="State" name="State"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592" w:name="section_1df7e08af70546279fcf15d28b811cdc"/>
      <w:bookmarkStart w:id="593" w:name="_Toc242316599"/>
      <w:r>
        <w:t>Additional Restrictions</w:t>
      </w:r>
      <w:bookmarkEnd w:id="592"/>
      <w:bookmarkEnd w:id="593"/>
    </w:p>
    <w:p w:rsidR="00E14BB7" w:rsidRDefault="009E660B">
      <w:r>
        <w:t>In addition to the column restrictions that are indicated in the preceding section, the following restrictions can apply to the TMSCHEMA_DATA_COVERAGE_DEFINITIONS rowset:</w:t>
      </w:r>
    </w:p>
    <w:p w:rsidR="00E14BB7" w:rsidRDefault="009E660B">
      <w:pPr>
        <w:pStyle w:val="ListParagraph"/>
        <w:numPr>
          <w:ilvl w:val="0"/>
          <w:numId w:val="98"/>
        </w:numPr>
      </w:pPr>
      <w:r>
        <w:t>DatabaseName</w:t>
      </w:r>
    </w:p>
    <w:p w:rsidR="00E14BB7" w:rsidRDefault="009E660B">
      <w:pPr>
        <w:pStyle w:val="ListParagraph"/>
        <w:numPr>
          <w:ilvl w:val="0"/>
          <w:numId w:val="98"/>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594" w:name="section_734d96bff781438496b29a18de12786c"/>
      <w:bookmarkStart w:id="595" w:name="_Toc242316600"/>
      <w:r>
        <w:t>TMSCHEMA_CALCULATION_EXPRESSIONS</w:t>
      </w:r>
      <w:bookmarkEnd w:id="594"/>
      <w:bookmarkEnd w:id="595"/>
    </w:p>
    <w:p w:rsidR="00E14BB7" w:rsidRDefault="009E660B">
      <w:r>
        <w:t xml:space="preserve">The TMSCHEMA_CALCULATION_EXPRESSIONS schema rowset provides information about the </w:t>
      </w:r>
      <w:r>
        <w:rPr>
          <w:b/>
        </w:rPr>
        <w:t>CalculationExpress</w:t>
      </w:r>
      <w:r>
        <w:rPr>
          <w:b/>
        </w:rPr>
        <w:t>ion</w:t>
      </w:r>
      <w:r>
        <w:t xml:space="preserve"> objects in the tabular model.</w:t>
      </w:r>
      <w:bookmarkStart w:id="596" w:name="Appendix_A_Target_101"/>
      <w:r>
        <w:rPr>
          <w:rStyle w:val="Hyperlink"/>
        </w:rPr>
        <w:fldChar w:fldCharType="begin"/>
      </w:r>
      <w:r>
        <w:rPr>
          <w:rStyle w:val="Hyperlink"/>
        </w:rPr>
        <w:instrText xml:space="preserve"> HYPERLINK \l "Appendix_A_101" \o "Product behavior note 101" \h </w:instrText>
      </w:r>
      <w:r>
        <w:rPr>
          <w:rStyle w:val="Hyperlink"/>
        </w:rPr>
      </w:r>
      <w:r>
        <w:rPr>
          <w:rStyle w:val="Hyperlink"/>
        </w:rPr>
        <w:fldChar w:fldCharType="separate"/>
      </w:r>
      <w:r>
        <w:rPr>
          <w:rStyle w:val="Hyperlink"/>
        </w:rPr>
        <w:t>&lt;101&gt;</w:t>
      </w:r>
      <w:r>
        <w:rPr>
          <w:rStyle w:val="Hyperlink"/>
        </w:rPr>
        <w:fldChar w:fldCharType="end"/>
      </w:r>
      <w:bookmarkEnd w:id="596"/>
    </w:p>
    <w:p w:rsidR="00E14BB7" w:rsidRDefault="009E660B">
      <w:pPr>
        <w:pStyle w:val="Heading7"/>
      </w:pPr>
      <w:bookmarkStart w:id="597" w:name="section_a9b98a15c28e43eca52033d4e14c8072"/>
      <w:bookmarkStart w:id="598" w:name="_Toc242316601"/>
      <w:r>
        <w:t>Request Body</w:t>
      </w:r>
      <w:bookmarkEnd w:id="597"/>
      <w:bookmarkEnd w:id="598"/>
    </w:p>
    <w:p w:rsidR="00E14BB7" w:rsidRDefault="009E660B">
      <w:r>
        <w:t xml:space="preserve">The </w:t>
      </w:r>
      <w:r>
        <w:rPr>
          <w:b/>
        </w:rPr>
        <w:t>RequestType</w:t>
      </w:r>
      <w:r>
        <w:t xml:space="preserve"> element of the DiscoverSoapIn message is TMSCHEMA_CALCULATION_EXPRESSIONS. For the definition of the </w:t>
      </w:r>
      <w:r>
        <w:rPr>
          <w:b/>
        </w:rPr>
        <w:t>RequestType</w:t>
      </w:r>
      <w:r>
        <w:t xml:space="preserve"> element, see </w:t>
      </w:r>
      <w:hyperlink r:id="rId148" w:anchor="Section_854a72f2d6374be3b60f6a44422e80c9">
        <w:r>
          <w:rPr>
            <w:rStyle w:val="Hyperlink"/>
          </w:rPr>
          <w:t>[MS-SSAS]</w:t>
        </w:r>
      </w:hyperlink>
      <w:r>
        <w:t xml:space="preserve"> section 3.1.4.2.2.1.</w:t>
      </w:r>
    </w:p>
    <w:p w:rsidR="00E14BB7" w:rsidRDefault="009E660B">
      <w:pPr>
        <w:pStyle w:val="Heading7"/>
      </w:pPr>
      <w:bookmarkStart w:id="599" w:name="section_3913a750c8c14248bd3c97716b04dda3"/>
      <w:bookmarkStart w:id="600" w:name="_Toc242316602"/>
      <w:r>
        <w:t>Response Body</w:t>
      </w:r>
      <w:bookmarkEnd w:id="599"/>
      <w:bookmarkEnd w:id="600"/>
    </w:p>
    <w:p w:rsidR="00E14BB7" w:rsidRDefault="009E660B">
      <w:r>
        <w:t xml:space="preserve">The rowset in the </w:t>
      </w:r>
      <w:r>
        <w:rPr>
          <w:b/>
        </w:rPr>
        <w:t>DiscoverResponse</w:t>
      </w:r>
      <w:r>
        <w:t xml:space="preserve"> element of the DiscoverSoapOut message contains the columns that are specified in s</w:t>
      </w:r>
      <w:r>
        <w:t xml:space="preserve">ection </w:t>
      </w:r>
      <w:hyperlink w:anchor="Section_4bd9fe205fca47aeb895e72b940e8b00" w:history="1">
        <w:r>
          <w:rPr>
            <w:rStyle w:val="Hyperlink"/>
          </w:rPr>
          <w:t>3.1.5.1.1.33.2.1</w:t>
        </w:r>
      </w:hyperlink>
      <w:r>
        <w:t xml:space="preserve">. For the definition of the </w:t>
      </w:r>
      <w:r>
        <w:rPr>
          <w:b/>
        </w:rPr>
        <w:t>DiscoverResponse</w:t>
      </w:r>
      <w:r>
        <w:t xml:space="preserve"> element, see </w:t>
      </w:r>
      <w:hyperlink r:id="rId149" w:anchor="Section_854a72f2d6374be3b60f6a44422e80c9">
        <w:r>
          <w:rPr>
            <w:rStyle w:val="Hyperlink"/>
          </w:rPr>
          <w:t>[MS-SSAS]</w:t>
        </w:r>
      </w:hyperlink>
      <w:r>
        <w:t xml:space="preserve"> section 3.1.4.2.2.2.</w:t>
      </w:r>
    </w:p>
    <w:p w:rsidR="00E14BB7" w:rsidRDefault="009E660B">
      <w:pPr>
        <w:pStyle w:val="Heading8"/>
      </w:pPr>
      <w:bookmarkStart w:id="601" w:name="section_2f1b5982f76b4c45ab7cda5b49dc8c7f"/>
      <w:bookmarkStart w:id="602" w:name="_Toc242316603"/>
      <w:r>
        <w:t>Colum</w:t>
      </w:r>
      <w:r>
        <w:t>ns</w:t>
      </w:r>
      <w:bookmarkEnd w:id="601"/>
      <w:bookmarkEnd w:id="602"/>
    </w:p>
    <w:p w:rsidR="00E14BB7" w:rsidRDefault="009E660B">
      <w:r>
        <w:t>The TMSCHEMA_CALCULATION_EXPRESSIONS rowset contains the following columns.</w:t>
      </w:r>
    </w:p>
    <w:tbl>
      <w:tblPr>
        <w:tblStyle w:val="Table-ShadedHeader"/>
        <w:tblW w:w="0" w:type="auto"/>
        <w:tblLook w:val="04A0" w:firstRow="1" w:lastRow="0" w:firstColumn="1" w:lastColumn="0" w:noHBand="0" w:noVBand="1"/>
      </w:tblPr>
      <w:tblGrid>
        <w:gridCol w:w="22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lastRenderedPageBreak/>
              <w:t>CalculationGroupID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FormatStringDefinitionID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SelectionMode</w:t>
            </w:r>
          </w:p>
        </w:tc>
        <w:tc>
          <w:tcPr>
            <w:tcW w:w="0" w:type="auto"/>
          </w:tcPr>
          <w:p w:rsidR="00E14BB7" w:rsidRDefault="009E660B">
            <w:pPr>
              <w:pStyle w:val="TableBodyText"/>
            </w:pPr>
            <w:r>
              <w:t>Yes</w:t>
            </w:r>
          </w:p>
        </w:tc>
      </w:tr>
    </w:tbl>
    <w:p w:rsidR="00E14BB7" w:rsidRDefault="009E660B">
      <w:r>
        <w:t xml:space="preserve">The </w:t>
      </w:r>
      <w:r>
        <w:rPr>
          <w:b/>
        </w:rPr>
        <w:t>name</w:t>
      </w:r>
      <w:r>
        <w:t xml:space="preserve"> attribute of the </w:t>
      </w:r>
      <w:r>
        <w:rPr>
          <w:b/>
        </w:rPr>
        <w:t>TabularDiscoverRowsetType</w:t>
      </w:r>
      <w:r>
        <w:t xml:space="preserve"> complex type is set to "CalculationExpression". The XSD for the TMSCHEMA_CALCULATION_EXPRESSIONS rowset is as follows.</w:t>
      </w:r>
    </w:p>
    <w:p w:rsidR="00E14BB7" w:rsidRDefault="009E660B">
      <w:pPr>
        <w:pStyle w:val="Code"/>
      </w:pPr>
      <w:r>
        <w:t>&lt;xs:schema xmlns:xs="http://www.w3.org/2001/XMLSchema" xmlns:xsd="http://www.w3.org/2</w:t>
      </w:r>
      <w:r>
        <w:t>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name="row" type="TabularDiscoverCalculationExpressionRowType"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w:t>
      </w:r>
      <w:r>
        <w:t>/xs:element&gt;</w:t>
      </w:r>
    </w:p>
    <w:p w:rsidR="00E14BB7" w:rsidRDefault="009E660B">
      <w:pPr>
        <w:pStyle w:val="Code"/>
      </w:pPr>
      <w:r>
        <w:t xml:space="preserve">  &lt;xs:complexType name="TabularDiscoverCalculationExpressionRowType"&gt;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sql:field="CalculationGroupID" name="C</w:t>
      </w:r>
      <w:r>
        <w:t>alculationGroupID" type="xsd:unsignedLong" minOccurs="0" /&gt;</w:t>
      </w:r>
    </w:p>
    <w:p w:rsidR="00E14BB7" w:rsidRDefault="009E660B">
      <w:pPr>
        <w:pStyle w:val="Code"/>
      </w:pPr>
      <w:r>
        <w:t xml:space="preserve">          &lt;xsd:element sql:field="FormatStringDefinitionID" name="FormatStringDefinitionID" type="xsd:unsignedLong" minOccurs="0" /&gt;</w:t>
      </w:r>
    </w:p>
    <w:p w:rsidR="00E14BB7" w:rsidRDefault="009E660B">
      <w:pPr>
        <w:pStyle w:val="Code"/>
      </w:pPr>
      <w:r>
        <w:t xml:space="preserve">          &lt;xsd:element sql:field="Description" name="Descriptio</w:t>
      </w:r>
      <w:r>
        <w:t>n" type="xsd:string" minOccurs="0" /&gt;</w:t>
      </w:r>
    </w:p>
    <w:p w:rsidR="00E14BB7" w:rsidRDefault="009E660B">
      <w:pPr>
        <w:pStyle w:val="Code"/>
      </w:pPr>
      <w:r>
        <w:t xml:space="preserve">          &lt;xsd:element sql:field="Expression" name="Expression" type="xsd:string"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w:t>
      </w:r>
      <w:r>
        <w:t>:element sql:field="State" name="State"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&lt;xsd:element sql:field="SelectionMode" name="SelectionMode" type="xsd:</w:t>
      </w:r>
      <w:r>
        <w:t>unsignedLong" minOccurs="0" /&gt;</w:t>
      </w:r>
    </w:p>
    <w:p w:rsidR="00E14BB7" w:rsidRDefault="009E660B">
      <w:pPr>
        <w:pStyle w:val="Code"/>
      </w:pPr>
      <w:r>
        <w:t xml:space="preserve">        &lt;/xsd:sequence&gt;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603" w:name="section_a780880051ca419a9e38251444dea590"/>
      <w:bookmarkStart w:id="604" w:name="_Toc242316604"/>
      <w:r>
        <w:t>Additional Restrictions</w:t>
      </w:r>
      <w:bookmarkEnd w:id="603"/>
      <w:bookmarkEnd w:id="604"/>
    </w:p>
    <w:p w:rsidR="00E14BB7" w:rsidRDefault="009E660B">
      <w:r>
        <w:t xml:space="preserve">In addition to the column restrictions that are indicated in the preceding section, the following restrictions can apply to the </w:t>
      </w:r>
      <w:r>
        <w:t>TMSCHEMA_CALCULATION_EXPRESSIONS rowset:</w:t>
      </w:r>
    </w:p>
    <w:p w:rsidR="00E14BB7" w:rsidRDefault="009E660B">
      <w:pPr>
        <w:pStyle w:val="ListParagraph"/>
        <w:numPr>
          <w:ilvl w:val="0"/>
          <w:numId w:val="99"/>
        </w:numPr>
      </w:pPr>
      <w:r>
        <w:t>DatabaseName</w:t>
      </w:r>
    </w:p>
    <w:p w:rsidR="00E14BB7" w:rsidRDefault="009E660B">
      <w:pPr>
        <w:pStyle w:val="ListParagraph"/>
        <w:numPr>
          <w:ilvl w:val="0"/>
          <w:numId w:val="99"/>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6"/>
      </w:pPr>
      <w:bookmarkStart w:id="605" w:name="section_4db0491d1bec47da98c24a11916346f4"/>
      <w:bookmarkStart w:id="606" w:name="_Toc242316605"/>
      <w:r>
        <w:lastRenderedPageBreak/>
        <w:t>TMSCHEMA FUNCTIONS</w:t>
      </w:r>
      <w:bookmarkEnd w:id="605"/>
      <w:bookmarkEnd w:id="606"/>
    </w:p>
    <w:p w:rsidR="00E14BB7" w:rsidRDefault="009E660B">
      <w:r>
        <w:t>The TMSCHEMA_FUNCTIONS schema rowset provides</w:t>
      </w:r>
      <w:r>
        <w:t xml:space="preserve"> information about the </w:t>
      </w:r>
      <w:r>
        <w:rPr>
          <w:b/>
        </w:rPr>
        <w:t>Function</w:t>
      </w:r>
      <w:r>
        <w:t xml:space="preserve"> objects in the model.</w:t>
      </w:r>
    </w:p>
    <w:p w:rsidR="00E14BB7" w:rsidRDefault="009E660B">
      <w:pPr>
        <w:pStyle w:val="Heading7"/>
      </w:pPr>
      <w:bookmarkStart w:id="607" w:name="section_103ab04f362849c4bc6f3b7b049a05ff"/>
      <w:bookmarkStart w:id="608" w:name="_Toc242316606"/>
      <w:r>
        <w:t>Request Body</w:t>
      </w:r>
      <w:bookmarkEnd w:id="607"/>
      <w:bookmarkEnd w:id="608"/>
    </w:p>
    <w:p w:rsidR="00E14BB7" w:rsidRDefault="009E660B">
      <w:r>
        <w:t xml:space="preserve">The </w:t>
      </w:r>
      <w:r>
        <w:rPr>
          <w:b/>
        </w:rPr>
        <w:t>RequestType</w:t>
      </w:r>
      <w:r>
        <w:t xml:space="preserve"> element of the DiscoverSoapIn message is TMSCHEMA_FUNCTIONS. For the definition of the </w:t>
      </w:r>
      <w:r>
        <w:rPr>
          <w:b/>
        </w:rPr>
        <w:t>RequestType</w:t>
      </w:r>
      <w:r>
        <w:t xml:space="preserve"> element, see </w:t>
      </w:r>
      <w:hyperlink r:id="rId150" w:anchor="Section_854a72f2d6374be3b60f6a44422e80c9">
        <w:r>
          <w:rPr>
            <w:rStyle w:val="Hyperlink"/>
          </w:rPr>
          <w:t>[MS-SSAS]</w:t>
        </w:r>
      </w:hyperlink>
      <w:r>
        <w:t xml:space="preserve"> section 3.1.4.2.2.1.</w:t>
      </w:r>
    </w:p>
    <w:p w:rsidR="00E14BB7" w:rsidRDefault="009E660B">
      <w:pPr>
        <w:pStyle w:val="Heading7"/>
      </w:pPr>
      <w:bookmarkStart w:id="609" w:name="section_4056b2eea8be4c19894294d4855d9bf8"/>
      <w:bookmarkStart w:id="610" w:name="_Toc242316607"/>
      <w:r>
        <w:t>Response Body</w:t>
      </w:r>
      <w:bookmarkEnd w:id="609"/>
      <w:bookmarkEnd w:id="610"/>
    </w:p>
    <w:p w:rsidR="00E14BB7" w:rsidRDefault="009E660B">
      <w:r>
        <w:t xml:space="preserve">The rowset in the </w:t>
      </w:r>
      <w:r>
        <w:rPr>
          <w:b/>
        </w:rPr>
        <w:t>DiscoverResponse</w:t>
      </w:r>
      <w:r>
        <w:t xml:space="preserve"> element of the DiscoverSoapOut message contains the columns specified in section </w:t>
      </w:r>
      <w:hyperlink w:anchor="Section_17c430436b2042a8ae399d37909cf5b2" w:history="1">
        <w:r>
          <w:rPr>
            <w:rStyle w:val="Hyperlink"/>
          </w:rPr>
          <w:t>3.1.5.1.1.2.2.1</w:t>
        </w:r>
      </w:hyperlink>
      <w:r>
        <w:t xml:space="preserve">. </w:t>
      </w:r>
      <w:r>
        <w:t xml:space="preserve">For the definition of the </w:t>
      </w:r>
      <w:r>
        <w:rPr>
          <w:b/>
        </w:rPr>
        <w:t>DiscoverResponse</w:t>
      </w:r>
      <w:r>
        <w:t xml:space="preserve"> element, see </w:t>
      </w:r>
      <w:hyperlink r:id="rId151" w:anchor="Section_854a72f2d6374be3b60f6a44422e80c9">
        <w:r>
          <w:rPr>
            <w:rStyle w:val="Hyperlink"/>
          </w:rPr>
          <w:t>[MS-SSAS]</w:t>
        </w:r>
      </w:hyperlink>
      <w:r>
        <w:t xml:space="preserve"> section 3.1.4.2.2.2.</w:t>
      </w:r>
    </w:p>
    <w:p w:rsidR="00E14BB7" w:rsidRDefault="009E660B">
      <w:pPr>
        <w:pStyle w:val="Heading8"/>
      </w:pPr>
      <w:bookmarkStart w:id="611" w:name="section_398bd8c115a84f878d454763aadbf106"/>
      <w:bookmarkStart w:id="612" w:name="_Toc242316608"/>
      <w:r>
        <w:t>Columns</w:t>
      </w:r>
      <w:bookmarkEnd w:id="611"/>
      <w:bookmarkEnd w:id="612"/>
    </w:p>
    <w:p w:rsidR="00E14BB7" w:rsidRDefault="009E660B">
      <w:r>
        <w:t>The TMSCHEMA_FUNCTIONS rowset contains the following columns.</w:t>
      </w:r>
    </w:p>
    <w:tbl>
      <w:tblPr>
        <w:tblStyle w:val="Table-ShadedHeader"/>
        <w:tblW w:w="0" w:type="auto"/>
        <w:tblLook w:val="04A0" w:firstRow="1" w:lastRow="0" w:firstColumn="1" w:lastColumn="0" w:noHBand="0" w:noVBand="1"/>
      </w:tblPr>
      <w:tblGrid>
        <w:gridCol w:w="2048"/>
        <w:gridCol w:w="12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Name</w:t>
            </w:r>
          </w:p>
        </w:tc>
        <w:tc>
          <w:tcPr>
            <w:tcW w:w="0" w:type="auto"/>
          </w:tcPr>
          <w:p w:rsidR="00E14BB7" w:rsidRDefault="009E660B">
            <w:pPr>
              <w:pStyle w:val="TableHeaderText"/>
            </w:pPr>
            <w:r>
              <w:t>Restriction</w:t>
            </w:r>
          </w:p>
        </w:tc>
      </w:tr>
      <w:tr w:rsidR="00E14BB7" w:rsidTr="00E14BB7">
        <w:tc>
          <w:tcPr>
            <w:tcW w:w="0" w:type="auto"/>
          </w:tcPr>
          <w:p w:rsidR="00E14BB7" w:rsidRDefault="009E660B">
            <w:pPr>
              <w:pStyle w:val="TableBodyText"/>
            </w:pPr>
            <w:r>
              <w:t>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ModelID</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Name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Description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Expression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State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ErrorMessage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StructureModifiedTime</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LineageTag</w:t>
            </w:r>
          </w:p>
        </w:tc>
        <w:tc>
          <w:tcPr>
            <w:tcW w:w="0" w:type="auto"/>
          </w:tcPr>
          <w:p w:rsidR="00E14BB7" w:rsidRDefault="009E660B">
            <w:pPr>
              <w:pStyle w:val="TableBodyText"/>
            </w:pPr>
            <w:r>
              <w:t>Yes</w:t>
            </w:r>
          </w:p>
        </w:tc>
      </w:tr>
      <w:tr w:rsidR="00E14BB7" w:rsidTr="00E14BB7">
        <w:tc>
          <w:tcPr>
            <w:tcW w:w="0" w:type="auto"/>
          </w:tcPr>
          <w:p w:rsidR="00E14BB7" w:rsidRDefault="009E660B">
            <w:pPr>
              <w:pStyle w:val="TableBodyText"/>
            </w:pPr>
            <w:r>
              <w:t>SourceLineageTag</w:t>
            </w:r>
          </w:p>
        </w:tc>
        <w:tc>
          <w:tcPr>
            <w:tcW w:w="0" w:type="auto"/>
          </w:tcPr>
          <w:p w:rsidR="00E14BB7" w:rsidRDefault="009E660B">
            <w:pPr>
              <w:pStyle w:val="TableBodyText"/>
            </w:pPr>
            <w:r>
              <w:t>Yes</w:t>
            </w:r>
          </w:p>
        </w:tc>
      </w:tr>
    </w:tbl>
    <w:p w:rsidR="00E14BB7" w:rsidRDefault="009E660B">
      <w:r>
        <w:t xml:space="preserve">The name attribute of </w:t>
      </w:r>
      <w:r>
        <w:rPr>
          <w:b/>
        </w:rPr>
        <w:t>TabularDiscoverRowsetType</w:t>
      </w:r>
      <w:r>
        <w:t xml:space="preserve"> is set to "Function". The </w:t>
      </w:r>
      <w:r>
        <w:rPr>
          <w:b/>
        </w:rPr>
        <w:t xml:space="preserve">XML schema definition (XSD) </w:t>
      </w:r>
      <w:r>
        <w:t>for the TMSCHEMA_FUNCTIONS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ab/>
        <w:t>&lt;xs:complexType&gt;</w:t>
      </w:r>
    </w:p>
    <w:p w:rsidR="00E14BB7" w:rsidRDefault="009E660B">
      <w:pPr>
        <w:pStyle w:val="Code"/>
      </w:pPr>
      <w:r>
        <w:tab/>
        <w:t xml:space="preserve">  &lt;xs:sequence&gt;</w:t>
      </w:r>
    </w:p>
    <w:p w:rsidR="00E14BB7" w:rsidRDefault="009E660B">
      <w:pPr>
        <w:pStyle w:val="Code"/>
      </w:pPr>
      <w:r>
        <w:tab/>
      </w:r>
      <w:r>
        <w:tab/>
        <w:t>&lt;xs:element name="row" type="TabularDiscoverFunctionRowType" /&gt;</w:t>
      </w:r>
    </w:p>
    <w:p w:rsidR="00E14BB7" w:rsidRDefault="009E660B">
      <w:pPr>
        <w:pStyle w:val="Code"/>
      </w:pPr>
      <w:r>
        <w:tab/>
        <w:t xml:space="preserve">  &lt;/xs:sequence&gt;</w:t>
      </w:r>
    </w:p>
    <w:p w:rsidR="00E14BB7" w:rsidRDefault="009E660B">
      <w:pPr>
        <w:pStyle w:val="Code"/>
      </w:pPr>
      <w:r>
        <w:tab/>
        <w:t>&lt;/xs:complexType&gt;</w:t>
      </w:r>
    </w:p>
    <w:p w:rsidR="00E14BB7" w:rsidRDefault="009E660B">
      <w:pPr>
        <w:pStyle w:val="Code"/>
      </w:pPr>
      <w:r>
        <w:t xml:space="preserve">  &lt;/xs:element&gt;</w:t>
      </w:r>
    </w:p>
    <w:p w:rsidR="00E14BB7" w:rsidRDefault="009E660B">
      <w:pPr>
        <w:pStyle w:val="Code"/>
      </w:pPr>
      <w:r>
        <w:t xml:space="preserve">  &lt;xs:complexType name="TabularDiscoverFunctionRowType"&gt;</w:t>
      </w:r>
    </w:p>
    <w:p w:rsidR="00E14BB7" w:rsidRDefault="009E660B">
      <w:pPr>
        <w:pStyle w:val="Code"/>
      </w:pPr>
      <w:r>
        <w:tab/>
        <w:t>&lt;xs:sequence&gt;</w:t>
      </w:r>
    </w:p>
    <w:p w:rsidR="00E14BB7" w:rsidRDefault="009E660B">
      <w:pPr>
        <w:pStyle w:val="Code"/>
      </w:pPr>
      <w:r>
        <w:tab/>
        <w:t xml:space="preserve">  &lt;xs:element sql:field="ID" name="ID" type="xs:unsignedLong" mi</w:t>
      </w:r>
      <w:r>
        <w:t>nOccurs="0" /&gt;</w:t>
      </w:r>
    </w:p>
    <w:p w:rsidR="00E14BB7" w:rsidRDefault="009E660B">
      <w:pPr>
        <w:pStyle w:val="Code"/>
      </w:pPr>
      <w:r>
        <w:tab/>
        <w:t xml:space="preserve">  &lt;xs:element sql:field="ModelID" name="ModelID" type="xs:unsignedLong" minOccurs="0" /&gt;</w:t>
      </w:r>
    </w:p>
    <w:p w:rsidR="00E14BB7" w:rsidRDefault="009E660B">
      <w:pPr>
        <w:pStyle w:val="Code"/>
      </w:pPr>
      <w:r>
        <w:lastRenderedPageBreak/>
        <w:tab/>
        <w:t xml:space="preserve">  &lt;xs:element sql:field="Name" name="Name" type="xs:string" minOccurs="0" /&gt;</w:t>
      </w:r>
    </w:p>
    <w:p w:rsidR="00E14BB7" w:rsidRDefault="009E660B">
      <w:pPr>
        <w:pStyle w:val="Code"/>
      </w:pPr>
      <w:r>
        <w:tab/>
        <w:t xml:space="preserve">  &lt;</w:t>
      </w:r>
      <w:r>
        <w:t>xs:element sql:field="Description" name="Description" type="xs:string" minOccurs="0" /&gt;</w:t>
      </w:r>
    </w:p>
    <w:p w:rsidR="00E14BB7" w:rsidRDefault="009E660B">
      <w:pPr>
        <w:pStyle w:val="Code"/>
      </w:pPr>
      <w:r>
        <w:tab/>
        <w:t xml:space="preserve">  &lt;xs:element sql:field="Expression" name="Expression" type="xs:string" minOccurs="0" /&gt;</w:t>
      </w:r>
    </w:p>
    <w:p w:rsidR="00E14BB7" w:rsidRDefault="009E660B">
      <w:pPr>
        <w:pStyle w:val="Code"/>
      </w:pPr>
      <w:r>
        <w:tab/>
        <w:t xml:space="preserve">  &lt;xs:element sql:field="IsHidden" name="IsHidden" type="xs:boolean" minOccur</w:t>
      </w:r>
      <w:r>
        <w:t>s="0" /&gt;</w:t>
      </w:r>
    </w:p>
    <w:p w:rsidR="00E14BB7" w:rsidRDefault="009E660B">
      <w:pPr>
        <w:pStyle w:val="Code"/>
      </w:pPr>
      <w:r>
        <w:tab/>
        <w:t xml:space="preserve">  &lt;xs:element sql:field="State" name="State" type="xsd:long" minOccurs="0" /&gt;</w:t>
      </w:r>
    </w:p>
    <w:p w:rsidR="00E14BB7" w:rsidRDefault="009E660B">
      <w:pPr>
        <w:pStyle w:val="Code"/>
      </w:pPr>
      <w:r>
        <w:tab/>
        <w:t xml:space="preserve">  &lt;xs:element sql:field="ErrorMessage" name="ErrorMessage" type="xs:string" minOccurs="0" /&gt;</w:t>
      </w:r>
    </w:p>
    <w:p w:rsidR="00E14BB7" w:rsidRDefault="009E660B">
      <w:pPr>
        <w:pStyle w:val="Code"/>
      </w:pPr>
      <w:r>
        <w:tab/>
        <w:t xml:space="preserve">  &lt;xs:element sql:field="ModifiedTime" name="ModifiedTime" type="xs:dateT</w:t>
      </w:r>
      <w:r>
        <w:t>ime" minOccurs="0" /&gt;</w:t>
      </w:r>
    </w:p>
    <w:p w:rsidR="00E14BB7" w:rsidRDefault="009E660B">
      <w:pPr>
        <w:pStyle w:val="Code"/>
      </w:pPr>
      <w:r>
        <w:tab/>
        <w:t xml:space="preserve">  &lt;xs:element sql:field="StructureModifiedTime" name="StructureModifiedTime" type="xs:dateTime" minOccurs="0" /&gt;</w:t>
      </w:r>
    </w:p>
    <w:p w:rsidR="00E14BB7" w:rsidRDefault="009E660B">
      <w:pPr>
        <w:pStyle w:val="Code"/>
      </w:pPr>
      <w:r>
        <w:tab/>
        <w:t xml:space="preserve">  &lt;xs:element sql:field="LineageTag" name="LineageTag" type="xs:string" minOccurs="0" /&gt;</w:t>
      </w:r>
    </w:p>
    <w:p w:rsidR="00E14BB7" w:rsidRDefault="009E660B">
      <w:pPr>
        <w:pStyle w:val="Code"/>
      </w:pPr>
      <w:r>
        <w:tab/>
        <w:t xml:space="preserve">  &lt;xs:element sql:field="Sour</w:t>
      </w:r>
      <w:r>
        <w:t>ceLineageTag" name="SourceLineageTag" type="xs:string" minOccurs="0" /&gt;</w:t>
      </w:r>
    </w:p>
    <w:p w:rsidR="00E14BB7" w:rsidRDefault="009E660B">
      <w:pPr>
        <w:pStyle w:val="Code"/>
      </w:pPr>
      <w:r>
        <w:tab/>
        <w:t>&lt;/xs:sequence&gt;</w:t>
      </w:r>
    </w:p>
    <w:p w:rsidR="00E14BB7" w:rsidRDefault="009E660B">
      <w:pPr>
        <w:pStyle w:val="Code"/>
      </w:pPr>
      <w:r>
        <w:t xml:space="preserve">  &lt;/xs:complexType&gt;</w:t>
      </w:r>
    </w:p>
    <w:p w:rsidR="00E14BB7" w:rsidRDefault="009E660B">
      <w:pPr>
        <w:pStyle w:val="Code"/>
      </w:pPr>
      <w:r>
        <w:t>&lt;/xs:schema&gt;</w:t>
      </w:r>
    </w:p>
    <w:p w:rsidR="00E14BB7" w:rsidRDefault="009E660B">
      <w:pPr>
        <w:pStyle w:val="Heading8"/>
      </w:pPr>
      <w:bookmarkStart w:id="613" w:name="section_5b2b34cf0b054b1ba260b4ee7c99a087"/>
      <w:bookmarkStart w:id="614" w:name="_Toc242316609"/>
      <w:r>
        <w:t>Additional Restrictions</w:t>
      </w:r>
      <w:bookmarkEnd w:id="613"/>
      <w:bookmarkEnd w:id="614"/>
    </w:p>
    <w:p w:rsidR="00E14BB7" w:rsidRDefault="009E660B">
      <w:r>
        <w:t xml:space="preserve">In addition to the column restrictions that are indicated in the preceding section, the following restrictions </w:t>
      </w:r>
      <w:r>
        <w:t>can apply to the TMSCHEMA_FUNCTIONS rowset:</w:t>
      </w:r>
    </w:p>
    <w:p w:rsidR="00E14BB7" w:rsidRDefault="009E660B">
      <w:pPr>
        <w:pStyle w:val="ListParagraph"/>
        <w:numPr>
          <w:ilvl w:val="0"/>
          <w:numId w:val="100"/>
        </w:numPr>
      </w:pPr>
      <w:r>
        <w:t>DatabaseName</w:t>
      </w:r>
    </w:p>
    <w:p w:rsidR="00E14BB7" w:rsidRDefault="009E660B">
      <w:pPr>
        <w:pStyle w:val="ListParagraph"/>
        <w:numPr>
          <w:ilvl w:val="0"/>
          <w:numId w:val="100"/>
        </w:numPr>
      </w:pPr>
      <w:r>
        <w:t>ModifiedTimeOp</w:t>
      </w:r>
    </w:p>
    <w:p w:rsidR="00E14BB7" w:rsidRDefault="009E660B">
      <w:r>
        <w:t xml:space="preserve">For a description of these restrictions, see section </w:t>
      </w:r>
      <w:hyperlink w:anchor="Section_2a203443fc3d4ebb87eaca2484928be0" w:history="1">
        <w:r>
          <w:rPr>
            <w:rStyle w:val="Hyperlink"/>
          </w:rPr>
          <w:t>2.2.5.33</w:t>
        </w:r>
      </w:hyperlink>
      <w:r>
        <w:t>.</w:t>
      </w:r>
    </w:p>
    <w:p w:rsidR="00E14BB7" w:rsidRDefault="009E660B">
      <w:pPr>
        <w:pStyle w:val="Heading4"/>
      </w:pPr>
      <w:bookmarkStart w:id="615" w:name="section_64eca551ccce4fd0844d90884aa52498"/>
      <w:bookmarkStart w:id="616" w:name="_Toc242316610"/>
      <w:r>
        <w:t>Execute</w:t>
      </w:r>
      <w:bookmarkEnd w:id="615"/>
      <w:bookmarkEnd w:id="616"/>
      <w:r>
        <w:fldChar w:fldCharType="begin"/>
      </w:r>
      <w:r>
        <w:instrText xml:space="preserve"> XE "Execute"</w:instrText>
      </w:r>
      <w:r>
        <w:fldChar w:fldCharType="end"/>
      </w:r>
    </w:p>
    <w:p w:rsidR="00E14BB7" w:rsidRDefault="009E660B">
      <w:r>
        <w:t xml:space="preserve">The </w:t>
      </w:r>
      <w:r>
        <w:rPr>
          <w:b/>
        </w:rPr>
        <w:t>Execute</w:t>
      </w:r>
      <w:r>
        <w:t xml:space="preserve"> operation is used to execu</w:t>
      </w:r>
      <w:r>
        <w:t xml:space="preserve">te commands on the server. For the messaging protocol for </w:t>
      </w:r>
      <w:r>
        <w:rPr>
          <w:b/>
        </w:rPr>
        <w:t>Execute</w:t>
      </w:r>
      <w:r>
        <w:t xml:space="preserve"> operations, see </w:t>
      </w:r>
      <w:hyperlink r:id="rId152" w:anchor="Section_854a72f2d6374be3b60f6a44422e80c9">
        <w:r>
          <w:rPr>
            <w:rStyle w:val="Hyperlink"/>
          </w:rPr>
          <w:t>[MS-SSAS]</w:t>
        </w:r>
      </w:hyperlink>
      <w:r>
        <w:t xml:space="preserve"> section 3.1.4.3.</w:t>
      </w:r>
    </w:p>
    <w:p w:rsidR="00E14BB7" w:rsidRDefault="009E660B">
      <w:r>
        <w:t>This section defines the types of commands that can be executed to s</w:t>
      </w:r>
      <w:r>
        <w:t>upport operations that manipulate the Tabular metadata.</w:t>
      </w:r>
    </w:p>
    <w:p w:rsidR="00E14BB7" w:rsidRDefault="009E660B">
      <w:r>
        <w:t>This document defines the following two types of extension commands for the Tabular Metadata:</w:t>
      </w:r>
    </w:p>
    <w:p w:rsidR="00E14BB7" w:rsidRDefault="009E660B">
      <w:pPr>
        <w:pStyle w:val="ListParagraph"/>
        <w:numPr>
          <w:ilvl w:val="0"/>
          <w:numId w:val="94"/>
        </w:numPr>
      </w:pPr>
      <w:r>
        <w:t>XMLA-based commands, which extend the commands in [MS-SSAS] section 3.1.4.3.2.1.1.</w:t>
      </w:r>
    </w:p>
    <w:p w:rsidR="00E14BB7" w:rsidRDefault="009E660B">
      <w:pPr>
        <w:pStyle w:val="ListParagraph"/>
        <w:numPr>
          <w:ilvl w:val="0"/>
          <w:numId w:val="94"/>
        </w:numPr>
      </w:pPr>
      <w:r>
        <w:t>JSON-based commands, wh</w:t>
      </w:r>
      <w:r>
        <w:t xml:space="preserve">ich are strings that are specified under the </w:t>
      </w:r>
      <w:r>
        <w:rPr>
          <w:b/>
        </w:rPr>
        <w:t>Statement</w:t>
      </w:r>
      <w:r>
        <w:t xml:space="preserve"> element as defined in [MS-SSAS] section 3.1.4.3.2.1.1.2.</w:t>
      </w:r>
    </w:p>
    <w:p w:rsidR="00E14BB7" w:rsidRDefault="009E660B">
      <w:r>
        <w:t>Many of the commands are available in both types. For example, a Table object can be created, altered, or deleted by using either the XMLA-based</w:t>
      </w:r>
      <w:r>
        <w:t xml:space="preserve"> format or the JSON-based format.</w:t>
      </w:r>
    </w:p>
    <w:p w:rsidR="00E14BB7" w:rsidRDefault="009E660B">
      <w:r>
        <w:t xml:space="preserve">In this document, the XMLA-based commands are discussed in section </w:t>
      </w:r>
      <w:hyperlink w:anchor="Section_6211e2999a7342639400db74c13277c1" w:history="1">
        <w:r>
          <w:rPr>
            <w:rStyle w:val="Hyperlink"/>
          </w:rPr>
          <w:t>3.1.5.2.1</w:t>
        </w:r>
      </w:hyperlink>
      <w:r>
        <w:t xml:space="preserve"> and the JSON-based commands are discussed in section </w:t>
      </w:r>
      <w:hyperlink w:anchor="Section_fcdd0906900a4203b37daba2c22d4045" w:history="1">
        <w:r>
          <w:rPr>
            <w:rStyle w:val="Hyperlink"/>
          </w:rPr>
          <w:t>3.1.5.2.2</w:t>
        </w:r>
      </w:hyperlink>
      <w:r>
        <w:t>.</w:t>
      </w:r>
    </w:p>
    <w:p w:rsidR="00E14BB7" w:rsidRDefault="009E660B">
      <w:pPr>
        <w:pStyle w:val="Heading5"/>
      </w:pPr>
      <w:bookmarkStart w:id="617" w:name="section_6211e2999a7342639400db74c13277c1"/>
      <w:bookmarkStart w:id="618" w:name="_Toc242316611"/>
      <w:r>
        <w:t>XMLA-Based Tabular Metadata Commands</w:t>
      </w:r>
      <w:bookmarkEnd w:id="617"/>
      <w:bookmarkEnd w:id="618"/>
    </w:p>
    <w:p w:rsidR="00E14BB7" w:rsidRDefault="009E660B">
      <w:r>
        <w:t xml:space="preserve">A server in Tabular mode can support databases that have the compatibility level set to 1200 or higher when </w:t>
      </w:r>
      <w:r>
        <w:rPr>
          <w:b/>
        </w:rPr>
        <w:t>StorageEngineUsed</w:t>
      </w:r>
      <w:r>
        <w:t xml:space="preserve"> is set to "TabularMetadata" (see </w:t>
      </w:r>
      <w:hyperlink r:id="rId153" w:anchor="Section_854a72f2d6374be3b60f6a44422e80c9">
        <w:r>
          <w:rPr>
            <w:rStyle w:val="Hyperlink"/>
          </w:rPr>
          <w:t>[MS-SSAS]</w:t>
        </w:r>
      </w:hyperlink>
      <w:r>
        <w:t xml:space="preserve"> section 2.2.4.2.2.5). The commands to manipulate these databases are documented in this section.</w:t>
      </w:r>
    </w:p>
    <w:p w:rsidR="00E14BB7" w:rsidRDefault="009E660B">
      <w:r>
        <w:t xml:space="preserve">The request and response messages for these commands conform to the protocol of an </w:t>
      </w:r>
      <w:r>
        <w:rPr>
          <w:b/>
        </w:rPr>
        <w:t>Execute</w:t>
      </w:r>
      <w:r>
        <w:t xml:space="preserve"> operation as defined in [MS-SSAS] section 3.1.4.3.1.</w:t>
      </w:r>
    </w:p>
    <w:p w:rsidR="00E14BB7" w:rsidRDefault="009E660B">
      <w:r>
        <w:lastRenderedPageBreak/>
        <w:t xml:space="preserve">In particular, the XMLA </w:t>
      </w:r>
      <w:r>
        <w:rPr>
          <w:b/>
        </w:rPr>
        <w:t>Command</w:t>
      </w:r>
      <w:r>
        <w:t xml:space="preserve"> element, defined in [MS-SSAS] section 3.1.4.3.2.1.1, is extended to allow the following Tabular Metadata commands.</w:t>
      </w:r>
    </w:p>
    <w:p w:rsidR="00E14BB7" w:rsidRDefault="009E660B">
      <w:pPr>
        <w:pStyle w:val="Code"/>
      </w:pPr>
      <w:r>
        <w:t>&lt;xsd:complexType name="Command"&gt;</w:t>
      </w:r>
    </w:p>
    <w:p w:rsidR="00E14BB7" w:rsidRDefault="009E660B">
      <w:pPr>
        <w:pStyle w:val="Code"/>
      </w:pPr>
      <w:r>
        <w:t xml:space="preserve">  &lt;xsd:choice&gt;</w:t>
      </w:r>
    </w:p>
    <w:p w:rsidR="00E14BB7" w:rsidRDefault="009E660B">
      <w:pPr>
        <w:pStyle w:val="Code"/>
      </w:pPr>
      <w:r>
        <w:t xml:space="preserve">    &lt;xs</w:t>
      </w:r>
      <w:r>
        <w:t>d:element name="Create" type="mstns:TabularCommandType" minOccurs="0" /&gt;</w:t>
      </w:r>
    </w:p>
    <w:p w:rsidR="00E14BB7" w:rsidRDefault="009E660B">
      <w:pPr>
        <w:pStyle w:val="Code"/>
      </w:pPr>
      <w:r>
        <w:t xml:space="preserve">    &lt;xsd:element name="Alter" type="mstns:TabularCommandType" minOccurs="0" /&gt;</w:t>
      </w:r>
    </w:p>
    <w:p w:rsidR="00E14BB7" w:rsidRDefault="009E660B">
      <w:pPr>
        <w:pStyle w:val="Code"/>
      </w:pPr>
      <w:r>
        <w:t xml:space="preserve">    &lt;xsd:element name="Delete" type="mstns:TabularCommandType" minOccurs="0" /&gt;</w:t>
      </w:r>
    </w:p>
    <w:p w:rsidR="00E14BB7" w:rsidRDefault="009E660B">
      <w:pPr>
        <w:pStyle w:val="Code"/>
      </w:pPr>
      <w:r>
        <w:t xml:space="preserve">    &lt;xsd:element name="R</w:t>
      </w:r>
      <w:r>
        <w:t>ename" type="mstns:TabularCommandType" minOccurs="0" /&gt;</w:t>
      </w:r>
    </w:p>
    <w:p w:rsidR="00E14BB7" w:rsidRDefault="009E660B">
      <w:pPr>
        <w:pStyle w:val="Code"/>
      </w:pPr>
      <w:r>
        <w:t xml:space="preserve">    &lt;xsd:element name="Refresh" type="mstns:TabularRefreshCommandType" minOccurs="0" /&gt;</w:t>
      </w:r>
    </w:p>
    <w:p w:rsidR="00E14BB7" w:rsidRDefault="009E660B">
      <w:pPr>
        <w:pStyle w:val="Code"/>
      </w:pPr>
      <w:r>
        <w:t xml:space="preserve">    &lt;xsd:element name="MergePartitions" type="mstns:TabularMergePartitionCommandType" minOccurs="0" /&gt;</w:t>
      </w:r>
    </w:p>
    <w:p w:rsidR="00E14BB7" w:rsidRDefault="009E660B">
      <w:pPr>
        <w:pStyle w:val="Code"/>
      </w:pPr>
      <w:r>
        <w:t xml:space="preserve">    &lt;xsd:</w:t>
      </w:r>
      <w:r>
        <w:t>element name="DBCC" type="mstns:TabularDBCCCommandType" minOccurs="0" /&gt;</w:t>
      </w:r>
    </w:p>
    <w:p w:rsidR="00E14BB7" w:rsidRDefault="009E660B">
      <w:pPr>
        <w:pStyle w:val="Code"/>
      </w:pPr>
      <w:r>
        <w:t xml:space="preserve">    &lt;xsd:element name="SequencePoint" type="mstns:TabularSequencePointCommandType" minOccurs="0" /&gt;</w:t>
      </w:r>
    </w:p>
    <w:p w:rsidR="00E14BB7" w:rsidRDefault="009E660B">
      <w:pPr>
        <w:pStyle w:val="Code"/>
      </w:pPr>
      <w:r>
        <w:t xml:space="preserve">    &lt;xsd:element name="Upgrade" type="mstns:TabularCommandType" minOccurs="0" /&gt;</w:t>
      </w:r>
    </w:p>
    <w:p w:rsidR="00E14BB7" w:rsidRDefault="009E660B">
      <w:pPr>
        <w:pStyle w:val="Code"/>
      </w:pPr>
      <w:r>
        <w:t xml:space="preserve">  </w:t>
      </w:r>
      <w:r>
        <w:t xml:space="preserve">  &lt;xsd:element name="Export" type="mstns:TabularCommandType" minOccurs="0" /&gt;</w:t>
      </w:r>
    </w:p>
    <w:p w:rsidR="00E14BB7" w:rsidRDefault="009E660B">
      <w:pPr>
        <w:pStyle w:val="Code"/>
      </w:pPr>
      <w:r>
        <w:t xml:space="preserve">  &lt;/xsd:choice&gt;</w:t>
      </w:r>
    </w:p>
    <w:p w:rsidR="00E14BB7" w:rsidRDefault="009E660B">
      <w:pPr>
        <w:pStyle w:val="Code"/>
      </w:pPr>
      <w:r>
        <w:t>&lt;/xsd:complexType&gt;</w:t>
      </w:r>
    </w:p>
    <w:p w:rsidR="00E14BB7" w:rsidRDefault="009E660B">
      <w:r>
        <w:t>These command elements are documented in the Request sections below.</w:t>
      </w:r>
    </w:p>
    <w:p w:rsidR="00E14BB7" w:rsidRDefault="009E660B">
      <w:r>
        <w:t xml:space="preserve">Each of the commands described in the following sections can use an object of type </w:t>
      </w:r>
      <w:r>
        <w:rPr>
          <w:b/>
        </w:rPr>
        <w:t>TabularCommandType</w:t>
      </w:r>
      <w:r>
        <w:t xml:space="preserve">, which contains objects of type </w:t>
      </w:r>
      <w:r>
        <w:rPr>
          <w:b/>
        </w:rPr>
        <w:t>xmla-rs:rowset</w:t>
      </w:r>
      <w:r>
        <w:t>, as described in [MS-SSAS] section 2.2.4.1.3.</w:t>
      </w:r>
    </w:p>
    <w:p w:rsidR="00E14BB7" w:rsidRDefault="009E660B">
      <w:r>
        <w:t xml:space="preserve">The XSD for the </w:t>
      </w:r>
      <w:r>
        <w:rPr>
          <w:b/>
        </w:rPr>
        <w:t>TabularCommandType</w:t>
      </w:r>
      <w:r>
        <w:t xml:space="preserve"> complex type is as follows</w:t>
      </w:r>
      <w:r>
        <w:t>.</w:t>
      </w:r>
    </w:p>
    <w:p w:rsidR="00E14BB7" w:rsidRDefault="009E660B">
      <w:pPr>
        <w:pStyle w:val="Code"/>
      </w:pPr>
      <w:r>
        <w:t>&lt;xs:complexType name="TabularCommandType"&gt;</w:t>
      </w:r>
    </w:p>
    <w:p w:rsidR="00E14BB7" w:rsidRDefault="009E660B">
      <w:pPr>
        <w:pStyle w:val="Code"/>
      </w:pPr>
      <w:r>
        <w:t xml:space="preserve">  &lt;xs:sequence&gt;</w:t>
      </w:r>
    </w:p>
    <w:p w:rsidR="00E14BB7" w:rsidRDefault="009E660B">
      <w:pPr>
        <w:pStyle w:val="Code"/>
      </w:pPr>
      <w:r>
        <w:t xml:space="preserve">    &lt;xs:element name="DatabaseID" type="xs:string" /&gt;</w:t>
      </w:r>
    </w:p>
    <w:p w:rsidR="00E14BB7" w:rsidRDefault="009E660B">
      <w:pPr>
        <w:pStyle w:val="Code"/>
      </w:pPr>
      <w:r>
        <w:t xml:space="preserve">    &lt;xs:sequence minOccurs="1" maxOccurs="unbounded"&gt;</w:t>
      </w:r>
    </w:p>
    <w:p w:rsidR="00E14BB7" w:rsidRDefault="009E660B">
      <w:pPr>
        <w:pStyle w:val="Code"/>
      </w:pPr>
      <w:r>
        <w:t xml:space="preserve">      &lt;xs:choice minOccurs="1" maxOccurs="1"&gt;</w:t>
      </w:r>
    </w:p>
    <w:p w:rsidR="00E14BB7" w:rsidRDefault="009E660B">
      <w:pPr>
        <w:pStyle w:val="Code"/>
      </w:pPr>
      <w:r>
        <w:t xml:space="preserve">        &lt;xs:element name="Model" type="xm</w:t>
      </w:r>
      <w:r>
        <w:t>la-rs:rowset" /&gt;</w:t>
      </w:r>
    </w:p>
    <w:p w:rsidR="00E14BB7" w:rsidRDefault="009E660B">
      <w:pPr>
        <w:pStyle w:val="Code"/>
      </w:pPr>
      <w:r>
        <w:t xml:space="preserve">        &lt;xs:element name="DataSources" type="xmla-rs:rowset" /&gt;</w:t>
      </w:r>
    </w:p>
    <w:p w:rsidR="00E14BB7" w:rsidRDefault="009E660B">
      <w:pPr>
        <w:pStyle w:val="Code"/>
      </w:pPr>
      <w:r>
        <w:t xml:space="preserve">        &lt;xs:element name="Tables" type="xmla-rs:rowset" /&gt;</w:t>
      </w:r>
    </w:p>
    <w:p w:rsidR="00E14BB7" w:rsidRDefault="009E660B">
      <w:pPr>
        <w:pStyle w:val="Code"/>
      </w:pPr>
      <w:r>
        <w:t xml:space="preserve">        &lt;xs:element name="Columns" type="xmla-rs:rowset" /&gt;</w:t>
      </w:r>
    </w:p>
    <w:p w:rsidR="00E14BB7" w:rsidRDefault="009E660B">
      <w:pPr>
        <w:pStyle w:val="Code"/>
      </w:pPr>
      <w:r>
        <w:t xml:space="preserve">        &lt;xs:element name="Partitions" type="xmla-rs:rows</w:t>
      </w:r>
      <w:r>
        <w:t>et" /&gt;</w:t>
      </w:r>
    </w:p>
    <w:p w:rsidR="00E14BB7" w:rsidRDefault="009E660B">
      <w:pPr>
        <w:pStyle w:val="Code"/>
      </w:pPr>
      <w:r>
        <w:t xml:space="preserve">        &lt;xs:element name="Relationships" type="xmla-rs:rowset" /&gt;</w:t>
      </w:r>
    </w:p>
    <w:p w:rsidR="00E14BB7" w:rsidRDefault="009E660B">
      <w:pPr>
        <w:pStyle w:val="Code"/>
      </w:pPr>
      <w:r>
        <w:t xml:space="preserve">        &lt;xs:element name="Measures" type="xmla-rs:rowset" /&gt;</w:t>
      </w:r>
    </w:p>
    <w:p w:rsidR="00E14BB7" w:rsidRDefault="009E660B">
      <w:pPr>
        <w:pStyle w:val="Code"/>
      </w:pPr>
      <w:r>
        <w:t xml:space="preserve">        &lt;xs:element name="Hierarchies" type="xmla-rs:rowset" /&gt;</w:t>
      </w:r>
    </w:p>
    <w:p w:rsidR="00E14BB7" w:rsidRDefault="009E660B">
      <w:pPr>
        <w:pStyle w:val="Code"/>
      </w:pPr>
      <w:r>
        <w:t xml:space="preserve">        &lt;xs:element name="Levels" type="xmla-rs:rowset" /&gt;</w:t>
      </w:r>
    </w:p>
    <w:p w:rsidR="00E14BB7" w:rsidRDefault="009E660B">
      <w:pPr>
        <w:pStyle w:val="Code"/>
      </w:pPr>
      <w:r>
        <w:t xml:space="preserve">        &lt;xs:element name="Annotations" type="xmla-rs:rowset" /&gt;</w:t>
      </w:r>
    </w:p>
    <w:p w:rsidR="00E14BB7" w:rsidRDefault="009E660B">
      <w:pPr>
        <w:pStyle w:val="Code"/>
      </w:pPr>
      <w:r>
        <w:t xml:space="preserve">        &lt;xs:element name="Kpis" type="xmla-rs:rowset" /&gt;</w:t>
      </w:r>
    </w:p>
    <w:p w:rsidR="00E14BB7" w:rsidRDefault="009E660B">
      <w:pPr>
        <w:pStyle w:val="Code"/>
      </w:pPr>
      <w:r>
        <w:t xml:space="preserve">        &lt;xs:element name="Cultures" type="xmla-rs:rowset" /&gt;</w:t>
      </w:r>
    </w:p>
    <w:p w:rsidR="00E14BB7" w:rsidRDefault="009E660B">
      <w:pPr>
        <w:pStyle w:val="Code"/>
      </w:pPr>
      <w:r>
        <w:t xml:space="preserve">        &lt;xs:element name="ObjectTranslations" type="xmla-rs:rowset" /&gt;</w:t>
      </w:r>
    </w:p>
    <w:p w:rsidR="00E14BB7" w:rsidRDefault="009E660B">
      <w:pPr>
        <w:pStyle w:val="Code"/>
      </w:pPr>
      <w:r>
        <w:t xml:space="preserve">  </w:t>
      </w:r>
      <w:r>
        <w:t xml:space="preserve">      &lt;xs:element name="LinguisticMetadata" type="xmla-rs:rowset" /&gt;</w:t>
      </w:r>
    </w:p>
    <w:p w:rsidR="00E14BB7" w:rsidRDefault="009E660B">
      <w:pPr>
        <w:pStyle w:val="Code"/>
      </w:pPr>
      <w:r>
        <w:t xml:space="preserve">        &lt;xs:element name="Perspectives" type="xmla-rs:rowset" /&gt;</w:t>
      </w:r>
    </w:p>
    <w:p w:rsidR="00E14BB7" w:rsidRDefault="009E660B">
      <w:pPr>
        <w:pStyle w:val="Code"/>
      </w:pPr>
      <w:r>
        <w:t xml:space="preserve">        &lt;xs:element name="PerspectiveTables" type="xmla-rs:rowset" /&gt;</w:t>
      </w:r>
    </w:p>
    <w:p w:rsidR="00E14BB7" w:rsidRDefault="009E660B">
      <w:pPr>
        <w:pStyle w:val="Code"/>
      </w:pPr>
      <w:r>
        <w:t xml:space="preserve">        &lt;xs:element name="PerspectiveColumns" type="</w:t>
      </w:r>
      <w:r>
        <w:t>xmla-rs:rowset" /&gt;</w:t>
      </w:r>
    </w:p>
    <w:p w:rsidR="00E14BB7" w:rsidRDefault="009E660B">
      <w:pPr>
        <w:pStyle w:val="Code"/>
      </w:pPr>
      <w:r>
        <w:t xml:space="preserve">        &lt;xs:element name="PerspectiveHierarchies" type="xmla-rs:rowset" /&gt;</w:t>
      </w:r>
    </w:p>
    <w:p w:rsidR="00E14BB7" w:rsidRDefault="009E660B">
      <w:pPr>
        <w:pStyle w:val="Code"/>
      </w:pPr>
      <w:r>
        <w:t xml:space="preserve">        &lt;xs:element name="PerspectiveMeasures" type="xmla-rs:rowset" /&gt;</w:t>
      </w:r>
    </w:p>
    <w:p w:rsidR="00E14BB7" w:rsidRDefault="009E660B">
      <w:pPr>
        <w:pStyle w:val="Code"/>
      </w:pPr>
      <w:r>
        <w:t xml:space="preserve">        &lt;xs:element name="Roles" type="xmla-rs:rowset" /&gt;</w:t>
      </w:r>
    </w:p>
    <w:p w:rsidR="00E14BB7" w:rsidRDefault="009E660B">
      <w:pPr>
        <w:pStyle w:val="Code"/>
      </w:pPr>
      <w:r>
        <w:t xml:space="preserve">        &lt;xs:element name="RoleMe</w:t>
      </w:r>
      <w:r>
        <w:t>mberships" type="xmla-rs:rowset" /&gt;</w:t>
      </w:r>
    </w:p>
    <w:p w:rsidR="00E14BB7" w:rsidRDefault="009E660B">
      <w:pPr>
        <w:pStyle w:val="Code"/>
      </w:pPr>
      <w:r>
        <w:t xml:space="preserve">        &lt;xs:element name="TablePermissions" type="xmla-rs:rowset" /&gt;</w:t>
      </w:r>
    </w:p>
    <w:p w:rsidR="00E14BB7" w:rsidRDefault="009E660B">
      <w:pPr>
        <w:pStyle w:val="Code"/>
      </w:pPr>
      <w:r>
        <w:t xml:space="preserve">        &lt;xs:element name="Variations" type="xmla-rs:rowset" /&gt;</w:t>
      </w:r>
    </w:p>
    <w:p w:rsidR="00E14BB7" w:rsidRDefault="009E660B">
      <w:pPr>
        <w:pStyle w:val="Code"/>
      </w:pPr>
      <w:r>
        <w:t xml:space="preserve">        &lt;xs:element name="ExtendedProperties" type="xmla-rs:rowset" /&gt;</w:t>
      </w:r>
    </w:p>
    <w:p w:rsidR="00E14BB7" w:rsidRDefault="009E660B">
      <w:pPr>
        <w:pStyle w:val="Code"/>
      </w:pPr>
      <w:r>
        <w:t xml:space="preserve">        &lt;xs:eleme</w:t>
      </w:r>
      <w:r>
        <w:t>nt name="Expressions" type="xmla-rs:rowset" /&gt;</w:t>
      </w:r>
    </w:p>
    <w:p w:rsidR="00E14BB7" w:rsidRDefault="009E660B">
      <w:pPr>
        <w:pStyle w:val="Code"/>
      </w:pPr>
      <w:r>
        <w:t xml:space="preserve">        &lt;xs:element name="ColumnPermissions" type="xmla-rs:rowset" /&gt;</w:t>
      </w:r>
    </w:p>
    <w:p w:rsidR="00E14BB7" w:rsidRDefault="009E660B">
      <w:pPr>
        <w:pStyle w:val="Code"/>
      </w:pPr>
      <w:r>
        <w:t xml:space="preserve">        &lt;xs:element name="DetailRowsDefinitions" type="xmla-rs:rowset" /&gt;</w:t>
      </w:r>
    </w:p>
    <w:p w:rsidR="00E14BB7" w:rsidRDefault="009E660B">
      <w:pPr>
        <w:pStyle w:val="Code"/>
      </w:pPr>
      <w:r>
        <w:t xml:space="preserve">        &lt;xs:element name="CalculationGroups" type="xmla-rs:rowset</w:t>
      </w:r>
      <w:r>
        <w:t>" /&gt;</w:t>
      </w:r>
    </w:p>
    <w:p w:rsidR="00E14BB7" w:rsidRDefault="009E660B">
      <w:pPr>
        <w:pStyle w:val="Code"/>
      </w:pPr>
      <w:r>
        <w:t xml:space="preserve">        &lt;xs:element name="CalculationItems" type="xmla-rs:rowset" /&gt;</w:t>
      </w:r>
    </w:p>
    <w:p w:rsidR="00E14BB7" w:rsidRDefault="009E660B">
      <w:pPr>
        <w:pStyle w:val="Code"/>
      </w:pPr>
      <w:r>
        <w:t xml:space="preserve">        &lt;xs:element name="FormatStringDefinitions" type="xmla-rs:rowset" /&gt;</w:t>
      </w:r>
    </w:p>
    <w:p w:rsidR="00E14BB7" w:rsidRDefault="009E660B">
      <w:pPr>
        <w:pStyle w:val="Code"/>
      </w:pPr>
      <w:r>
        <w:t xml:space="preserve">        &lt;xs:element name="QueryGroups" type="xmla-rs:rowset" /&gt;</w:t>
      </w:r>
    </w:p>
    <w:p w:rsidR="00E14BB7" w:rsidRDefault="009E660B">
      <w:pPr>
        <w:pStyle w:val="Code"/>
      </w:pPr>
      <w:r>
        <w:t xml:space="preserve">        &lt;xs:element name="RefreshPolicies"</w:t>
      </w:r>
      <w:r>
        <w:t xml:space="preserve"> type="xmla-rs:rowset" /&gt;</w:t>
      </w:r>
    </w:p>
    <w:p w:rsidR="00E14BB7" w:rsidRDefault="009E660B">
      <w:pPr>
        <w:pStyle w:val="Code"/>
      </w:pPr>
      <w:r>
        <w:t xml:space="preserve">        &lt;xs:element name="BindingInfoCollection" type="xmla-rs:rowset" /&gt;</w:t>
      </w:r>
    </w:p>
    <w:p w:rsidR="00E14BB7" w:rsidRDefault="009E660B">
      <w:pPr>
        <w:pStyle w:val="Code"/>
      </w:pPr>
      <w:r>
        <w:lastRenderedPageBreak/>
        <w:t xml:space="preserve">        &lt;xs:element name="DataCoverageDefinitions" type="xmla-rs:rowset" /&gt;</w:t>
      </w:r>
    </w:p>
    <w:p w:rsidR="00E14BB7" w:rsidRDefault="009E660B">
      <w:pPr>
        <w:pStyle w:val="Code"/>
      </w:pPr>
      <w:r>
        <w:t xml:space="preserve">        &lt;xs:element name="CalculationExpressions" type="xmla-rs:rowset" /&gt;</w:t>
      </w:r>
    </w:p>
    <w:p w:rsidR="00E14BB7" w:rsidRDefault="009E660B">
      <w:pPr>
        <w:pStyle w:val="Code"/>
      </w:pPr>
      <w:r>
        <w:t xml:space="preserve">      &lt;/xs:choice&gt;</w:t>
      </w:r>
    </w:p>
    <w:p w:rsidR="00E14BB7" w:rsidRDefault="009E660B">
      <w:pPr>
        <w:pStyle w:val="Code"/>
      </w:pPr>
      <w:r>
        <w:t xml:space="preserve">    &lt;/xs:sequence&gt;</w:t>
      </w:r>
    </w:p>
    <w:p w:rsidR="00E14BB7" w:rsidRDefault="009E660B">
      <w:pPr>
        <w:pStyle w:val="Code"/>
      </w:pPr>
      <w:r>
        <w:t xml:space="preserve">  &lt;/xs:sequence&gt;</w:t>
      </w:r>
    </w:p>
    <w:p w:rsidR="00E14BB7" w:rsidRDefault="009E660B">
      <w:pPr>
        <w:pStyle w:val="Code"/>
      </w:pPr>
      <w:r>
        <w:t>&lt;/xs:complexType&gt;</w:t>
      </w:r>
    </w:p>
    <w:p w:rsidR="00E14BB7" w:rsidRDefault="009E660B">
      <w:r>
        <w:t>The element name of each rowset identifies which type of object is represented by the rowset, as illustrated in the following example.</w:t>
      </w:r>
    </w:p>
    <w:p w:rsidR="00E14BB7" w:rsidRDefault="009E660B">
      <w:pPr>
        <w:pStyle w:val="Code"/>
      </w:pPr>
      <w:r>
        <w:t>&lt;Command&gt;</w:t>
      </w:r>
    </w:p>
    <w:p w:rsidR="00E14BB7" w:rsidRDefault="009E660B">
      <w:pPr>
        <w:pStyle w:val="Code"/>
      </w:pPr>
      <w:r>
        <w:t xml:space="preserve">  &lt;</w:t>
      </w:r>
      <w:r>
        <w:t>Create xmlns="http://schemas.microsoft.com/analysisservices/2014/engine"&gt;</w:t>
      </w:r>
    </w:p>
    <w:p w:rsidR="00E14BB7" w:rsidRDefault="009E660B">
      <w:pPr>
        <w:pStyle w:val="Code"/>
      </w:pPr>
      <w:r>
        <w:t xml:space="preserve">    &lt;DatabaseID&gt;Adventure Works&lt;/DatabaseID&gt;</w:t>
      </w:r>
    </w:p>
    <w:p w:rsidR="00E14BB7" w:rsidRDefault="009E660B">
      <w:pPr>
        <w:pStyle w:val="Code"/>
      </w:pPr>
      <w:r>
        <w:t xml:space="preserve">    &lt;DataSources&gt;</w:t>
      </w:r>
    </w:p>
    <w:p w:rsidR="00E14BB7" w:rsidRDefault="009E660B">
      <w:pPr>
        <w:pStyle w:val="Code"/>
      </w:pPr>
      <w:r>
        <w:t xml:space="preserve">      &lt;xs:schema xmlns:xs="http://www.w3.org/2001/XMLSchema" </w:t>
      </w:r>
    </w:p>
    <w:p w:rsidR="00E14BB7" w:rsidRDefault="009E660B">
      <w:pPr>
        <w:pStyle w:val="Code"/>
      </w:pPr>
      <w:r>
        <w:t xml:space="preserve">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w:t>
      </w: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name="Type" type="xs:long" sql:field="Type" minO</w:t>
      </w:r>
      <w:r>
        <w:t>ccurs="0" /&gt;</w:t>
      </w:r>
    </w:p>
    <w:p w:rsidR="00E14BB7" w:rsidRDefault="009E660B">
      <w:pPr>
        <w:pStyle w:val="Code"/>
      </w:pPr>
      <w:r>
        <w:t xml:space="preserve">            &lt;xs:element name="ConnectionString" type="xs:string" sql:field="ConnectionString" minOccurs="0" /&gt;</w:t>
      </w:r>
    </w:p>
    <w:p w:rsidR="00E14BB7" w:rsidRDefault="009E660B">
      <w:pPr>
        <w:pStyle w:val="Code"/>
      </w:pPr>
      <w:r>
        <w:t xml:space="preserve">            &lt;xs:element name="ImpersonationMode" type="xs:long" sql:field="ImpersonationMode" minOccurs="0" /&gt;</w:t>
      </w:r>
    </w:p>
    <w:p w:rsidR="00E14BB7" w:rsidRDefault="009E660B">
      <w:pPr>
        <w:pStyle w:val="Code"/>
      </w:pPr>
      <w:r>
        <w:t xml:space="preserve">            &lt;xs:eleme</w:t>
      </w:r>
      <w:r>
        <w:t>nt name="Account" type="xs:string" sql:field="Account" minOccurs="0" /&gt;</w:t>
      </w:r>
    </w:p>
    <w:p w:rsidR="00E14BB7" w:rsidRDefault="009E660B">
      <w:pPr>
        <w:pStyle w:val="Code"/>
      </w:pPr>
      <w:r>
        <w:t xml:space="preserve">            &lt;xs:element name="Password" type="xs:string" sql:field="Password" minOccurs="0" /&gt;</w:t>
      </w:r>
    </w:p>
    <w:p w:rsidR="00E14BB7" w:rsidRDefault="009E660B">
      <w:pPr>
        <w:pStyle w:val="Code"/>
      </w:pPr>
      <w:r>
        <w:t xml:space="preserve">            &lt;xs:element name="MaxConnections" type="xs:int" sql:field="MaxConnections" mi</w:t>
      </w:r>
      <w:r>
        <w:t>nOccurs="0" /&gt;</w:t>
      </w:r>
    </w:p>
    <w:p w:rsidR="00E14BB7" w:rsidRDefault="009E660B">
      <w:pPr>
        <w:pStyle w:val="Code"/>
      </w:pPr>
      <w:r>
        <w:t xml:space="preserve">            &lt;xs:element name="Isolation" type="xs:long" sql:field="Isolation" minOccurs="0" /&gt;</w:t>
      </w:r>
    </w:p>
    <w:p w:rsidR="00E14BB7" w:rsidRDefault="009E660B">
      <w:pPr>
        <w:pStyle w:val="Code"/>
      </w:pPr>
      <w:r>
        <w:t xml:space="preserve">            &lt;xs:element name="Timeout" type="xs:int" sql:field="Timeout" minOccurs="0" /&gt;</w:t>
      </w:r>
    </w:p>
    <w:p w:rsidR="00E14BB7" w:rsidRDefault="009E660B">
      <w:pPr>
        <w:pStyle w:val="Code"/>
      </w:pPr>
      <w:r>
        <w:t xml:space="preserve">            &lt;</w:t>
      </w:r>
      <w:r>
        <w:t>xs:element name="Provider" type="xs:string" sql:field="Provider" minOccurs="0" /&gt;</w:t>
      </w:r>
    </w:p>
    <w:p w:rsidR="00E14BB7" w:rsidRDefault="009E660B">
      <w:pPr>
        <w:pStyle w:val="Code"/>
      </w:pPr>
      <w:r>
        <w:t xml:space="preserve">            &lt;xs:element name="ConnectionDetails" type="xs:string" sql:field="ConnectionDetails" minOccurs="0" /&gt;</w:t>
      </w:r>
    </w:p>
    <w:p w:rsidR="00E14BB7" w:rsidRDefault="009E660B">
      <w:pPr>
        <w:pStyle w:val="Code"/>
      </w:pPr>
      <w:r>
        <w:t xml:space="preserve">            &lt;xs:element name="Options" type="xs:string" sql:f</w:t>
      </w:r>
      <w:r>
        <w:t>ield="Options" minOccurs="0" /&gt;</w:t>
      </w:r>
    </w:p>
    <w:p w:rsidR="00E14BB7" w:rsidRDefault="009E660B">
      <w:pPr>
        <w:pStyle w:val="Code"/>
      </w:pPr>
      <w:r>
        <w:t xml:space="preserve">            &lt;xs:element name="Credential" type="xs:string" sql:field="Credential" minOccurs="0" /&gt;</w:t>
      </w:r>
    </w:p>
    <w:p w:rsidR="00E14BB7" w:rsidRDefault="009E660B">
      <w:pPr>
        <w:pStyle w:val="Code"/>
      </w:pPr>
      <w:r>
        <w:t xml:space="preserve">            &lt;xs:element name="ContextExpression" type="xs:string" sql:field="ContextExpression"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&lt;/xs:schema&gt;</w:t>
      </w:r>
    </w:p>
    <w:p w:rsidR="00E14BB7" w:rsidRDefault="009E660B">
      <w:pPr>
        <w:pStyle w:val="Code"/>
      </w:pPr>
      <w:r>
        <w:t xml:space="preserve">      &lt;row xmlns="urn:schemas-microsoft-com:xml-analysis:rowset"&gt;</w:t>
      </w:r>
    </w:p>
    <w:p w:rsidR="00E14BB7" w:rsidRDefault="009E660B">
      <w:pPr>
        <w:pStyle w:val="Code"/>
      </w:pPr>
      <w:r>
        <w:t xml:space="preserve">        &lt;Name&gt;SqlServer sqlcldb2 AS_foodmart_2000&lt;/Name&gt;</w:t>
      </w:r>
    </w:p>
    <w:p w:rsidR="00E14BB7" w:rsidRDefault="009E660B">
      <w:pPr>
        <w:pStyle w:val="Code"/>
      </w:pPr>
      <w:r>
        <w:t xml:space="preserve">        &lt;ConnectionString&gt;Provider=SQLNCLI11;Data Source=...&lt;/ConnectionStr</w:t>
      </w:r>
      <w:r>
        <w:t>ing&gt;</w:t>
      </w:r>
    </w:p>
    <w:p w:rsidR="00E14BB7" w:rsidRDefault="009E660B">
      <w:pPr>
        <w:pStyle w:val="Code"/>
      </w:pPr>
      <w:r>
        <w:t xml:space="preserve">        &lt;ImpersonationMode&gt;5&lt;/ImpersonationMode&gt;</w:t>
      </w:r>
    </w:p>
    <w:p w:rsidR="00E14BB7" w:rsidRDefault="009E660B">
      <w:pPr>
        <w:pStyle w:val="Code"/>
      </w:pPr>
      <w:r>
        <w:t xml:space="preserve">      &lt;/row&gt;</w:t>
      </w:r>
    </w:p>
    <w:p w:rsidR="00E14BB7" w:rsidRDefault="009E660B">
      <w:pPr>
        <w:pStyle w:val="Code"/>
      </w:pPr>
      <w:r>
        <w:t xml:space="preserve">    &lt;/DataSources&gt;</w:t>
      </w:r>
    </w:p>
    <w:p w:rsidR="00E14BB7" w:rsidRDefault="009E660B">
      <w:pPr>
        <w:pStyle w:val="Code"/>
      </w:pPr>
      <w:r>
        <w:t xml:space="preserve">    &lt;Tables&gt;</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w:t>
      </w:r>
      <w:r>
        <w:t xml:space="preserve">           &lt;xs:sequence&gt;</w:t>
      </w:r>
    </w:p>
    <w:p w:rsidR="00E14BB7" w:rsidRDefault="009E660B">
      <w:pPr>
        <w:pStyle w:val="Code"/>
      </w:pPr>
      <w:r>
        <w:t xml:space="preserve">              &lt;xs:element type="row"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name="Name" type="xs:string" sql:field="Name" minOccurs="0" /&gt;</w:t>
      </w:r>
    </w:p>
    <w:p w:rsidR="00E14BB7" w:rsidRDefault="009E660B">
      <w:pPr>
        <w:pStyle w:val="Code"/>
      </w:pPr>
      <w:r>
        <w:t xml:space="preserve">            &lt;xs:element name="DataCategory" type="xs:string" sql:field="DataCategory" minOccurs="0" /&gt;</w:t>
      </w:r>
    </w:p>
    <w:p w:rsidR="00E14BB7" w:rsidRDefault="009E660B">
      <w:pPr>
        <w:pStyle w:val="Code"/>
      </w:pPr>
      <w:r>
        <w:t xml:space="preserve">            &lt;</w:t>
      </w:r>
      <w:r>
        <w:t>xs:element name="Description" type="xs:string" sql:field="Description"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p w:rsidR="00E14BB7" w:rsidRDefault="009E660B">
      <w:pPr>
        <w:pStyle w:val="Code"/>
      </w:pPr>
      <w:r>
        <w:t xml:space="preserve">  </w:t>
      </w:r>
      <w:r>
        <w:t xml:space="preserve">    &lt;row xmlns="urn:schemas-microsoft-com:xml-analysis:rowset"&gt;</w:t>
      </w:r>
    </w:p>
    <w:p w:rsidR="00E14BB7" w:rsidRDefault="009E660B">
      <w:pPr>
        <w:pStyle w:val="Code"/>
      </w:pPr>
      <w:r>
        <w:t xml:space="preserve">        &lt;Name&gt;Customer&lt;/Name&gt;</w:t>
      </w:r>
    </w:p>
    <w:p w:rsidR="00E14BB7" w:rsidRDefault="009E660B">
      <w:pPr>
        <w:pStyle w:val="Code"/>
      </w:pPr>
      <w:r>
        <w:t xml:space="preserve">        &lt;Description&gt;Customer information.&lt;/Description&gt;</w:t>
      </w:r>
    </w:p>
    <w:p w:rsidR="00E14BB7" w:rsidRDefault="009E660B">
      <w:pPr>
        <w:pStyle w:val="Code"/>
      </w:pPr>
      <w:r>
        <w:t xml:space="preserve">      &lt;/row&gt;</w:t>
      </w:r>
    </w:p>
    <w:p w:rsidR="00E14BB7" w:rsidRDefault="009E660B">
      <w:pPr>
        <w:pStyle w:val="Code"/>
      </w:pPr>
      <w:r>
        <w:t xml:space="preserve">    &lt;/Tables&gt;</w:t>
      </w:r>
    </w:p>
    <w:p w:rsidR="00E14BB7" w:rsidRDefault="009E660B">
      <w:pPr>
        <w:pStyle w:val="Code"/>
      </w:pPr>
      <w:r>
        <w:t xml:space="preserve">  &lt;/Create&gt;</w:t>
      </w:r>
    </w:p>
    <w:p w:rsidR="00E14BB7" w:rsidRDefault="009E660B">
      <w:pPr>
        <w:pStyle w:val="Code"/>
      </w:pPr>
      <w:r>
        <w:t>&lt;/Command&gt;</w:t>
      </w:r>
    </w:p>
    <w:p w:rsidR="00E14BB7" w:rsidRDefault="009E660B">
      <w:r>
        <w:t xml:space="preserve">Each of these rowset objects follows the standard XMLA </w:t>
      </w:r>
      <w:r>
        <w:t>rowset format, as described in [MS-SSAS] section 2.2.4.1.3. Each object begins with an XSD followed by zero or more row objects. Each row in the rowset contains the properties of a new object that is to be created in the database. When a property is not sp</w:t>
      </w:r>
      <w:r>
        <w:t>ecified, its default value is used.</w:t>
      </w:r>
    </w:p>
    <w:p w:rsidR="00E14BB7" w:rsidRDefault="009E660B">
      <w:pPr>
        <w:rPr>
          <w:b/>
        </w:rPr>
      </w:pPr>
      <w:r>
        <w:rPr>
          <w:b/>
        </w:rPr>
        <w:t>Note on Object References</w:t>
      </w:r>
    </w:p>
    <w:p w:rsidR="00E14BB7" w:rsidRDefault="009E660B">
      <w:r>
        <w:t xml:space="preserve">In the following XMLA commands, Tabular Metadata objects can be identified in two ways: by integer object ID (such as </w:t>
      </w:r>
      <w:r>
        <w:rPr>
          <w:b/>
        </w:rPr>
        <w:t>TableID</w:t>
      </w:r>
      <w:r>
        <w:t xml:space="preserve">) and by name-based path (such as the equivalent </w:t>
      </w:r>
      <w:r>
        <w:rPr>
          <w:b/>
        </w:rPr>
        <w:t>TableID.Table</w:t>
      </w:r>
      <w:r>
        <w:t>). Each</w:t>
      </w:r>
      <w:r>
        <w:t xml:space="preserve"> of the commands allows either form, but only one of them is expected to be present.</w:t>
      </w:r>
    </w:p>
    <w:p w:rsidR="00E14BB7" w:rsidRDefault="009E660B">
      <w:r>
        <w:t>It is preferable to use the integer ID if it is available. Otherwise, the name-based path can be used, and the integer ID is derived from the name-based path. If it is nec</w:t>
      </w:r>
      <w:r>
        <w:t>essary to use both, they need to refer to the same object, or conflicts might occur. In principle, specifying the name-based path is redundant if the integer ID is already specified.</w:t>
      </w:r>
    </w:p>
    <w:p w:rsidR="00E14BB7" w:rsidRDefault="009E660B">
      <w:pPr>
        <w:pStyle w:val="Heading6"/>
      </w:pPr>
      <w:bookmarkStart w:id="619" w:name="section_02e79f148e584bd6badd3ca7ded02b08"/>
      <w:bookmarkStart w:id="620" w:name="_Toc242316612"/>
      <w:r>
        <w:t>Create Tabular Metadata</w:t>
      </w:r>
      <w:bookmarkEnd w:id="619"/>
      <w:bookmarkEnd w:id="620"/>
    </w:p>
    <w:p w:rsidR="00E14BB7" w:rsidRDefault="009E660B">
      <w:r>
        <w:t xml:space="preserve">The </w:t>
      </w:r>
      <w:r>
        <w:rPr>
          <w:b/>
        </w:rPr>
        <w:t>Create Tabular Metadata</w:t>
      </w:r>
      <w:r>
        <w:t xml:space="preserve"> command is used to cr</w:t>
      </w:r>
      <w:r>
        <w:t xml:space="preserve">eate objects in a Tabular database that has the compatibility level set to 1200 or higher. The command requires a </w:t>
      </w:r>
      <w:r>
        <w:rPr>
          <w:b/>
        </w:rPr>
        <w:t>DatabaseID</w:t>
      </w:r>
      <w:r>
        <w:t xml:space="preserve"> child element that identifies the database in which the Tabular metadata objects are to be created, followed by a set of rowsets th</w:t>
      </w:r>
      <w:r>
        <w:t>at define the new objects that are to be created.</w:t>
      </w:r>
    </w:p>
    <w:p w:rsidR="00E14BB7" w:rsidRDefault="009E660B">
      <w:r>
        <w:t xml:space="preserve">The </w:t>
      </w:r>
      <w:r>
        <w:rPr>
          <w:b/>
        </w:rPr>
        <w:t>Create Tabular Metadata</w:t>
      </w:r>
      <w:r>
        <w:t xml:space="preserve"> command does not support creation of a </w:t>
      </w:r>
      <w:r>
        <w:rPr>
          <w:b/>
        </w:rPr>
        <w:t>Model</w:t>
      </w:r>
      <w:r>
        <w:t xml:space="preserve"> object. A </w:t>
      </w:r>
      <w:r>
        <w:rPr>
          <w:b/>
        </w:rPr>
        <w:t>Model</w:t>
      </w:r>
      <w:r>
        <w:t xml:space="preserve"> is created when the database is created.</w:t>
      </w:r>
    </w:p>
    <w:p w:rsidR="00E14BB7" w:rsidRDefault="009E660B">
      <w:pPr>
        <w:pStyle w:val="Heading7"/>
      </w:pPr>
      <w:bookmarkStart w:id="621" w:name="section_d3978b390722422c8ee942f3bf6ccdcc"/>
      <w:bookmarkStart w:id="622" w:name="_Toc242316613"/>
      <w:r>
        <w:t>Request</w:t>
      </w:r>
      <w:bookmarkEnd w:id="621"/>
      <w:bookmarkEnd w:id="622"/>
    </w:p>
    <w:p w:rsidR="00E14BB7" w:rsidRDefault="009E660B">
      <w:r>
        <w:t xml:space="preserve">The object types allowed are defined in the </w:t>
      </w:r>
      <w:r>
        <w:rPr>
          <w:b/>
        </w:rPr>
        <w:t>TabularCommandType</w:t>
      </w:r>
      <w:r>
        <w:t xml:space="preserve"> objec</w:t>
      </w:r>
      <w:r>
        <w:t xml:space="preserve">t in section </w:t>
      </w:r>
      <w:hyperlink w:anchor="Section_6211e2999a7342639400db74c13277c1" w:history="1">
        <w:r>
          <w:rPr>
            <w:rStyle w:val="Hyperlink"/>
          </w:rPr>
          <w:t>3.1.5.2.1</w:t>
        </w:r>
      </w:hyperlink>
      <w:r>
        <w:t>, and the schema of the rowsets for these object types is documented in the following subsections.</w:t>
      </w:r>
    </w:p>
    <w:p w:rsidR="00E14BB7" w:rsidRDefault="009E660B">
      <w:r>
        <w:t>Creation of objects performs some basic validation. For example, references</w:t>
      </w:r>
      <w:r>
        <w:t xml:space="preserve"> to parent objects, such as the table to which a </w:t>
      </w:r>
      <w:r>
        <w:rPr>
          <w:b/>
        </w:rPr>
        <w:t>Column</w:t>
      </w:r>
      <w:r>
        <w:t xml:space="preserve"> object belongs, are validated during execution of the Create Tabular Metadata API. Other validations, such as syntax and semantic validation of </w:t>
      </w:r>
      <w:hyperlink w:anchor="gt_cb85a97c-0727-442f-bbdc-72468e149fd6">
        <w:r>
          <w:rPr>
            <w:rStyle w:val="HyperlinkGreen"/>
            <w:b/>
          </w:rPr>
          <w:t>DAX</w:t>
        </w:r>
      </w:hyperlink>
      <w:r>
        <w:t xml:space="preserve"> expressions, can be deferred until a later operation.</w:t>
      </w:r>
    </w:p>
    <w:p w:rsidR="00E14BB7" w:rsidRDefault="009E660B">
      <w:pPr>
        <w:pStyle w:val="Heading8"/>
      </w:pPr>
      <w:bookmarkStart w:id="623" w:name="section_4e9dd7f7749b43d68270632c4b8d6e61"/>
      <w:bookmarkStart w:id="624" w:name="_Toc242316614"/>
      <w:r>
        <w:t>Create DataSources</w:t>
      </w:r>
      <w:bookmarkEnd w:id="623"/>
      <w:bookmarkEnd w:id="624"/>
    </w:p>
    <w:p w:rsidR="00E14BB7" w:rsidRDefault="009E660B">
      <w:r>
        <w:lastRenderedPageBreak/>
        <w:t xml:space="preserve">The </w:t>
      </w:r>
      <w:r>
        <w:rPr>
          <w:b/>
        </w:rPr>
        <w:t xml:space="preserve">Create DataSources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w:t>
      </w:r>
      <w:r>
        <w:t>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name="ConnectionString" type="xs:string" sql:field="ConnectionString" minOccurs="0" /&gt;</w:t>
      </w:r>
    </w:p>
    <w:p w:rsidR="00E14BB7" w:rsidRDefault="009E660B">
      <w:pPr>
        <w:pStyle w:val="Code"/>
      </w:pPr>
      <w:r>
        <w:t xml:space="preserve">          &lt;xs:element name="ImpersonationMode" type="xs:long" sql:field="ImpersonationMode" minOccurs="0" /&gt;</w:t>
      </w:r>
    </w:p>
    <w:p w:rsidR="00E14BB7" w:rsidRDefault="009E660B">
      <w:pPr>
        <w:pStyle w:val="Code"/>
      </w:pPr>
      <w:r>
        <w:t xml:space="preserve">          &lt;xs:element name="Account" t</w:t>
      </w:r>
      <w:r>
        <w:t>ype="xs:string" sql:field="Account" minOccurs="0" /&gt;</w:t>
      </w:r>
    </w:p>
    <w:p w:rsidR="00E14BB7" w:rsidRDefault="009E660B">
      <w:pPr>
        <w:pStyle w:val="Code"/>
      </w:pPr>
      <w:r>
        <w:t xml:space="preserve">          &lt;xs:element name="Password" type="xs:string" sql:field="Password" minOccurs="0" /&gt;</w:t>
      </w:r>
    </w:p>
    <w:p w:rsidR="00E14BB7" w:rsidRDefault="009E660B">
      <w:pPr>
        <w:pStyle w:val="Code"/>
      </w:pPr>
      <w:r>
        <w:t xml:space="preserve">          &lt;xs:element name="MaxConnections" type="xs:int" sql:field="MaxConnections" minOccurs="0" /&gt;</w:t>
      </w:r>
    </w:p>
    <w:p w:rsidR="00E14BB7" w:rsidRDefault="009E660B">
      <w:pPr>
        <w:pStyle w:val="Code"/>
      </w:pPr>
      <w:r>
        <w:t xml:space="preserve">        </w:t>
      </w:r>
      <w:r>
        <w:t xml:space="preserve">  &lt;xs:element name="Isolation" type="xs:long" sql:field="Isolation" minOccurs="0" /&gt;</w:t>
      </w:r>
    </w:p>
    <w:p w:rsidR="00E14BB7" w:rsidRDefault="009E660B">
      <w:pPr>
        <w:pStyle w:val="Code"/>
      </w:pPr>
      <w:r>
        <w:t xml:space="preserve">          &lt;xs:element name="Timeout" type="xs:int" sql:field="Timeout" minOccurs="0" /&gt;</w:t>
      </w:r>
    </w:p>
    <w:p w:rsidR="00E14BB7" w:rsidRDefault="009E660B">
      <w:pPr>
        <w:pStyle w:val="Code"/>
      </w:pPr>
      <w:r>
        <w:t xml:space="preserve">          &lt;xs:element name="Provider" type="xs:string" sql:field="Provider" minOccu</w:t>
      </w:r>
      <w:r>
        <w:t>rs="0" /&gt;</w:t>
      </w:r>
    </w:p>
    <w:p w:rsidR="00E14BB7" w:rsidRDefault="009E660B">
      <w:pPr>
        <w:pStyle w:val="Code"/>
      </w:pPr>
      <w:r>
        <w:t xml:space="preserve">          &lt;xs:element name="ConnectionDetails" type="xs:string" sql:field="ConnectionDetails" minOccurs="0" /&gt;</w:t>
      </w:r>
    </w:p>
    <w:p w:rsidR="00E14BB7" w:rsidRDefault="009E660B">
      <w:pPr>
        <w:pStyle w:val="Code"/>
      </w:pPr>
      <w:r>
        <w:t xml:space="preserve">          &lt;xs:element name="Options" type="xs:string" sql:field="Options" minOccurs="0" /&gt;</w:t>
      </w:r>
    </w:p>
    <w:p w:rsidR="00E14BB7" w:rsidRDefault="009E660B">
      <w:pPr>
        <w:pStyle w:val="Code"/>
      </w:pPr>
      <w:r>
        <w:t xml:space="preserve">          &lt;xs:element name="Credential" type</w:t>
      </w:r>
      <w:r>
        <w:t>="xs:string" sql:field="Credential" minOccurs="0" /&gt;</w:t>
      </w:r>
    </w:p>
    <w:p w:rsidR="00E14BB7" w:rsidRDefault="009E660B">
      <w:pPr>
        <w:pStyle w:val="Code"/>
      </w:pPr>
      <w:r>
        <w:t xml:space="preserve">          &lt;xs:element name="ContextExpression" type="xs:string" sql:field="ContextExpression"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27"/>
        <w:gridCol w:w="151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Provider</w:t>
            </w:r>
          </w:p>
        </w:tc>
      </w:tr>
      <w:tr w:rsidR="00E14BB7" w:rsidTr="00E14BB7">
        <w:tc>
          <w:tcPr>
            <w:tcW w:w="0" w:type="auto"/>
          </w:tcPr>
          <w:p w:rsidR="00E14BB7" w:rsidRDefault="009E660B">
            <w:pPr>
              <w:pStyle w:val="TableBodyText"/>
            </w:pPr>
            <w:r>
              <w:t>ConnectionString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ImpersonationMode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Account</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Password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MaxConnections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Isolation</w:t>
            </w:r>
          </w:p>
        </w:tc>
        <w:tc>
          <w:tcPr>
            <w:tcW w:w="0" w:type="auto"/>
          </w:tcPr>
          <w:p w:rsidR="00E14BB7" w:rsidRDefault="009E660B">
            <w:pPr>
              <w:pStyle w:val="TableBodyText"/>
            </w:pPr>
            <w:r>
              <w:t>ReadCommitted</w:t>
            </w:r>
          </w:p>
        </w:tc>
      </w:tr>
      <w:tr w:rsidR="00E14BB7" w:rsidTr="00E14BB7">
        <w:tc>
          <w:tcPr>
            <w:tcW w:w="0" w:type="auto"/>
          </w:tcPr>
          <w:p w:rsidR="00E14BB7" w:rsidRDefault="009E660B">
            <w:pPr>
              <w:pStyle w:val="TableBodyText"/>
            </w:pPr>
            <w:r>
              <w:t>Timeout</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Provider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ConnectionDetails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Options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Credential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ContextExpression</w:t>
            </w:r>
          </w:p>
        </w:tc>
        <w:tc>
          <w:tcPr>
            <w:tcW w:w="0" w:type="auto"/>
          </w:tcPr>
          <w:p w:rsidR="00E14BB7" w:rsidRDefault="00E14BB7">
            <w:pPr>
              <w:pStyle w:val="TableBodyText"/>
            </w:pPr>
          </w:p>
        </w:tc>
      </w:tr>
    </w:tbl>
    <w:p w:rsidR="00E14BB7" w:rsidRDefault="009E660B">
      <w:r>
        <w:t xml:space="preserve">The properties correspond to the </w:t>
      </w:r>
      <w:r>
        <w:rPr>
          <w:b/>
        </w:rPr>
        <w:t>DataSource</w:t>
      </w:r>
      <w:r>
        <w:t xml:space="preserve"> object defined in section </w:t>
      </w:r>
      <w:hyperlink w:anchor="Section_ee12dcb7096e4e4e99a447caeb9390f5" w:history="1">
        <w:r>
          <w:rPr>
            <w:rStyle w:val="Hyperlink"/>
          </w:rPr>
          <w:t>2.2.5.2</w:t>
        </w:r>
      </w:hyperlink>
      <w:r>
        <w:t>.</w:t>
      </w:r>
    </w:p>
    <w:p w:rsidR="00E14BB7" w:rsidRDefault="009E660B">
      <w:pPr>
        <w:pStyle w:val="Heading8"/>
      </w:pPr>
      <w:bookmarkStart w:id="625" w:name="section_8d92f392f4c546b79f059e1bcb6fd791"/>
      <w:bookmarkStart w:id="626" w:name="_Toc242316615"/>
      <w:r>
        <w:t>Create Tables</w:t>
      </w:r>
      <w:bookmarkEnd w:id="625"/>
      <w:bookmarkEnd w:id="626"/>
    </w:p>
    <w:p w:rsidR="00E14BB7" w:rsidRDefault="009E660B">
      <w:r>
        <w:t xml:space="preserve">The </w:t>
      </w:r>
      <w:r>
        <w:rPr>
          <w:b/>
        </w:rPr>
        <w:t>Create Tables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name="DataCategory" type="xs:string" sql:field="DataCategory" minOccurs</w:t>
      </w:r>
      <w:r>
        <w:t>="0"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&lt;xs:element name="ShowAsVariationsOnly" type=</w:t>
      </w:r>
      <w:r>
        <w:t>"xs:boolean" sql:field="ShowAsVariationsOnly" minOccurs="0" /&gt;</w:t>
      </w:r>
    </w:p>
    <w:p w:rsidR="00E14BB7" w:rsidRDefault="009E660B">
      <w:pPr>
        <w:pStyle w:val="Code"/>
      </w:pPr>
      <w:r>
        <w:t xml:space="preserve">          &lt;xs:element name="IsPrivate" type="xs:boolean" sql:field="IsPrivate" minOccurs="0" /&gt;</w:t>
      </w:r>
    </w:p>
    <w:p w:rsidR="00E14BB7" w:rsidRDefault="009E660B">
      <w:pPr>
        <w:pStyle w:val="Code"/>
      </w:pPr>
      <w:r>
        <w:t xml:space="preserve">          &lt;xs:element name="ExcludeFromModelRefresh" type="xs:boolean" sql:field="ExcludeFromMode</w:t>
      </w:r>
      <w:r>
        <w:t>lRefresh" minOccurs="0" /&gt;</w:t>
      </w:r>
    </w:p>
    <w:p w:rsidR="00E14BB7" w:rsidRDefault="009E660B">
      <w:pPr>
        <w:pStyle w:val="Code"/>
      </w:pPr>
      <w:r>
        <w:t xml:space="preserve">          &lt;xs:element name="AlternateSourcePrecedence" type="xs:int" sql:field="AlternateSourcePrecedence"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&lt;xs:element sql:field="SystemManaged" name="SystemManaged" type="xs:boolean" minOccurs="0" /&gt;</w:t>
      </w:r>
    </w:p>
    <w:p w:rsidR="00E14BB7" w:rsidRDefault="009E660B">
      <w:pPr>
        <w:pStyle w:val="Code"/>
      </w:pPr>
      <w:r>
        <w:t xml:space="preserve">          &lt;xs:element sql:field="ExcludeFro</w:t>
      </w:r>
      <w:r>
        <w:t>mAutomaticAggregations" name="ExcludeFromAutomaticAggregations" type="xs:boolean"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132"/>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DataCategory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IsHidden</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t>ShowAsVariationsOnly</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lastRenderedPageBreak/>
              <w:t>IsPrivate</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t>ExcludeFromModelRefresh</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t>AlternateSourcePrecedence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SystemManaged</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t>ExcludeFromAutomaticAggregations</w:t>
            </w:r>
          </w:p>
        </w:tc>
        <w:tc>
          <w:tcPr>
            <w:tcW w:w="0" w:type="auto"/>
          </w:tcPr>
          <w:p w:rsidR="00E14BB7" w:rsidRDefault="00E14BB7">
            <w:pPr>
              <w:pStyle w:val="TableBodyText"/>
            </w:pPr>
          </w:p>
        </w:tc>
      </w:tr>
    </w:tbl>
    <w:p w:rsidR="00E14BB7" w:rsidRDefault="009E660B">
      <w:r>
        <w:t xml:space="preserve">The properties correspond to the </w:t>
      </w:r>
      <w:r>
        <w:rPr>
          <w:b/>
        </w:rPr>
        <w:t>Table</w:t>
      </w:r>
      <w:r>
        <w:t xml:space="preserve"> object defined in section </w:t>
      </w:r>
      <w:hyperlink w:anchor="Section_6360ac8407174170bce0284cbef419ca" w:history="1">
        <w:r>
          <w:rPr>
            <w:rStyle w:val="Hyperlink"/>
          </w:rPr>
          <w:t>2.2.5.3</w:t>
        </w:r>
      </w:hyperlink>
      <w:r>
        <w:t>.</w:t>
      </w:r>
    </w:p>
    <w:p w:rsidR="00E14BB7" w:rsidRDefault="009E660B">
      <w:pPr>
        <w:pStyle w:val="Heading8"/>
      </w:pPr>
      <w:bookmarkStart w:id="627" w:name="section_88b97d5913aa4e63880ee01165b90348"/>
      <w:bookmarkStart w:id="628" w:name="_Toc242316616"/>
      <w:r>
        <w:t>Create Columns</w:t>
      </w:r>
      <w:bookmarkEnd w:id="627"/>
      <w:bookmarkEnd w:id="628"/>
    </w:p>
    <w:p w:rsidR="00E14BB7" w:rsidRDefault="009E660B">
      <w:r>
        <w:t xml:space="preserve">The </w:t>
      </w:r>
      <w:r>
        <w:rPr>
          <w:b/>
        </w:rPr>
        <w:t>Create Columns</w:t>
      </w:r>
      <w:r>
        <w:t xml:space="preserve"> schema definition is as follows.</w:t>
      </w:r>
    </w:p>
    <w:p w:rsidR="00E14BB7" w:rsidRDefault="009E660B">
      <w:pPr>
        <w:pStyle w:val="Code"/>
      </w:pPr>
      <w:r>
        <w:t xml:space="preserve">    &lt;xs:schema xmlns:xs="http://www.w3.org/2001/XMLSchema" xmlns:sql="urn:schemas-microsoft-c</w:t>
      </w:r>
      <w:r>
        <w:t>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w:t>
      </w:r>
      <w:r>
        <w:t>&lt;xs:element name="TableID" type="xs:unsignedLong" sql:field="TableID" minOccurs="0" /&gt;</w:t>
      </w:r>
    </w:p>
    <w:p w:rsidR="00E14BB7" w:rsidRDefault="009E660B">
      <w:pPr>
        <w:pStyle w:val="Code"/>
      </w:pPr>
      <w:r>
        <w:t xml:space="preserve">          &lt;xs:element name="TableID.Table" type="xs:string" sql:field="TableID.Table" minOccurs="0" /&gt;</w:t>
      </w:r>
    </w:p>
    <w:p w:rsidR="00E14BB7" w:rsidRDefault="009E660B">
      <w:pPr>
        <w:pStyle w:val="Code"/>
      </w:pPr>
      <w:r>
        <w:t xml:space="preserve">          &lt;xs:element name="ExplicitName" type="xs:string" sql:fie</w:t>
      </w:r>
      <w:r>
        <w:t>ld="ExplicitName" minOccurs="0" /&gt;</w:t>
      </w:r>
    </w:p>
    <w:p w:rsidR="00E14BB7" w:rsidRDefault="009E660B">
      <w:pPr>
        <w:pStyle w:val="Code"/>
      </w:pPr>
      <w:r>
        <w:t xml:space="preserve">          &lt;xs:element name="ExplicitDataType" type="xs:long" sql:field="ExplicitDataType" minOccurs="0" /&gt;</w:t>
      </w:r>
    </w:p>
    <w:p w:rsidR="00E14BB7" w:rsidRDefault="009E660B">
      <w:pPr>
        <w:pStyle w:val="Code"/>
      </w:pPr>
      <w:r>
        <w:t xml:space="preserve">          &lt;xs:element name="DataCategory" type="xs:string" sql:field="DataCategory" minOccurs="0" /&gt;</w:t>
      </w:r>
    </w:p>
    <w:p w:rsidR="00E14BB7" w:rsidRDefault="009E660B">
      <w:pPr>
        <w:pStyle w:val="Code"/>
      </w:pPr>
      <w:r>
        <w:t xml:space="preserve">          &lt;xs</w:t>
      </w:r>
      <w:r>
        <w:t>:element name="Description" type="xs:string" sql:field="Description"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w:t>
      </w:r>
      <w:r>
        <w:t>xs:element name="IsUnique" type="xs:boolean" sql:field="IsUnique" minOccurs="0" /&gt;</w:t>
      </w:r>
    </w:p>
    <w:p w:rsidR="00E14BB7" w:rsidRDefault="009E660B">
      <w:pPr>
        <w:pStyle w:val="Code"/>
      </w:pPr>
      <w:r>
        <w:t xml:space="preserve">          &lt;xs:element name="IsKey" type="xs:boolean" sql:field="IsKey" minOccurs="0" /&gt;</w:t>
      </w:r>
    </w:p>
    <w:p w:rsidR="00E14BB7" w:rsidRDefault="009E660B">
      <w:pPr>
        <w:pStyle w:val="Code"/>
      </w:pPr>
      <w:r>
        <w:t xml:space="preserve">          &lt;xs:element name="IsNullable" type="xs:boolean" sql:field="IsNullable" minO</w:t>
      </w:r>
      <w:r>
        <w:t>ccurs="0" /&gt;</w:t>
      </w:r>
    </w:p>
    <w:p w:rsidR="00E14BB7" w:rsidRDefault="009E660B">
      <w:pPr>
        <w:pStyle w:val="Code"/>
      </w:pPr>
      <w:r>
        <w:t xml:space="preserve">          &lt;xs:element name="Alignment" type="xs:long" sql:field="Alignment" minOccurs="0" /&gt;</w:t>
      </w:r>
    </w:p>
    <w:p w:rsidR="00E14BB7" w:rsidRDefault="009E660B">
      <w:pPr>
        <w:pStyle w:val="Code"/>
      </w:pPr>
      <w:r>
        <w:t xml:space="preserve">          &lt;xs:element name="TableDetailPosition" type="xs:int" sql:field="TableDetailPosition" minOccurs="0" /&gt;</w:t>
      </w:r>
    </w:p>
    <w:p w:rsidR="00E14BB7" w:rsidRDefault="009E660B">
      <w:pPr>
        <w:pStyle w:val="Code"/>
      </w:pPr>
      <w:r>
        <w:t xml:space="preserve">          &lt;xs:element name="IsDefaultL</w:t>
      </w:r>
      <w:r>
        <w:t>abel" type="xs:boolean" sql:field="IsDefaultLabel" minOccurs="0" /&gt;</w:t>
      </w:r>
    </w:p>
    <w:p w:rsidR="00E14BB7" w:rsidRDefault="009E660B">
      <w:pPr>
        <w:pStyle w:val="Code"/>
      </w:pPr>
      <w:r>
        <w:t xml:space="preserve">          &lt;xs:element name="IsDefaultImage" type="xs:boolean" sql:field="IsDefaultImage" minOccurs="0" /&gt;</w:t>
      </w:r>
    </w:p>
    <w:p w:rsidR="00E14BB7" w:rsidRDefault="009E660B">
      <w:pPr>
        <w:pStyle w:val="Code"/>
      </w:pPr>
      <w:r>
        <w:t xml:space="preserve">          &lt;xs:element name="SummarizeBy" type="xs:long" sql:field="SummarizeBy" mi</w:t>
      </w:r>
      <w:r>
        <w:t>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name="SourceColumn" type="xs:string" sql:field="SourceColumn" minOccurs="0" /&gt;</w:t>
      </w:r>
    </w:p>
    <w:p w:rsidR="00E14BB7" w:rsidRDefault="009E660B">
      <w:pPr>
        <w:pStyle w:val="Code"/>
      </w:pPr>
      <w:r>
        <w:t xml:space="preserve">          &lt;xs:element name="Expression" type="xs:string" </w:t>
      </w:r>
      <w:r>
        <w:t>sql:field="Expression" minOccurs="0" /&gt;</w:t>
      </w:r>
    </w:p>
    <w:p w:rsidR="00E14BB7" w:rsidRDefault="009E660B">
      <w:pPr>
        <w:pStyle w:val="Code"/>
      </w:pPr>
      <w:r>
        <w:lastRenderedPageBreak/>
        <w:t xml:space="preserve">          &lt;xs:element name="FormatString" type="xs:string" sql:field="FormatString" minOccurs="0" /&gt;</w:t>
      </w:r>
    </w:p>
    <w:p w:rsidR="00E14BB7" w:rsidRDefault="009E660B">
      <w:pPr>
        <w:pStyle w:val="Code"/>
      </w:pPr>
      <w:r>
        <w:t xml:space="preserve">          &lt;xs:element name="IsAvailableInMDX" type="xs:boolean" sql:field="IsAvailableInMDX" minOccurs="0" /&gt;</w:t>
      </w:r>
    </w:p>
    <w:p w:rsidR="00E14BB7" w:rsidRDefault="009E660B">
      <w:pPr>
        <w:pStyle w:val="Code"/>
      </w:pPr>
      <w:r>
        <w:t xml:space="preserve">     </w:t>
      </w:r>
      <w:r>
        <w:t xml:space="preserve">     &lt;xs:element name="SortByColumnID" type="xs:unsignedLong" sql:field="SortByColumnID" minOccurs="0" /&gt;</w:t>
      </w:r>
    </w:p>
    <w:p w:rsidR="00E14BB7" w:rsidRDefault="009E660B">
      <w:pPr>
        <w:pStyle w:val="Code"/>
      </w:pPr>
      <w:r>
        <w:t xml:space="preserve">          &lt;xs:element name="SortByColumnID.Table" type="xs:string" sql:field="SortByColumnID.Table" minOccurs="0" /&gt;</w:t>
      </w:r>
    </w:p>
    <w:p w:rsidR="00E14BB7" w:rsidRDefault="009E660B">
      <w:pPr>
        <w:pStyle w:val="Code"/>
      </w:pPr>
      <w:r>
        <w:t xml:space="preserve">          &lt;xs:element name="SortB</w:t>
      </w:r>
      <w:r>
        <w:t>yColumnID.Column" type="xs:string" sql:field="SortByColumnID.Column" minOccurs="0" /&gt;</w:t>
      </w:r>
    </w:p>
    <w:p w:rsidR="00E14BB7" w:rsidRDefault="009E660B">
      <w:pPr>
        <w:pStyle w:val="Code"/>
      </w:pPr>
      <w:r>
        <w:t xml:space="preserve">          &lt;xs:element name="KeepUniqueRows" type="xs:boolean" sql:field="KeepUniqueRows" minOccurs="0" /&gt;</w:t>
      </w:r>
    </w:p>
    <w:p w:rsidR="00E14BB7" w:rsidRDefault="009E660B">
      <w:pPr>
        <w:pStyle w:val="Code"/>
      </w:pPr>
      <w:r>
        <w:t xml:space="preserve">          &lt;xs:element name="DisplayOrdinal" type="xs:int" sql:fi</w:t>
      </w:r>
      <w:r>
        <w:t>eld="DisplayOrdinal" minOccurs="0" /&gt;</w:t>
      </w:r>
    </w:p>
    <w:p w:rsidR="00E14BB7" w:rsidRDefault="009E660B">
      <w:pPr>
        <w:pStyle w:val="Code"/>
      </w:pPr>
      <w:r>
        <w:t xml:space="preserve">          &lt;xs:element name="SourceProviderType" type="xs:string" sql:field="SourceProviderType" minOccurs="0" /&gt;</w:t>
      </w:r>
    </w:p>
    <w:p w:rsidR="00E14BB7" w:rsidRDefault="009E660B">
      <w:pPr>
        <w:pStyle w:val="Code"/>
      </w:pPr>
      <w:r>
        <w:t xml:space="preserve">          &lt;xs:element name="DisplayFolder" type="xs:string" sql:field="DisplayFolder" minOccurs="0" /&gt;</w:t>
      </w:r>
    </w:p>
    <w:p w:rsidR="00E14BB7" w:rsidRDefault="009E660B">
      <w:pPr>
        <w:pStyle w:val="Code"/>
      </w:pPr>
      <w:r>
        <w:t xml:space="preserve">  </w:t>
      </w:r>
      <w:r>
        <w:t xml:space="preserve">        &lt;xs:element name="EncodingHint" type="xs:long" sql:field="EncodingHint"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w:t>
      </w:r>
      <w:r>
        <w:t>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24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ExplicitName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ExplicitDataType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DataCategory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IsHidden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IsUnique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IsKey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IsNullable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Alignment</w:t>
            </w:r>
          </w:p>
        </w:tc>
        <w:tc>
          <w:tcPr>
            <w:tcW w:w="0" w:type="auto"/>
          </w:tcPr>
          <w:p w:rsidR="00E14BB7" w:rsidRDefault="009E660B">
            <w:pPr>
              <w:pStyle w:val="TableBodyText"/>
            </w:pPr>
            <w:r>
              <w:t>Default</w:t>
            </w:r>
          </w:p>
        </w:tc>
      </w:tr>
      <w:tr w:rsidR="00E14BB7" w:rsidTr="00E14BB7">
        <w:tc>
          <w:tcPr>
            <w:tcW w:w="0" w:type="auto"/>
          </w:tcPr>
          <w:p w:rsidR="00E14BB7" w:rsidRDefault="009E660B">
            <w:pPr>
              <w:pStyle w:val="TableBodyText"/>
            </w:pPr>
            <w:r>
              <w:t>TableDetailPosition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IsDefaultLabel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IsDefaultImage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SummarizeBy</w:t>
            </w:r>
          </w:p>
        </w:tc>
        <w:tc>
          <w:tcPr>
            <w:tcW w:w="0" w:type="auto"/>
          </w:tcPr>
          <w:p w:rsidR="00E14BB7" w:rsidRDefault="009E660B">
            <w:pPr>
              <w:pStyle w:val="TableBodyText"/>
            </w:pPr>
            <w:r>
              <w:t>Default</w:t>
            </w: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Data</w:t>
            </w:r>
          </w:p>
        </w:tc>
      </w:tr>
      <w:tr w:rsidR="00E14BB7" w:rsidTr="00E14BB7">
        <w:tc>
          <w:tcPr>
            <w:tcW w:w="0" w:type="auto"/>
          </w:tcPr>
          <w:p w:rsidR="00E14BB7" w:rsidRDefault="009E660B">
            <w:pPr>
              <w:pStyle w:val="TableBodyText"/>
            </w:pPr>
            <w:r>
              <w:t>SourceColumn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FormatString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IsAvailableInMDX</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SortByColumnID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SortByColumnID.Table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SortByColumnID.Column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KeepUniqueRows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DisplayOrdinal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SourceProviderType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DisplayFolder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EncodingHint</w:t>
            </w:r>
          </w:p>
        </w:tc>
        <w:tc>
          <w:tcPr>
            <w:tcW w:w="0" w:type="auto"/>
          </w:tcPr>
          <w:p w:rsidR="00E14BB7" w:rsidRDefault="009E660B">
            <w:pPr>
              <w:pStyle w:val="TableBodyText"/>
            </w:pPr>
            <w:r>
              <w:t>Default</w:t>
            </w: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9E660B">
      <w:r>
        <w:t xml:space="preserve">The properties correspond to the </w:t>
      </w:r>
      <w:r>
        <w:rPr>
          <w:b/>
        </w:rPr>
        <w:t>Column</w:t>
      </w:r>
      <w:r>
        <w:t xml:space="preserve"> object defined in section </w:t>
      </w:r>
      <w:hyperlink w:anchor="Section_00a9ec7a5f4d45178091b370fe2dc18b" w:history="1">
        <w:r>
          <w:rPr>
            <w:rStyle w:val="Hyperlink"/>
          </w:rPr>
          <w:t>2.2.5.4</w:t>
        </w:r>
      </w:hyperlink>
      <w:r>
        <w:t>.</w:t>
      </w:r>
    </w:p>
    <w:p w:rsidR="00E14BB7" w:rsidRDefault="009E660B">
      <w:pPr>
        <w:pStyle w:val="Heading8"/>
      </w:pPr>
      <w:bookmarkStart w:id="629" w:name="section_dc8c71f175f948198b205a2c99bb81aa"/>
      <w:bookmarkStart w:id="630" w:name="_Toc242316617"/>
      <w:r>
        <w:t>Create Partitions</w:t>
      </w:r>
      <w:bookmarkEnd w:id="629"/>
      <w:bookmarkEnd w:id="630"/>
    </w:p>
    <w:p w:rsidR="00E14BB7" w:rsidRDefault="009E660B">
      <w:r>
        <w:t xml:space="preserve">The </w:t>
      </w:r>
      <w:r>
        <w:rPr>
          <w:b/>
        </w:rPr>
        <w:t>Create Partitions</w:t>
      </w:r>
      <w:r>
        <w:t xml:space="preserve"> schema definition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w:t>
      </w:r>
      <w:r>
        <w: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name="TableID" type="xs:unsignedLong" sql:field="TableID" minOccurs="0" /&gt;</w:t>
      </w:r>
    </w:p>
    <w:p w:rsidR="00E14BB7" w:rsidRDefault="009E660B">
      <w:pPr>
        <w:pStyle w:val="Code"/>
      </w:pPr>
      <w:r>
        <w:t xml:space="preserve">      &lt;xs:element name="TableID</w:t>
      </w:r>
      <w:r>
        <w:t>.Table" type="xs:string" sql:field="TableID.Table"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w:t>
      </w:r>
      <w:r>
        <w:t>ement name="DataSourceID" type="xs:unsignedLong" sql:field="DataSourceID" minOccurs="0" /&gt;</w:t>
      </w:r>
    </w:p>
    <w:p w:rsidR="00E14BB7" w:rsidRDefault="009E660B">
      <w:pPr>
        <w:pStyle w:val="Code"/>
      </w:pPr>
      <w:r>
        <w:t xml:space="preserve">      &lt;xs:element name="DataSourceID.DataSource" type="xs:string" sql:field="DataSourceID.DataSource" minOccurs="0" /&gt;</w:t>
      </w:r>
    </w:p>
    <w:p w:rsidR="00E14BB7" w:rsidRDefault="009E660B">
      <w:pPr>
        <w:pStyle w:val="Code"/>
      </w:pPr>
      <w:r>
        <w:t xml:space="preserve">      &lt;xs:element name="QueryDefinition" type=</w:t>
      </w:r>
      <w:r>
        <w:t>"xs:string" sql:field="QueryDefinition"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name="Mode" type="xs:long" sql:field="Mode" minOccurs="0" /&gt;</w:t>
      </w:r>
    </w:p>
    <w:p w:rsidR="00E14BB7" w:rsidRDefault="009E660B">
      <w:pPr>
        <w:pStyle w:val="Code"/>
      </w:pPr>
      <w:r>
        <w:t xml:space="preserve">      &lt;xs:element name="DataView" type="x</w:t>
      </w:r>
      <w:r>
        <w:t>s:long" sql:field="DataView" minOccurs="0" /&gt;</w:t>
      </w:r>
    </w:p>
    <w:p w:rsidR="00E14BB7" w:rsidRDefault="009E660B">
      <w:pPr>
        <w:pStyle w:val="Code"/>
      </w:pPr>
      <w:r>
        <w:t xml:space="preserve">      &lt;xs:element name="RetainDataTillForceCalculate" type="xs:boolean" sql:field="RetainDataTillForceCalculate" minOccurs="0" /&gt;</w:t>
      </w:r>
    </w:p>
    <w:p w:rsidR="00E14BB7" w:rsidRDefault="009E660B">
      <w:pPr>
        <w:pStyle w:val="Code"/>
      </w:pPr>
      <w:r>
        <w:t xml:space="preserve">      &lt;</w:t>
      </w:r>
      <w:r>
        <w:t>xs:element name="QueryGroupID" type="xs:unsignedLong" sql:field="QueryGroupID" minOccurs="0" /&gt;</w:t>
      </w:r>
    </w:p>
    <w:p w:rsidR="00E14BB7" w:rsidRDefault="009E660B">
      <w:pPr>
        <w:pStyle w:val="Code"/>
      </w:pPr>
      <w:r>
        <w:t xml:space="preserve">      &lt;xs:element name="QueryGroupID.QueryGroup" type="xs:string" sql:field="QueryGroupID.QueryGroup" minOccurs="0" /&gt;</w:t>
      </w:r>
    </w:p>
    <w:p w:rsidR="00E14BB7" w:rsidRDefault="009E660B">
      <w:pPr>
        <w:pStyle w:val="Code"/>
      </w:pPr>
      <w:r>
        <w:lastRenderedPageBreak/>
        <w:t xml:space="preserve">      &lt;xs:element sql:field="ExpressionSo</w:t>
      </w:r>
      <w:r>
        <w:t>urceID" name="ExpressionSourceID" type="xs:unsignedLong" minOccurs="0" /&gt;</w:t>
      </w:r>
    </w:p>
    <w:p w:rsidR="00E14BB7" w:rsidRDefault="009E660B">
      <w:pPr>
        <w:pStyle w:val="Code"/>
      </w:pPr>
      <w:r>
        <w:t xml:space="preserve">      &lt;xs:element sql:field="ExpressionSourceID.Expression" name="ExpressionSourceID.Expression " type="xs:string" minOccurs="0" /&gt;</w:t>
      </w:r>
    </w:p>
    <w:p w:rsidR="00E14BB7" w:rsidRDefault="009E660B">
      <w:pPr>
        <w:pStyle w:val="Code"/>
      </w:pPr>
      <w:r>
        <w:t xml:space="preserve">      &lt;xs:element sql:field="MAttributes" name="MA</w:t>
      </w:r>
      <w:r>
        <w:t>ttributes" type="xs:string" minOccurs="0" /&gt;</w:t>
      </w:r>
    </w:p>
    <w:p w:rsidR="00E14BB7" w:rsidRDefault="009E660B">
      <w:pPr>
        <w:pStyle w:val="Code"/>
      </w:pPr>
      <w:r>
        <w:t xml:space="preserve">      &lt;xs:element name="SchemaName" type="xs:string" sql:field="SchemaName"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tbl>
      <w:tblPr>
        <w:tblStyle w:val="Table-ShadedHeader"/>
        <w:tblW w:w="0" w:type="auto"/>
        <w:tblLook w:val="04A0" w:firstRow="1" w:lastRow="0" w:firstColumn="1" w:lastColumn="0" w:noHBand="0" w:noVBand="1"/>
      </w:tblPr>
      <w:tblGrid>
        <w:gridCol w:w="2770"/>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DataSourceID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DataSourceID.DataSource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QueryDefinition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Type</w:t>
            </w:r>
          </w:p>
        </w:tc>
        <w:tc>
          <w:tcPr>
            <w:tcW w:w="0" w:type="auto"/>
          </w:tcPr>
          <w:p w:rsidR="00E14BB7" w:rsidRDefault="009E660B">
            <w:pPr>
              <w:pStyle w:val="TableBodyText"/>
            </w:pPr>
            <w:r>
              <w:t>Query</w:t>
            </w:r>
          </w:p>
        </w:tc>
      </w:tr>
      <w:tr w:rsidR="00E14BB7" w:rsidTr="00E14BB7">
        <w:tc>
          <w:tcPr>
            <w:tcW w:w="0" w:type="auto"/>
          </w:tcPr>
          <w:p w:rsidR="00E14BB7" w:rsidRDefault="009E660B">
            <w:pPr>
              <w:pStyle w:val="TableBodyText"/>
            </w:pPr>
            <w:r>
              <w:t>Mode</w:t>
            </w:r>
          </w:p>
        </w:tc>
        <w:tc>
          <w:tcPr>
            <w:tcW w:w="0" w:type="auto"/>
          </w:tcPr>
          <w:p w:rsidR="00E14BB7" w:rsidRDefault="009E660B">
            <w:pPr>
              <w:pStyle w:val="TableBodyText"/>
            </w:pPr>
            <w:r>
              <w:t>Default</w:t>
            </w:r>
          </w:p>
        </w:tc>
      </w:tr>
      <w:tr w:rsidR="00E14BB7" w:rsidTr="00E14BB7">
        <w:tc>
          <w:tcPr>
            <w:tcW w:w="0" w:type="auto"/>
          </w:tcPr>
          <w:p w:rsidR="00E14BB7" w:rsidRDefault="009E660B">
            <w:pPr>
              <w:pStyle w:val="TableBodyText"/>
            </w:pPr>
            <w:r>
              <w:t>DataView</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RetainDataTillForceCalculate</w:t>
            </w:r>
          </w:p>
        </w:tc>
        <w:tc>
          <w:tcPr>
            <w:tcW w:w="0" w:type="auto"/>
          </w:tcPr>
          <w:p w:rsidR="00E14BB7" w:rsidRDefault="009E660B">
            <w:pPr>
              <w:pStyle w:val="TableBodyText"/>
            </w:pPr>
            <w:r>
              <w:t>false</w:t>
            </w:r>
          </w:p>
        </w:tc>
      </w:tr>
      <w:tr w:rsidR="00E14BB7" w:rsidTr="00E14BB7">
        <w:tc>
          <w:tcPr>
            <w:tcW w:w="0" w:type="auto"/>
          </w:tcPr>
          <w:p w:rsidR="00E14BB7" w:rsidRDefault="009E660B">
            <w:pPr>
              <w:pStyle w:val="TableBodyText"/>
            </w:pPr>
            <w:r>
              <w:t>QueryGroupID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QueryGroupID.QueryGroup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ExpressionSourceID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ExpressionSourceID.Expression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MAttributes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SchemaName</w:t>
            </w:r>
          </w:p>
        </w:tc>
        <w:tc>
          <w:tcPr>
            <w:tcW w:w="0" w:type="auto"/>
          </w:tcPr>
          <w:p w:rsidR="00E14BB7" w:rsidRDefault="00E14BB7">
            <w:pPr>
              <w:pStyle w:val="TableBodyText"/>
            </w:pPr>
          </w:p>
        </w:tc>
      </w:tr>
    </w:tbl>
    <w:p w:rsidR="00E14BB7" w:rsidRDefault="009E660B">
      <w:r>
        <w:t xml:space="preserve">The properties correspond to the </w:t>
      </w:r>
      <w:r>
        <w:rPr>
          <w:b/>
        </w:rPr>
        <w:t>Partition</w:t>
      </w:r>
      <w:r>
        <w:t xml:space="preserve"> object defined in section </w:t>
      </w:r>
      <w:hyperlink w:anchor="Section_81badb8131a8482bae165fc9d8291d9e" w:history="1">
        <w:r>
          <w:rPr>
            <w:rStyle w:val="Hyperlink"/>
          </w:rPr>
          <w:t>2.2.5.6</w:t>
        </w:r>
      </w:hyperlink>
      <w:r>
        <w:t>.</w:t>
      </w:r>
    </w:p>
    <w:p w:rsidR="00E14BB7" w:rsidRDefault="009E660B">
      <w:pPr>
        <w:pStyle w:val="Heading8"/>
      </w:pPr>
      <w:bookmarkStart w:id="631" w:name="section_eae0698d00ae41a9945a2ef24725d5f8"/>
      <w:bookmarkStart w:id="632" w:name="_Toc242316618"/>
      <w:r>
        <w:t>Create Relationships</w:t>
      </w:r>
      <w:bookmarkEnd w:id="631"/>
      <w:bookmarkEnd w:id="632"/>
    </w:p>
    <w:p w:rsidR="00E14BB7" w:rsidRDefault="009E660B">
      <w:r>
        <w:t xml:space="preserve">The </w:t>
      </w:r>
      <w:r>
        <w:rPr>
          <w:b/>
        </w:rPr>
        <w:t>Create Relationships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name="IsActive" type="xs:boolean" sql:field="IsActive"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name="CrossFilteringBehavior" type="xs:long" sql:field="CrossFilteringBehavior" minOccurs="0" /&gt;</w:t>
      </w:r>
    </w:p>
    <w:p w:rsidR="00E14BB7" w:rsidRDefault="009E660B">
      <w:pPr>
        <w:pStyle w:val="Code"/>
      </w:pPr>
      <w:r>
        <w:t xml:space="preserve">          &lt;xs:element name="JoinOnDateBehavior" type=</w:t>
      </w:r>
      <w:r>
        <w:t>"xs:long" sql:field="JoinOnDateBehavior" minOccurs="0" /&gt;</w:t>
      </w:r>
    </w:p>
    <w:p w:rsidR="00E14BB7" w:rsidRDefault="009E660B">
      <w:pPr>
        <w:pStyle w:val="Code"/>
      </w:pPr>
      <w:r>
        <w:t xml:space="preserve">          &lt;xs:element name="RelyOnReferentialIntegrity" type="xs:boolean" sql:field="RelyOnReferentialIntegrity" minOccurs="0" /&gt;</w:t>
      </w:r>
    </w:p>
    <w:p w:rsidR="00E14BB7" w:rsidRDefault="009E660B">
      <w:pPr>
        <w:pStyle w:val="Code"/>
      </w:pPr>
      <w:r>
        <w:t xml:space="preserve">          &lt;xs:element name="FromTableID" type="xs:unsignedLong" sql:</w:t>
      </w:r>
      <w:r>
        <w:t>field="FromTableID" minOccurs="0" /&gt;</w:t>
      </w:r>
    </w:p>
    <w:p w:rsidR="00E14BB7" w:rsidRDefault="009E660B">
      <w:pPr>
        <w:pStyle w:val="Code"/>
      </w:pPr>
      <w:r>
        <w:t xml:space="preserve">          &lt;xs:element name="FromTableID.Table" type="xs:string" sql:field="FromTableID.Table" minOccurs="0" /&gt;</w:t>
      </w:r>
    </w:p>
    <w:p w:rsidR="00E14BB7" w:rsidRDefault="009E660B">
      <w:pPr>
        <w:pStyle w:val="Code"/>
      </w:pPr>
      <w:r>
        <w:t xml:space="preserve">          &lt;xs:element name="FromColumnID" type="xs:unsignedLong" sql:field="FromColumnID" minOccurs="0" /&gt;</w:t>
      </w:r>
    </w:p>
    <w:p w:rsidR="00E14BB7" w:rsidRDefault="009E660B">
      <w:pPr>
        <w:pStyle w:val="Code"/>
      </w:pPr>
      <w:r>
        <w:t xml:space="preserve"> </w:t>
      </w:r>
      <w:r>
        <w:t xml:space="preserve">         &lt;xs:element name="FromColumnID.Table" type="xs:string" sql:field="FromColumnID.Table" minOccurs="0" /&gt;</w:t>
      </w:r>
    </w:p>
    <w:p w:rsidR="00E14BB7" w:rsidRDefault="009E660B">
      <w:pPr>
        <w:pStyle w:val="Code"/>
      </w:pPr>
      <w:r>
        <w:t xml:space="preserve">          &lt;xs:element name="FromColumnID.Column" type="xs:string" sql:field="FromColumnID.Column" minOccurs="0" /&gt;</w:t>
      </w:r>
    </w:p>
    <w:p w:rsidR="00E14BB7" w:rsidRDefault="009E660B">
      <w:pPr>
        <w:pStyle w:val="Code"/>
      </w:pPr>
      <w:r>
        <w:t xml:space="preserve">          &lt;xs:element name="F</w:t>
      </w:r>
      <w:r>
        <w:t>romCardinality" type="xs:long" sql:field="FromCardinality" minOccurs="0" /&gt;</w:t>
      </w:r>
    </w:p>
    <w:p w:rsidR="00E14BB7" w:rsidRDefault="009E660B">
      <w:pPr>
        <w:pStyle w:val="Code"/>
      </w:pPr>
      <w:r>
        <w:t xml:space="preserve">          &lt;xs:element name="ToTableID" type="xs:unsignedLong" sql:field="ToTableID" minOccurs="0" /&gt;</w:t>
      </w:r>
    </w:p>
    <w:p w:rsidR="00E14BB7" w:rsidRDefault="009E660B">
      <w:pPr>
        <w:pStyle w:val="Code"/>
      </w:pPr>
      <w:r>
        <w:t xml:space="preserve">          &lt;xs:element name="ToTableID.Table" type="xs:string" sql:field="ToTabl</w:t>
      </w:r>
      <w:r>
        <w:t>eID.Table" minOccurs="0" /&gt;</w:t>
      </w:r>
    </w:p>
    <w:p w:rsidR="00E14BB7" w:rsidRDefault="009E660B">
      <w:pPr>
        <w:pStyle w:val="Code"/>
      </w:pPr>
      <w:r>
        <w:t xml:space="preserve">          &lt;xs:element name="ToColumnID" type="xs:unsignedLong" sql:field="ToColumnID" minOccurs="0" /&gt;</w:t>
      </w:r>
    </w:p>
    <w:p w:rsidR="00E14BB7" w:rsidRDefault="009E660B">
      <w:pPr>
        <w:pStyle w:val="Code"/>
      </w:pPr>
      <w:r>
        <w:t xml:space="preserve">          &lt;xs:element name="ToColumnID.Table" type="xs:string" sql:field="ToColumnID.Table" minOccurs="0" /&gt;</w:t>
      </w:r>
    </w:p>
    <w:p w:rsidR="00E14BB7" w:rsidRDefault="009E660B">
      <w:pPr>
        <w:pStyle w:val="Code"/>
      </w:pPr>
      <w:r>
        <w:t xml:space="preserve">          &lt;xs:el</w:t>
      </w:r>
      <w:r>
        <w:t>ement name="ToColumnID.Column" type="xs:string" sql:field="ToColumnID.Column" minOccurs="0" /&gt;</w:t>
      </w:r>
    </w:p>
    <w:p w:rsidR="00E14BB7" w:rsidRDefault="009E660B">
      <w:pPr>
        <w:pStyle w:val="Code"/>
      </w:pPr>
      <w:r>
        <w:t xml:space="preserve">          &lt;xs:element name="ToCardinality" type="xs:long" sql:field="ToCardinality" minOccurs="0" /&gt;</w:t>
      </w:r>
    </w:p>
    <w:p w:rsidR="00E14BB7" w:rsidRDefault="009E660B">
      <w:pPr>
        <w:pStyle w:val="Code"/>
      </w:pPr>
      <w:r>
        <w:t xml:space="preserve">          &lt;xs:element name="SecurityFilteringBehavior" type=</w:t>
      </w:r>
      <w:r>
        <w:t>"xs:long" sql:field="SecurityFilteringBehavior"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369"/>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IsActive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CrossFilteringBehavior</w:t>
            </w:r>
          </w:p>
        </w:tc>
        <w:tc>
          <w:tcPr>
            <w:tcW w:w="0" w:type="auto"/>
          </w:tcPr>
          <w:p w:rsidR="00E14BB7" w:rsidRDefault="009E660B">
            <w:pPr>
              <w:pStyle w:val="TableBodyText"/>
            </w:pPr>
            <w:r>
              <w:t>OneDirection</w:t>
            </w:r>
          </w:p>
        </w:tc>
      </w:tr>
      <w:tr w:rsidR="00E14BB7" w:rsidTr="00E14BB7">
        <w:tc>
          <w:tcPr>
            <w:tcW w:w="0" w:type="auto"/>
          </w:tcPr>
          <w:p w:rsidR="00E14BB7" w:rsidRDefault="009E660B">
            <w:pPr>
              <w:pStyle w:val="TableBodyText"/>
            </w:pPr>
            <w:r>
              <w:t>JoinOnDateBehavior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RelyOnReferentialIntegrity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FromCardinality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ToTableID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ToTableID.Table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ToColumnID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ToColumnID.Table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ToColumnID.Column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ToCardinality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SecurityFilteringBehavior</w:t>
            </w:r>
          </w:p>
        </w:tc>
        <w:tc>
          <w:tcPr>
            <w:tcW w:w="0" w:type="auto"/>
          </w:tcPr>
          <w:p w:rsidR="00E14BB7" w:rsidRDefault="009E660B">
            <w:pPr>
              <w:pStyle w:val="TableBodyText"/>
            </w:pPr>
            <w:r>
              <w:t>OneDirection</w:t>
            </w:r>
          </w:p>
        </w:tc>
      </w:tr>
    </w:tbl>
    <w:p w:rsidR="00E14BB7" w:rsidRDefault="00E14BB7"/>
    <w:p w:rsidR="00E14BB7" w:rsidRDefault="009E660B">
      <w:r>
        <w:t xml:space="preserve">The properties correspond to the </w:t>
      </w:r>
      <w:r>
        <w:rPr>
          <w:b/>
        </w:rPr>
        <w:t>Relationship</w:t>
      </w:r>
      <w:r>
        <w:t xml:space="preserve"> object defined in section </w:t>
      </w:r>
      <w:hyperlink w:anchor="Section_35bb4a68b97e409ba5dd14695fd99139" w:history="1">
        <w:r>
          <w:rPr>
            <w:rStyle w:val="Hyperlink"/>
          </w:rPr>
          <w:t>2.2.5.7</w:t>
        </w:r>
      </w:hyperlink>
      <w:r>
        <w:t>.</w:t>
      </w:r>
    </w:p>
    <w:p w:rsidR="00E14BB7" w:rsidRDefault="009E660B">
      <w:pPr>
        <w:pStyle w:val="Heading8"/>
      </w:pPr>
      <w:bookmarkStart w:id="633" w:name="section_9b02bc3535f548509a34e1e31c6ad1f2"/>
      <w:bookmarkStart w:id="634" w:name="_Toc242316619"/>
      <w:r>
        <w:t>Create Measures</w:t>
      </w:r>
      <w:bookmarkEnd w:id="633"/>
      <w:bookmarkEnd w:id="634"/>
    </w:p>
    <w:p w:rsidR="00E14BB7" w:rsidRDefault="009E660B">
      <w:r>
        <w:t xml:space="preserve">The </w:t>
      </w:r>
      <w:r>
        <w:rPr>
          <w:b/>
        </w:rPr>
        <w:t xml:space="preserve">Create Measures </w:t>
      </w:r>
      <w:r>
        <w:t xml:space="preserve">schema definition is as follows. Either </w:t>
      </w:r>
      <w:r>
        <w:rPr>
          <w:b/>
        </w:rPr>
        <w:t>FormatString</w:t>
      </w:r>
      <w:r>
        <w:t xml:space="preserve"> or </w:t>
      </w:r>
      <w:r>
        <w:rPr>
          <w:b/>
        </w:rPr>
        <w:t>FormatStringDefinition</w:t>
      </w:r>
      <w:r>
        <w:t xml:space="preserve"> can be used, but not both.</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name="TableID" type="xs:unsignedLong" sql:fie</w:t>
      </w:r>
      <w:r>
        <w:t>ld="TableID" minOccurs="0" /&gt;</w:t>
      </w:r>
    </w:p>
    <w:p w:rsidR="00E14BB7" w:rsidRDefault="009E660B">
      <w:pPr>
        <w:pStyle w:val="Code"/>
      </w:pPr>
      <w:r>
        <w:t xml:space="preserve">          &lt;xs:element name="TableID.Table" type="xs:string" sql:field="TableID.Table"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w:t>
      </w:r>
      <w:r>
        <w:t>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name="FormatString" type="xs:string" sql:field="FormatString" minOccurs="0" </w:t>
      </w:r>
      <w:r>
        <w:t>/&gt;</w:t>
      </w:r>
    </w:p>
    <w:p w:rsidR="00E14BB7" w:rsidRDefault="009E660B">
      <w:pPr>
        <w:pStyle w:val="Code"/>
      </w:pPr>
      <w:r>
        <w:t xml:space="preserve">          &lt;xs:element name="FormatStringDefinition" type="xs:string" sql:field="FormatStringDefinition"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&lt;xs:element name="IsSimpleMe</w:t>
      </w:r>
      <w:r>
        <w:t>asure" type="xs:boolean" sql:field="IsSimpleMeasure" minOccurs="0" /&gt;</w:t>
      </w:r>
    </w:p>
    <w:p w:rsidR="00E14BB7" w:rsidRDefault="009E660B">
      <w:pPr>
        <w:pStyle w:val="Code"/>
      </w:pPr>
      <w:r>
        <w:t xml:space="preserve">          &lt;xs:element name="DisplayFolder" type="xs:string" sql:field="DisplayFolder" minOccurs="0" /&gt;</w:t>
      </w:r>
    </w:p>
    <w:p w:rsidR="00E14BB7" w:rsidRDefault="009E660B">
      <w:pPr>
        <w:pStyle w:val="Code"/>
      </w:pPr>
      <w:r>
        <w:t xml:space="preserve">          &lt;xs:element sql:field="LineageTag" name="LineageTag" type="xs:string" min</w:t>
      </w:r>
      <w:r>
        <w:t>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57"/>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FormatString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FormatStringDefinition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IsHidden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IsSimpleMeasure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DisplayFolder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Measure</w:t>
      </w:r>
      <w:r>
        <w:t xml:space="preserve"> object defined in section </w:t>
      </w:r>
      <w:hyperlink w:anchor="Section_ab331e0478f749f0861f3f155b8b4c5b" w:history="1">
        <w:r>
          <w:rPr>
            <w:rStyle w:val="Hyperlink"/>
          </w:rPr>
          <w:t>2.2.5.8</w:t>
        </w:r>
      </w:hyperlink>
      <w:r>
        <w:t>.</w:t>
      </w:r>
    </w:p>
    <w:p w:rsidR="00E14BB7" w:rsidRDefault="009E660B">
      <w:pPr>
        <w:pStyle w:val="Heading8"/>
      </w:pPr>
      <w:bookmarkStart w:id="635" w:name="section_33223b13ffd342b9b8f62764ca6ef1e0"/>
      <w:bookmarkStart w:id="636" w:name="_Toc242316620"/>
      <w:r>
        <w:t>Create Hierarchies</w:t>
      </w:r>
      <w:bookmarkEnd w:id="635"/>
      <w:bookmarkEnd w:id="636"/>
    </w:p>
    <w:p w:rsidR="00E14BB7" w:rsidRDefault="009E660B">
      <w:r>
        <w:t xml:space="preserve">The </w:t>
      </w:r>
      <w:r>
        <w:rPr>
          <w:b/>
        </w:rPr>
        <w:t xml:space="preserve">Create 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w:t>
      </w:r>
      <w:r>
        <w:t>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name="TableID" type="xs:unsignedLong" sql:field="TableID" minOccurs="0" /&gt;</w:t>
      </w:r>
    </w:p>
    <w:p w:rsidR="00E14BB7" w:rsidRDefault="009E660B">
      <w:pPr>
        <w:pStyle w:val="Code"/>
      </w:pPr>
      <w:r>
        <w:t xml:space="preserve">          &lt;xs:element name="TableID.Table" type="xs:string" sql:field="TableID.Table" minOccurs="0" /&gt;</w:t>
      </w:r>
    </w:p>
    <w:p w:rsidR="00E14BB7" w:rsidRDefault="009E660B">
      <w:pPr>
        <w:pStyle w:val="Code"/>
      </w:pPr>
      <w:r>
        <w:t xml:space="preserve">          &lt;xs:element name="Name" type="xs:string" sql:field="Name"</w:t>
      </w:r>
      <w:r>
        <w:t xml:space="preserv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&lt;xs:element name="DisplayFolder" ty</w:t>
      </w:r>
      <w:r>
        <w:t>pe="xs:string" sql:field="DisplayFolder" minOccurs="0" /&gt;</w:t>
      </w:r>
    </w:p>
    <w:p w:rsidR="00E14BB7" w:rsidRDefault="009E660B">
      <w:pPr>
        <w:pStyle w:val="Code"/>
      </w:pPr>
      <w:r>
        <w:t xml:space="preserve">          &lt;xs:element name="HideMembers" type="xs:long" sql:field="HideMembers"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w:t>
      </w: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00"/>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IsHidden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DisplayFolder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HideMembers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9E660B">
      <w:r>
        <w:t xml:space="preserve">The properties correspond to the </w:t>
      </w:r>
      <w:r>
        <w:rPr>
          <w:b/>
        </w:rPr>
        <w:t>Hierarchy</w:t>
      </w:r>
      <w:r>
        <w:t xml:space="preserve"> object defined in section </w:t>
      </w:r>
      <w:hyperlink w:anchor="Section_4eff666114584c5a987507218f1458e5" w:history="1">
        <w:r>
          <w:rPr>
            <w:rStyle w:val="Hyperlink"/>
          </w:rPr>
          <w:t>2.2.5.9</w:t>
        </w:r>
      </w:hyperlink>
      <w:r>
        <w:t>.</w:t>
      </w:r>
    </w:p>
    <w:p w:rsidR="00E14BB7" w:rsidRDefault="009E660B">
      <w:pPr>
        <w:pStyle w:val="Heading8"/>
      </w:pPr>
      <w:bookmarkStart w:id="637" w:name="section_506ff155305f4467b3b5603200848db4"/>
      <w:bookmarkStart w:id="638" w:name="_Toc242316621"/>
      <w:r>
        <w:t>Create Levels</w:t>
      </w:r>
      <w:bookmarkEnd w:id="637"/>
      <w:bookmarkEnd w:id="638"/>
    </w:p>
    <w:p w:rsidR="00E14BB7" w:rsidRDefault="009E660B">
      <w:r>
        <w:t xml:space="preserve">The </w:t>
      </w:r>
      <w:r>
        <w:rPr>
          <w:b/>
        </w:rPr>
        <w:t xml:space="preserve">Create Levels </w:t>
      </w:r>
      <w:r>
        <w:t xml:space="preserve">schema definition is as </w:t>
      </w:r>
      <w:r>
        <w:t>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name="HierarchyID" type="xs:unsignedLong" sql:field="HierarchyID" minOccurs="0" /&gt;</w:t>
      </w:r>
    </w:p>
    <w:p w:rsidR="00E14BB7" w:rsidRDefault="009E660B">
      <w:pPr>
        <w:pStyle w:val="Code"/>
      </w:pPr>
      <w:r>
        <w:t xml:space="preserve">          &lt;xs:element name="HierarchyID.Table" type="xs:str</w:t>
      </w:r>
      <w:r>
        <w:t>ing" sql:field="HierarchyID.Table" minOccurs="0" /&gt;</w:t>
      </w:r>
    </w:p>
    <w:p w:rsidR="00E14BB7" w:rsidRDefault="009E660B">
      <w:pPr>
        <w:pStyle w:val="Code"/>
      </w:pPr>
      <w:r>
        <w:t xml:space="preserve">          &lt;xs:element name="HierarchyID.Hierarchy" type="xs:string" sql:field="HierarchyID.Hierarchy" minOccurs="0" /&gt;</w:t>
      </w:r>
    </w:p>
    <w:p w:rsidR="00E14BB7" w:rsidRDefault="009E660B">
      <w:pPr>
        <w:pStyle w:val="Code"/>
      </w:pPr>
      <w:r>
        <w:t xml:space="preserve">          &lt;xs:element name="Ordinal" type="xs:int" sql:field="Ordinal" minOccurs="0" </w:t>
      </w:r>
      <w:r>
        <w:t>/&gt;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name="ColumnID" type="xs:unsignedLong" sql:fiel</w:t>
      </w:r>
      <w:r>
        <w:t>d="ColumnID" minOccurs="0" /&gt;</w:t>
      </w:r>
    </w:p>
    <w:p w:rsidR="00E14BB7" w:rsidRDefault="009E660B">
      <w:pPr>
        <w:pStyle w:val="Code"/>
      </w:pPr>
      <w:r>
        <w:t xml:space="preserve">          &lt;xs:element name="ColumnID.Table" type="xs:string" sql:field="ColumnID.Table" minOccurs="0" /&gt;</w:t>
      </w:r>
    </w:p>
    <w:p w:rsidR="00E14BB7" w:rsidRDefault="009E660B">
      <w:pPr>
        <w:pStyle w:val="Code"/>
      </w:pPr>
      <w:r>
        <w:t xml:space="preserve">          &lt;xs:element name="ColumnID.Column" type="xs:string" sql:field="ColumnID.Column" minOccurs="0" /&gt;</w:t>
      </w:r>
    </w:p>
    <w:p w:rsidR="00E14BB7" w:rsidRDefault="009E660B">
      <w:pPr>
        <w:pStyle w:val="Code"/>
      </w:pPr>
      <w:r>
        <w:t xml:space="preserve">          &lt;</w:t>
      </w:r>
      <w:r>
        <w: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w:t>
      </w:r>
      <w:r>
        <w:t>a&gt;</w:t>
      </w:r>
    </w:p>
    <w:tbl>
      <w:tblPr>
        <w:tblStyle w:val="Table-ShadedHeader"/>
        <w:tblW w:w="0" w:type="auto"/>
        <w:tblLook w:val="04A0" w:firstRow="1" w:lastRow="0" w:firstColumn="1" w:lastColumn="0" w:noHBand="0" w:noVBand="1"/>
      </w:tblPr>
      <w:tblGrid>
        <w:gridCol w:w="2022"/>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HierarchyID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HierarchyID.Table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HierarchyID.Hierarchy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Ordinal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Level</w:t>
      </w:r>
      <w:r>
        <w:t xml:space="preserve"> object defined in section </w:t>
      </w:r>
      <w:hyperlink w:anchor="Section_a010d75e3b684825898f62fdeab4557f" w:history="1">
        <w:r>
          <w:rPr>
            <w:rStyle w:val="Hyperlink"/>
          </w:rPr>
          <w:t>2.2.5.10</w:t>
        </w:r>
      </w:hyperlink>
      <w:r>
        <w:t>.</w:t>
      </w:r>
    </w:p>
    <w:p w:rsidR="00E14BB7" w:rsidRDefault="009E660B">
      <w:pPr>
        <w:pStyle w:val="Heading8"/>
      </w:pPr>
      <w:bookmarkStart w:id="639" w:name="section_f33d2f51472f4f11a612f0743514ebf2"/>
      <w:bookmarkStart w:id="640" w:name="_Toc242316622"/>
      <w:r>
        <w:t>Create Annotations</w:t>
      </w:r>
      <w:bookmarkEnd w:id="639"/>
      <w:bookmarkEnd w:id="640"/>
    </w:p>
    <w:p w:rsidR="00E14BB7" w:rsidRDefault="009E660B">
      <w:r>
        <w:t xml:space="preserve">The </w:t>
      </w:r>
      <w:r>
        <w:rPr>
          <w:b/>
        </w:rPr>
        <w:t xml:space="preserve">Create Annotations </w:t>
      </w:r>
      <w:r>
        <w:t>schema definition is as follows.</w:t>
      </w:r>
    </w:p>
    <w:p w:rsidR="00E14BB7" w:rsidRDefault="009E660B">
      <w:pPr>
        <w:pStyle w:val="Code"/>
      </w:pPr>
      <w:r>
        <w:t xml:space="preserve">    &lt;xs:schema xmlns:xs="http://www.w3.org/2001/XMLSchema" xmlns:sql="urn:schemas-mi</w:t>
      </w:r>
      <w:r>
        <w:t>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w:t>
      </w:r>
      <w:r>
        <w:t xml:space="preserve">         &lt;xs:element name="ObjectID" type="xs:unsignedLong" sql:field="ObjectID" minOccurs="0" /&gt;</w:t>
      </w:r>
    </w:p>
    <w:p w:rsidR="00E14BB7" w:rsidRDefault="009E660B">
      <w:pPr>
        <w:pStyle w:val="Code"/>
      </w:pPr>
      <w:r>
        <w:t xml:space="preserve">          &lt;xs:element name="ObjectID.DataSource" type="xs:string" sql:field="ObjectID.DataSource" minOccurs="0" /&gt;</w:t>
      </w:r>
    </w:p>
    <w:p w:rsidR="00E14BB7" w:rsidRDefault="009E660B">
      <w:pPr>
        <w:pStyle w:val="Code"/>
      </w:pPr>
      <w:r>
        <w:t xml:space="preserve">          &lt;xs:element name="ObjectID.Table"</w:t>
      </w:r>
      <w:r>
        <w:t xml:space="preserve"> type="xs:string" sql:field="ObjectID.Table" minOccurs="0" /&gt;</w:t>
      </w:r>
    </w:p>
    <w:p w:rsidR="00E14BB7" w:rsidRDefault="009E660B">
      <w:pPr>
        <w:pStyle w:val="Code"/>
      </w:pPr>
      <w:r>
        <w:t xml:space="preserve">          &lt;xs:element name="ObjectID.Column" type="xs:string" sql:field="ObjectID.Column" minOccurs="0" /&gt;</w:t>
      </w:r>
    </w:p>
    <w:p w:rsidR="00E14BB7" w:rsidRDefault="009E660B">
      <w:pPr>
        <w:pStyle w:val="Code"/>
      </w:pPr>
      <w:r>
        <w:t xml:space="preserve">          &lt;xs:element name="ObjectID.Partition" type="xs:string" sql:field="ObjectID.Pa</w:t>
      </w:r>
      <w:r>
        <w:t>rtition" minOccurs="0" /&gt;</w:t>
      </w:r>
    </w:p>
    <w:p w:rsidR="00E14BB7" w:rsidRDefault="009E660B">
      <w:pPr>
        <w:pStyle w:val="Code"/>
      </w:pPr>
      <w:r>
        <w:t xml:space="preserve">          &lt;xs:element name="ObjectID.Relationship" type="xs:string" sql:field="ObjectID.Relationship" minOccurs="0" /&gt;</w:t>
      </w:r>
    </w:p>
    <w:p w:rsidR="00E14BB7" w:rsidRDefault="009E660B">
      <w:pPr>
        <w:pStyle w:val="Code"/>
      </w:pPr>
      <w:r>
        <w:t xml:space="preserve">          &lt;xs:element name="ObjectID.Measure" type="xs:string" sql:field="ObjectID.Measure" minOccurs="0" /&gt;</w:t>
      </w:r>
    </w:p>
    <w:p w:rsidR="00E14BB7" w:rsidRDefault="009E660B">
      <w:pPr>
        <w:pStyle w:val="Code"/>
      </w:pPr>
      <w:r>
        <w:t xml:space="preserve">  </w:t>
      </w:r>
      <w:r>
        <w:t xml:space="preserve">        &lt;xs:element name="ObjectID.Hierarchy" type="xs:string" sql:field="ObjectID.Hierarchy" minOccurs="0" /&gt;</w:t>
      </w:r>
    </w:p>
    <w:p w:rsidR="00E14BB7" w:rsidRDefault="009E660B">
      <w:pPr>
        <w:pStyle w:val="Code"/>
      </w:pPr>
      <w:r>
        <w:t xml:space="preserve">          &lt;xs:element name="ObjectID.Level" type="xs:string" sql:field="ObjectID.Level" minOccurs="0" /&gt;</w:t>
      </w:r>
    </w:p>
    <w:p w:rsidR="00E14BB7" w:rsidRDefault="009E660B">
      <w:pPr>
        <w:pStyle w:val="Code"/>
      </w:pPr>
      <w:r>
        <w:t xml:space="preserve">          &lt;xs:element name="ObjectID.Cul</w:t>
      </w:r>
      <w:r>
        <w:t>ture" type="xs:string" sql:field="ObjectID.Culture" minOccurs="0" /&gt;</w:t>
      </w:r>
    </w:p>
    <w:p w:rsidR="00E14BB7" w:rsidRDefault="009E660B">
      <w:pPr>
        <w:pStyle w:val="Code"/>
      </w:pPr>
      <w:r>
        <w:t xml:space="preserve">          &lt;xs:element name="ObjectID.Perspective" type="xs:string" sql:field="ObjectID.Perspective" minOccurs="0" /&gt;</w:t>
      </w:r>
    </w:p>
    <w:p w:rsidR="00E14BB7" w:rsidRDefault="009E660B">
      <w:pPr>
        <w:pStyle w:val="Code"/>
      </w:pPr>
      <w:r>
        <w:lastRenderedPageBreak/>
        <w:t xml:space="preserve">          &lt;</w:t>
      </w:r>
      <w:r>
        <w:t>xs:element name="ObjectID.PerspectiveTable" type="xs:string" sql:field="ObjectID.PerspectiveTable" minOccurs="0" /&gt;</w:t>
      </w:r>
    </w:p>
    <w:p w:rsidR="00E14BB7" w:rsidRDefault="009E660B">
      <w:pPr>
        <w:pStyle w:val="Code"/>
      </w:pPr>
      <w:r>
        <w:t xml:space="preserve">          &lt;xs:element name="ObjectID.PerspectiveColumn" type="xs:string" sql:field="ObjectID.PerspectiveColumn" minOccurs="0" /&gt;</w:t>
      </w:r>
    </w:p>
    <w:p w:rsidR="00E14BB7" w:rsidRDefault="009E660B">
      <w:pPr>
        <w:pStyle w:val="Code"/>
      </w:pPr>
      <w:r>
        <w:t xml:space="preserve">          &lt;</w:t>
      </w:r>
      <w:r>
        <w:t>xs:element name="ObjectID.PerspectiveHierarchy" type="xs:string" sql:field="ObjectID.PerspectiveHierarchy" minOccurs="0" /&gt;</w:t>
      </w:r>
    </w:p>
    <w:p w:rsidR="00E14BB7" w:rsidRDefault="009E660B">
      <w:pPr>
        <w:pStyle w:val="Code"/>
      </w:pPr>
      <w:r>
        <w:t xml:space="preserve">          &lt;xs:element name="ObjectID.PerspectiveMeasure" type="xs:string" sql:field="ObjectID.PerspectiveMeasure" minOccurs="0" /&gt;</w:t>
      </w:r>
    </w:p>
    <w:p w:rsidR="00E14BB7" w:rsidRDefault="009E660B">
      <w:pPr>
        <w:pStyle w:val="Code"/>
      </w:pPr>
      <w:r>
        <w:t xml:space="preserve"> </w:t>
      </w:r>
      <w:r>
        <w:t xml:space="preserve">         &lt;xs:element name="ObjectID.Role" type="xs:string" sql:field="ObjectID.Role" minOccurs="0" /&gt;</w:t>
      </w:r>
    </w:p>
    <w:p w:rsidR="00E14BB7" w:rsidRDefault="009E660B">
      <w:pPr>
        <w:pStyle w:val="Code"/>
      </w:pPr>
      <w:r>
        <w:t xml:space="preserve">          &lt;xs:element name="ObjectID.RoleMembership" type="xs:string" sql:field="ObjectID.RoleMembership" minOccurs="0" /&gt;</w:t>
      </w:r>
    </w:p>
    <w:p w:rsidR="00E14BB7" w:rsidRDefault="009E660B">
      <w:pPr>
        <w:pStyle w:val="Code"/>
      </w:pPr>
      <w:r>
        <w:t xml:space="preserve">          &lt;xs:element name="Obj</w:t>
      </w:r>
      <w:r>
        <w:t>ectID.TablePermission" type="xs:string" sql:field="ObjectID.TablePermission" minOccurs="0" /&gt;</w:t>
      </w:r>
    </w:p>
    <w:p w:rsidR="00E14BB7" w:rsidRDefault="009E660B">
      <w:pPr>
        <w:pStyle w:val="Code"/>
      </w:pPr>
      <w:r>
        <w:t xml:space="preserve">          &lt;xs:element name="ObjectID.Variation" type="xs:string" sql:field="ObjectID.Variation" minOccurs="0" /&gt;</w:t>
      </w:r>
    </w:p>
    <w:p w:rsidR="00E14BB7" w:rsidRDefault="009E660B">
      <w:pPr>
        <w:pStyle w:val="Code"/>
      </w:pPr>
      <w:r>
        <w:t xml:space="preserve">          &lt;xs:element name="ObjectID.Expression" </w:t>
      </w:r>
      <w:r>
        <w:t>type="xs:string" sql:field="ObjectID.Expression" minOccurs="0" /&gt;</w:t>
      </w:r>
    </w:p>
    <w:p w:rsidR="00E14BB7" w:rsidRDefault="009E660B">
      <w:pPr>
        <w:pStyle w:val="Code"/>
      </w:pPr>
      <w:r>
        <w:t xml:space="preserve">          &lt;xs:element name="ObjectID.ColumnPermission" type="xs:string" sql:field="ObjectID.ColumnPermission" minOccurs="0" /&gt;</w:t>
      </w:r>
    </w:p>
    <w:p w:rsidR="00E14BB7" w:rsidRDefault="009E660B">
      <w:pPr>
        <w:pStyle w:val="Code"/>
      </w:pPr>
      <w:r>
        <w:t xml:space="preserve">          &lt;xs:element name="ObjectID.QueryGroup" type="xs:strin</w:t>
      </w:r>
      <w:r>
        <w:t>g" sql:field="ObjectID.QueryGroup" minOccurs="0" /&gt;</w:t>
      </w:r>
    </w:p>
    <w:p w:rsidR="00E14BB7" w:rsidRDefault="009E660B">
      <w:pPr>
        <w:pStyle w:val="Code"/>
      </w:pPr>
      <w:r>
        <w:t xml:space="preserve">          &lt;xs:element name="ObjectID.BindingInfo" type="xs:string" sql:field="ObjectID.BindingInfo" minOccurs="0" /&gt;</w:t>
      </w:r>
    </w:p>
    <w:p w:rsidR="00E14BB7" w:rsidRDefault="009E660B">
      <w:pPr>
        <w:pStyle w:val="Code"/>
      </w:pPr>
      <w:r>
        <w:t xml:space="preserve">          &lt;xs:element name="ObjectType" type="xs:int" sql:field="ObjectType" minOccurs=</w:t>
      </w:r>
      <w:r>
        <w:t>"0" /&gt;</w:t>
      </w:r>
    </w:p>
    <w:p w:rsidR="00E14BB7" w:rsidRDefault="009E660B">
      <w:pPr>
        <w:pStyle w:val="Code"/>
      </w:pPr>
      <w:r>
        <w:t xml:space="preserve">          &lt;xs:element name="Name" type="xs:string" sql:field="Name" minOccurs="0" /&gt;</w:t>
      </w:r>
    </w:p>
    <w:p w:rsidR="00E14BB7" w:rsidRDefault="009E660B">
      <w:pPr>
        <w:pStyle w:val="Code"/>
      </w:pPr>
      <w:r>
        <w:t xml:space="preserve">          &lt;xs:element name="Value" type="xs:string" sql:field="Value"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692"/>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ObjectID.DataSource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ObjectID.Partition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ObjectID.Relationship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ObjectID.Level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ObjectID.Culture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ObjectID.RoleMembership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ObjectID.TablePermission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ObjectID.Variation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ObjectID.ColumnPermission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ObjectID.QueryGroup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ObjectID.BindingInfo</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Value</w:t>
            </w:r>
          </w:p>
        </w:tc>
        <w:tc>
          <w:tcPr>
            <w:tcW w:w="0" w:type="auto"/>
          </w:tcPr>
          <w:p w:rsidR="00E14BB7" w:rsidRDefault="00E14BB7">
            <w:pPr>
              <w:pStyle w:val="TableBodyText"/>
            </w:pPr>
          </w:p>
        </w:tc>
      </w:tr>
    </w:tbl>
    <w:p w:rsidR="00E14BB7" w:rsidRDefault="009E660B">
      <w:r>
        <w:t xml:space="preserve">The properties correspond to the </w:t>
      </w:r>
      <w:r>
        <w:rPr>
          <w:b/>
        </w:rPr>
        <w:t xml:space="preserve">Annotation </w:t>
      </w:r>
      <w:r>
        <w:t xml:space="preserve">object defined in section </w:t>
      </w:r>
      <w:hyperlink w:anchor="Section_7a16a837cb884cb2a766a97c4d0e1f43" w:history="1">
        <w:r>
          <w:rPr>
            <w:rStyle w:val="Hyperlink"/>
          </w:rPr>
          <w:t>2.2.5.11</w:t>
        </w:r>
      </w:hyperlink>
      <w:r>
        <w:t>.</w:t>
      </w:r>
    </w:p>
    <w:p w:rsidR="00E14BB7" w:rsidRDefault="009E660B">
      <w:pPr>
        <w:pStyle w:val="Heading8"/>
      </w:pPr>
      <w:bookmarkStart w:id="641" w:name="section_6b69505bf9034adf8826fb0319c0eba8"/>
      <w:bookmarkStart w:id="642" w:name="_Toc242316623"/>
      <w:r>
        <w:t>Create Kpis</w:t>
      </w:r>
      <w:bookmarkEnd w:id="641"/>
      <w:bookmarkEnd w:id="642"/>
    </w:p>
    <w:p w:rsidR="00E14BB7" w:rsidRDefault="009E660B">
      <w:r>
        <w:t xml:space="preserve">The </w:t>
      </w:r>
      <w:r>
        <w:rPr>
          <w:b/>
        </w:rPr>
        <w:t xml:space="preserve">Create Kpis </w:t>
      </w:r>
      <w:r>
        <w:t>schema definition is as follows.</w:t>
      </w:r>
    </w:p>
    <w:p w:rsidR="00E14BB7" w:rsidRDefault="009E660B">
      <w:pPr>
        <w:pStyle w:val="Code"/>
      </w:pPr>
      <w:r>
        <w:t xml:space="preserve">    </w:t>
      </w: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w:t>
      </w:r>
      <w:r>
        <w:t>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name="MeasureID" type="xs:unsignedLong" sql:field="MeasureID" minOccurs="0" /&gt;</w:t>
      </w:r>
    </w:p>
    <w:p w:rsidR="00E14BB7" w:rsidRDefault="009E660B">
      <w:pPr>
        <w:pStyle w:val="Code"/>
      </w:pPr>
      <w:r>
        <w:t xml:space="preserve">          &lt;</w:t>
      </w:r>
      <w:r>
        <w:t>xs:element name="MeasureID.Table" type="xs:string" sql:field="MeasureID.Table" minOccurs="0" /&gt;</w:t>
      </w:r>
    </w:p>
    <w:p w:rsidR="00E14BB7" w:rsidRDefault="009E660B">
      <w:pPr>
        <w:pStyle w:val="Code"/>
      </w:pPr>
      <w:r>
        <w:t xml:space="preserve">          &lt;xs:element name="MeasureID.Measure" type="xs:string" sql:field="MeasureID.Measure" minOccurs="0" /&gt;</w:t>
      </w:r>
    </w:p>
    <w:p w:rsidR="00E14BB7" w:rsidRDefault="009E660B">
      <w:pPr>
        <w:pStyle w:val="Code"/>
      </w:pPr>
      <w:r>
        <w:t xml:space="preserve">          &lt;xs:element name="Description" type="xs</w:t>
      </w:r>
      <w:r>
        <w:t>:string" sql:field="Description" minOccurs="0" /&gt;</w:t>
      </w:r>
    </w:p>
    <w:p w:rsidR="00E14BB7" w:rsidRDefault="009E660B">
      <w:pPr>
        <w:pStyle w:val="Code"/>
      </w:pPr>
      <w:r>
        <w:t xml:space="preserve">          &lt;xs:element name="TargetDescription" type="xs:string" sql:field="TargetDescription" minOccurs="0" /&gt;</w:t>
      </w:r>
    </w:p>
    <w:p w:rsidR="00E14BB7" w:rsidRDefault="009E660B">
      <w:pPr>
        <w:pStyle w:val="Code"/>
      </w:pPr>
      <w:r>
        <w:t xml:space="preserve">          &lt;</w:t>
      </w:r>
      <w:r>
        <w:t>xs:element name="TargetExpression" type="xs:string" sql:field="TargetExpression" minOccurs="0" /&gt;</w:t>
      </w:r>
    </w:p>
    <w:p w:rsidR="00E14BB7" w:rsidRDefault="009E660B">
      <w:pPr>
        <w:pStyle w:val="Code"/>
      </w:pPr>
      <w:r>
        <w:t xml:space="preserve">          &lt;xs:element name="TargetFormatString" type="xs:string" sql:field="TargetFormatString" minOccurs="0" /&gt;</w:t>
      </w:r>
    </w:p>
    <w:p w:rsidR="00E14BB7" w:rsidRDefault="009E660B">
      <w:pPr>
        <w:pStyle w:val="Code"/>
      </w:pPr>
      <w:r>
        <w:t xml:space="preserve">          &lt;xs:element name="StatusGraphic" ty</w:t>
      </w:r>
      <w:r>
        <w:t>pe="xs:string" sql:field="StatusGraphic" minOccurs="0" /&gt;</w:t>
      </w:r>
    </w:p>
    <w:p w:rsidR="00E14BB7" w:rsidRDefault="009E660B">
      <w:pPr>
        <w:pStyle w:val="Code"/>
      </w:pPr>
      <w:r>
        <w:t xml:space="preserve">          &lt;xs:element name="StatusDescription" type="xs:string" sql:field="StatusDescription" minOccurs="0" /&gt;</w:t>
      </w:r>
    </w:p>
    <w:p w:rsidR="00E14BB7" w:rsidRDefault="009E660B">
      <w:pPr>
        <w:pStyle w:val="Code"/>
      </w:pPr>
      <w:r>
        <w:t xml:space="preserve">          &lt;xs:element name="StatusExpression" type="xs:string" sql:field="StatusExpress</w:t>
      </w:r>
      <w:r>
        <w:t>ion" minOccurs="0" /&gt;</w:t>
      </w:r>
    </w:p>
    <w:p w:rsidR="00E14BB7" w:rsidRDefault="009E660B">
      <w:pPr>
        <w:pStyle w:val="Code"/>
      </w:pPr>
      <w:r>
        <w:t xml:space="preserve">          &lt;xs:element name="TrendGraphic" type="xs:string" sql:field="TrendGraphic" minOccurs="0" /&gt;</w:t>
      </w:r>
    </w:p>
    <w:p w:rsidR="00E14BB7" w:rsidRDefault="009E660B">
      <w:pPr>
        <w:pStyle w:val="Code"/>
      </w:pPr>
      <w:r>
        <w:t xml:space="preserve">          &lt;xs:element name="TrendDescription" type="xs:string" sql:field="TrendDescription" minOccurs="0" /&gt;</w:t>
      </w:r>
    </w:p>
    <w:p w:rsidR="00E14BB7" w:rsidRDefault="009E660B">
      <w:pPr>
        <w:pStyle w:val="Code"/>
      </w:pPr>
      <w:r>
        <w:t xml:space="preserve">          &lt;xs:element na</w:t>
      </w:r>
      <w:r>
        <w:t>me="TrendExpression" type="xs:string" sql:field="TrendExpression" minOccurs="0"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28"/>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MeasureID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MeasureID.Table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MeasureID.Measure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TargetDescription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TargetExpression</w:t>
            </w:r>
          </w:p>
        </w:tc>
        <w:tc>
          <w:tcPr>
            <w:tcW w:w="0" w:type="auto"/>
          </w:tcPr>
          <w:p w:rsidR="00E14BB7" w:rsidRDefault="009E660B">
            <w:pPr>
              <w:pStyle w:val="TableBodyText"/>
            </w:pPr>
            <w:r>
              <w:t>Empty</w:t>
            </w:r>
          </w:p>
        </w:tc>
      </w:tr>
      <w:tr w:rsidR="00E14BB7" w:rsidTr="00E14BB7">
        <w:tc>
          <w:tcPr>
            <w:tcW w:w="0" w:type="auto"/>
          </w:tcPr>
          <w:p w:rsidR="00E14BB7" w:rsidRDefault="009E660B">
            <w:pPr>
              <w:pStyle w:val="TableBodyText"/>
            </w:pPr>
            <w:r>
              <w:t>TargetFormatString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StatusGraphic</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StatusDescription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StatusExpression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TrendGraphic</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TrendDescription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TrendExpression</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 xml:space="preserve">KPI </w:t>
      </w:r>
      <w:r>
        <w:t xml:space="preserve">object defined in section </w:t>
      </w:r>
      <w:hyperlink w:anchor="Section_1289ceca811340198f908132a91117cf" w:history="1">
        <w:r>
          <w:rPr>
            <w:rStyle w:val="Hyperlink"/>
          </w:rPr>
          <w:t>2.2.5.12</w:t>
        </w:r>
      </w:hyperlink>
      <w:r>
        <w:t>.</w:t>
      </w:r>
    </w:p>
    <w:p w:rsidR="00E14BB7" w:rsidRDefault="009E660B">
      <w:pPr>
        <w:pStyle w:val="Heading8"/>
      </w:pPr>
      <w:bookmarkStart w:id="643" w:name="section_a3ccd9333f49465e9266e8299434637f"/>
      <w:bookmarkStart w:id="644" w:name="_Toc242316624"/>
      <w:r>
        <w:t>Create Cultures</w:t>
      </w:r>
      <w:bookmarkEnd w:id="643"/>
      <w:bookmarkEnd w:id="644"/>
    </w:p>
    <w:p w:rsidR="00E14BB7" w:rsidRDefault="009E660B">
      <w:r>
        <w:t xml:space="preserve">The </w:t>
      </w:r>
      <w:r>
        <w:rPr>
          <w:b/>
        </w:rPr>
        <w:t>Create Cultures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w:t>
      </w:r>
      <w:r>
        <w:t>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bl>
    <w:p w:rsidR="00E14BB7" w:rsidRDefault="00E14BB7"/>
    <w:p w:rsidR="00E14BB7" w:rsidRDefault="009E660B">
      <w:r>
        <w:lastRenderedPageBreak/>
        <w:t xml:space="preserve">The properties correspond to the </w:t>
      </w:r>
      <w:r>
        <w:rPr>
          <w:b/>
        </w:rPr>
        <w:t>Culture</w:t>
      </w:r>
      <w:r>
        <w:t xml:space="preserve"> object defined in section </w:t>
      </w:r>
      <w:hyperlink w:anchor="Section_d377011847bf43049edf8025f4820c45" w:history="1">
        <w:r>
          <w:rPr>
            <w:rStyle w:val="Hyperlink"/>
          </w:rPr>
          <w:t>2.2.5.13</w:t>
        </w:r>
      </w:hyperlink>
      <w:r>
        <w:t>.</w:t>
      </w:r>
    </w:p>
    <w:p w:rsidR="00E14BB7" w:rsidRDefault="009E660B">
      <w:pPr>
        <w:pStyle w:val="Heading8"/>
      </w:pPr>
      <w:bookmarkStart w:id="645" w:name="section_707e814378e24630ae22c61d4a64c036"/>
      <w:bookmarkStart w:id="646" w:name="_Toc242316625"/>
      <w:r>
        <w:t>Create ObjectTranslations</w:t>
      </w:r>
      <w:bookmarkEnd w:id="645"/>
      <w:bookmarkEnd w:id="646"/>
    </w:p>
    <w:p w:rsidR="00E14BB7" w:rsidRDefault="009E660B">
      <w:r>
        <w:t xml:space="preserve">The </w:t>
      </w:r>
      <w:r>
        <w:rPr>
          <w:b/>
        </w:rPr>
        <w:t xml:space="preserve">Create ObjectTranslations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w:t>
      </w:r>
      <w:r>
        <w: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name="Cu</w:t>
      </w:r>
      <w:r>
        <w:t>ltureID" type="xs:unsignedLong" sql:field="CultureID" minOccurs="0" /&gt;</w:t>
      </w:r>
    </w:p>
    <w:p w:rsidR="00E14BB7" w:rsidRDefault="009E660B">
      <w:pPr>
        <w:pStyle w:val="Code"/>
      </w:pPr>
      <w:r>
        <w:t xml:space="preserve">          &lt;xs:element name="CultureID.Culture" type="xs:string" sql:field="CultureID.Culture" minOccurs="0" /&gt;</w:t>
      </w:r>
    </w:p>
    <w:p w:rsidR="00E14BB7" w:rsidRDefault="009E660B">
      <w:pPr>
        <w:pStyle w:val="Code"/>
      </w:pPr>
      <w:r>
        <w:t xml:space="preserve">          &lt;xs:element name="ObjectID" type="xs:unsignedLong" sql:field="Ob</w:t>
      </w:r>
      <w:r>
        <w:t>jectID" minOccurs="0" /&gt;</w:t>
      </w:r>
    </w:p>
    <w:p w:rsidR="00E14BB7" w:rsidRDefault="009E660B">
      <w:pPr>
        <w:pStyle w:val="Code"/>
      </w:pPr>
      <w:r>
        <w:t xml:space="preserve">          &lt;xs:element name="ObjectID.Table" type="xs:string" sql:field="ObjectID.Table" minOccurs="0" /&gt;</w:t>
      </w:r>
    </w:p>
    <w:p w:rsidR="00E14BB7" w:rsidRDefault="009E660B">
      <w:pPr>
        <w:pStyle w:val="Code"/>
      </w:pPr>
      <w:r>
        <w:t xml:space="preserve">          &lt;xs:element name="ObjectID.Column" type="xs:string" sql:field="ObjectID.Column" minOccurs="0" /&gt;</w:t>
      </w:r>
    </w:p>
    <w:p w:rsidR="00E14BB7" w:rsidRDefault="009E660B">
      <w:pPr>
        <w:pStyle w:val="Code"/>
      </w:pPr>
      <w:r>
        <w:t xml:space="preserve">          &lt;xs:eleme</w:t>
      </w:r>
      <w:r>
        <w:t>nt name="ObjectID.Measure" type="xs:string" sql:field="ObjectID.Measure" minOccurs="0" /&gt;</w:t>
      </w:r>
    </w:p>
    <w:p w:rsidR="00E14BB7" w:rsidRDefault="009E660B">
      <w:pPr>
        <w:pStyle w:val="Code"/>
      </w:pPr>
      <w:r>
        <w:t xml:space="preserve">          &lt;xs:element name="ObjectID.Hierarchy" type="xs:string" sql:field="ObjectID.Hierarchy" minOccurs="0" /&gt;</w:t>
      </w:r>
    </w:p>
    <w:p w:rsidR="00E14BB7" w:rsidRDefault="009E660B">
      <w:pPr>
        <w:pStyle w:val="Code"/>
      </w:pPr>
      <w:r>
        <w:t xml:space="preserve">          &lt;xs:element name="ObjectID.Level" type="xs:</w:t>
      </w:r>
      <w:r>
        <w:t>string" sql:field="ObjectID.Level" minOccurs="0" /&gt;</w:t>
      </w:r>
    </w:p>
    <w:p w:rsidR="00E14BB7" w:rsidRDefault="009E660B">
      <w:pPr>
        <w:pStyle w:val="Code"/>
      </w:pPr>
      <w:r>
        <w:t xml:space="preserve">          &lt;xs:element name="ObjectID.Perspective" type="xs:string" sql:field="ObjectID.Perspective" minOccurs="0" /&gt;</w:t>
      </w:r>
    </w:p>
    <w:p w:rsidR="00E14BB7" w:rsidRDefault="009E660B">
      <w:pPr>
        <w:pStyle w:val="Code"/>
      </w:pPr>
      <w:r>
        <w:t xml:space="preserve">          &lt;xs:element name="ObjectID.Role" type="xs:string" sql:field="ObjectID.Role" m</w:t>
      </w:r>
      <w:r>
        <w:t>inOccurs="0" /&gt;</w:t>
      </w:r>
    </w:p>
    <w:p w:rsidR="00E14BB7" w:rsidRDefault="009E660B">
      <w:pPr>
        <w:pStyle w:val="Code"/>
      </w:pPr>
      <w:r>
        <w:t xml:space="preserve">          &lt;xs:element name="ObjectID.Variation" type="xs:string" sql:field="ObjectID.Variation" minOccurs="0" /&gt;</w:t>
      </w:r>
    </w:p>
    <w:p w:rsidR="00E14BB7" w:rsidRDefault="009E660B">
      <w:pPr>
        <w:pStyle w:val="Code"/>
      </w:pPr>
      <w:r>
        <w:t xml:space="preserve">          &lt;xs:element name="ObjectID.Expression" type="xs:string" sql:field="ObjectID.Expression" minOccurs="0" /&gt;</w:t>
      </w:r>
    </w:p>
    <w:p w:rsidR="00E14BB7" w:rsidRDefault="009E660B">
      <w:pPr>
        <w:pStyle w:val="Code"/>
      </w:pPr>
      <w:r>
        <w:t xml:space="preserve">          &lt;x</w:t>
      </w:r>
      <w:r>
        <w:t>s:element name="ObjectType" type="xs:int" sql:field="ObjectType" minOccurs="0" /&gt;</w:t>
      </w:r>
    </w:p>
    <w:p w:rsidR="00E14BB7" w:rsidRDefault="009E660B">
      <w:pPr>
        <w:pStyle w:val="Code"/>
      </w:pPr>
      <w:r>
        <w:t xml:space="preserve">          &lt;xs:element name="Property" type="xs:long" sql:field="Property" minOccurs="0" /&gt;</w:t>
      </w:r>
    </w:p>
    <w:p w:rsidR="00E14BB7" w:rsidRDefault="009E660B">
      <w:pPr>
        <w:pStyle w:val="Code"/>
      </w:pPr>
      <w:r>
        <w:t xml:space="preserve">          &lt;xs:element name="Value" type="xs:string" sql:field="Value" minOccurs="0"</w:t>
      </w:r>
      <w:r>
        <w:t xml:space="preserve"> /&gt;</w:t>
      </w:r>
    </w:p>
    <w:p w:rsidR="00E14BB7" w:rsidRDefault="009E660B">
      <w:pPr>
        <w:pStyle w:val="Code"/>
      </w:pPr>
      <w:r>
        <w:t xml:space="preserve">          &lt;xs:element name="Altered" type="xs:boolean" sql:field="Altered"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920"/>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CultureID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CultureID.Culture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ObjectID.Level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ObjectID.Variation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Property</w:t>
            </w:r>
          </w:p>
        </w:tc>
        <w:tc>
          <w:tcPr>
            <w:tcW w:w="0" w:type="auto"/>
          </w:tcPr>
          <w:p w:rsidR="00E14BB7" w:rsidRDefault="009E660B">
            <w:pPr>
              <w:pStyle w:val="TableBodyText"/>
            </w:pPr>
            <w:r>
              <w:t>Invalid</w:t>
            </w:r>
          </w:p>
        </w:tc>
      </w:tr>
      <w:tr w:rsidR="00E14BB7" w:rsidTr="00E14BB7">
        <w:tc>
          <w:tcPr>
            <w:tcW w:w="0" w:type="auto"/>
          </w:tcPr>
          <w:p w:rsidR="00E14BB7" w:rsidRDefault="009E660B">
            <w:pPr>
              <w:pStyle w:val="TableBodyText"/>
            </w:pPr>
            <w:r>
              <w:t>Value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Altered</w:t>
            </w:r>
          </w:p>
        </w:tc>
        <w:tc>
          <w:tcPr>
            <w:tcW w:w="0" w:type="auto"/>
          </w:tcPr>
          <w:p w:rsidR="00E14BB7" w:rsidRDefault="009E660B">
            <w:pPr>
              <w:pStyle w:val="TableBodyText"/>
            </w:pPr>
            <w:r>
              <w:t>false</w:t>
            </w:r>
          </w:p>
        </w:tc>
      </w:tr>
    </w:tbl>
    <w:p w:rsidR="00E14BB7" w:rsidRDefault="009E660B">
      <w:r>
        <w:t xml:space="preserve">The properties correspond to the </w:t>
      </w:r>
      <w:r>
        <w:rPr>
          <w:b/>
        </w:rPr>
        <w:t xml:space="preserve">ObjectTranslation </w:t>
      </w:r>
      <w:r>
        <w:t xml:space="preserve">object defined in section </w:t>
      </w:r>
      <w:hyperlink w:anchor="Section_1eade81955994ddd9bf57d365806069d" w:history="1">
        <w:r>
          <w:rPr>
            <w:rStyle w:val="Hyperlink"/>
          </w:rPr>
          <w:t>2.2.5.14</w:t>
        </w:r>
      </w:hyperlink>
      <w:r>
        <w:t>.</w:t>
      </w:r>
    </w:p>
    <w:p w:rsidR="00E14BB7" w:rsidRDefault="009E660B">
      <w:pPr>
        <w:pStyle w:val="Heading8"/>
      </w:pPr>
      <w:bookmarkStart w:id="647" w:name="section_25096725e70e4826bbbf646b879dcfb0"/>
      <w:bookmarkStart w:id="648" w:name="_Toc242316626"/>
      <w:r>
        <w:t>Create LinguisticMetadata</w:t>
      </w:r>
      <w:bookmarkEnd w:id="647"/>
      <w:bookmarkEnd w:id="648"/>
    </w:p>
    <w:p w:rsidR="00E14BB7" w:rsidRDefault="009E660B">
      <w:r>
        <w:t xml:space="preserve">The </w:t>
      </w:r>
      <w:r>
        <w:rPr>
          <w:b/>
        </w:rPr>
        <w:t xml:space="preserve">Create LinguisticMetadata </w:t>
      </w:r>
      <w:r>
        <w:t>schema definition is as follows.</w:t>
      </w:r>
    </w:p>
    <w:p w:rsidR="00E14BB7" w:rsidRDefault="009E660B">
      <w:pPr>
        <w:pStyle w:val="Code"/>
      </w:pPr>
      <w:r>
        <w:t xml:space="preserve">    &lt;xs:schema xmlns:xs="http://www.w3.org/2001/XMLSc</w:t>
      </w:r>
      <w:r>
        <w:t>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w:t>
      </w:r>
      <w:r>
        <w:t>="row"&gt;</w:t>
      </w:r>
    </w:p>
    <w:p w:rsidR="00E14BB7" w:rsidRDefault="009E660B">
      <w:pPr>
        <w:pStyle w:val="Code"/>
      </w:pPr>
      <w:r>
        <w:t xml:space="preserve">        &lt;xs:sequence&gt;</w:t>
      </w:r>
    </w:p>
    <w:p w:rsidR="00E14BB7" w:rsidRDefault="009E660B">
      <w:pPr>
        <w:pStyle w:val="Code"/>
      </w:pPr>
      <w:r>
        <w:t xml:space="preserve">          &lt;xs:element name="CultureID" type="xs:unsignedLong" sql:field="CultureID" minOccurs="0" /&gt;</w:t>
      </w:r>
    </w:p>
    <w:p w:rsidR="00E14BB7" w:rsidRDefault="009E660B">
      <w:pPr>
        <w:pStyle w:val="Code"/>
      </w:pPr>
      <w:r>
        <w:t xml:space="preserve">          &lt;xs:element name="CultureID.Culture" type="xs:string" sql:field="CultureID.Culture" minOccurs="0" /&gt;</w:t>
      </w:r>
    </w:p>
    <w:p w:rsidR="00E14BB7" w:rsidRDefault="009E660B">
      <w:pPr>
        <w:pStyle w:val="Code"/>
      </w:pPr>
      <w:r>
        <w:t xml:space="preserve">          &lt;</w:t>
      </w:r>
      <w:r>
        <w:t>xs:element name="Content" type="xs:string" sql:field="Content" minOccurs="0" /&gt;</w:t>
      </w:r>
    </w:p>
    <w:p w:rsidR="00E14BB7" w:rsidRDefault="009E660B">
      <w:pPr>
        <w:pStyle w:val="Code"/>
      </w:pPr>
      <w:r>
        <w:t xml:space="preserve">          &lt;xs:element name="ContentType" type="xs:long" sql:field="ContentType"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649"/>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w:t>
            </w:r>
            <w:r>
              <w:t xml:space="preserve"> value</w:t>
            </w:r>
          </w:p>
        </w:tc>
      </w:tr>
      <w:tr w:rsidR="00E14BB7" w:rsidTr="00E14BB7">
        <w:tc>
          <w:tcPr>
            <w:tcW w:w="0" w:type="auto"/>
          </w:tcPr>
          <w:p w:rsidR="00E14BB7" w:rsidRDefault="009E660B">
            <w:pPr>
              <w:pStyle w:val="TableBodyText"/>
            </w:pPr>
            <w:r>
              <w:t>CultureID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CultureID.Culture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Content</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ContentType</w:t>
            </w:r>
          </w:p>
        </w:tc>
        <w:tc>
          <w:tcPr>
            <w:tcW w:w="0" w:type="auto"/>
          </w:tcPr>
          <w:p w:rsidR="00E14BB7" w:rsidRDefault="009E660B">
            <w:pPr>
              <w:pStyle w:val="TableBodyText"/>
            </w:pPr>
            <w:r>
              <w:t>Xml</w:t>
            </w:r>
          </w:p>
        </w:tc>
      </w:tr>
    </w:tbl>
    <w:p w:rsidR="00E14BB7" w:rsidRDefault="009E660B">
      <w:r>
        <w:t xml:space="preserve">The properties correspond to the </w:t>
      </w:r>
      <w:r>
        <w:rPr>
          <w:b/>
        </w:rPr>
        <w:t xml:space="preserve">LinguisticMetadata </w:t>
      </w:r>
      <w:r>
        <w:t xml:space="preserve">object defined in section </w:t>
      </w:r>
      <w:hyperlink w:anchor="Section_f8924a4570da496a947a84b8d5beaae6" w:history="1">
        <w:r>
          <w:rPr>
            <w:rStyle w:val="Hyperlink"/>
          </w:rPr>
          <w:t>2.2.5.15</w:t>
        </w:r>
      </w:hyperlink>
      <w:r>
        <w:t>.</w:t>
      </w:r>
    </w:p>
    <w:p w:rsidR="00E14BB7" w:rsidRDefault="009E660B">
      <w:pPr>
        <w:pStyle w:val="Heading8"/>
      </w:pPr>
      <w:bookmarkStart w:id="649" w:name="section_ca81fa8e5d9249f78654bcfc25a19b70"/>
      <w:bookmarkStart w:id="650" w:name="_Toc242316627"/>
      <w:r>
        <w:t>Create Perspectives</w:t>
      </w:r>
      <w:bookmarkEnd w:id="649"/>
      <w:bookmarkEnd w:id="650"/>
    </w:p>
    <w:p w:rsidR="00E14BB7" w:rsidRDefault="009E660B">
      <w:r>
        <w:lastRenderedPageBreak/>
        <w:t xml:space="preserve">The </w:t>
      </w:r>
      <w:r>
        <w:rPr>
          <w:b/>
        </w:rPr>
        <w:t xml:space="preserve">Create Perspectives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w:t>
      </w:r>
      <w:r>
        <w:t>"row"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w:t>
      </w:r>
      <w:r>
        <w:t>tion" type="xs:string" sql:field="Description"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3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Perspective</w:t>
      </w:r>
      <w:r>
        <w:t xml:space="preserve"> object defined in section </w:t>
      </w:r>
      <w:hyperlink w:anchor="Section_8bbe314ef3084732875c9530a1b0fe95" w:history="1">
        <w:r>
          <w:rPr>
            <w:rStyle w:val="Hyperlink"/>
          </w:rPr>
          <w:t>2.2.5.16</w:t>
        </w:r>
      </w:hyperlink>
      <w:r>
        <w:t>.</w:t>
      </w:r>
    </w:p>
    <w:p w:rsidR="00E14BB7" w:rsidRDefault="009E660B">
      <w:pPr>
        <w:pStyle w:val="Heading8"/>
      </w:pPr>
      <w:bookmarkStart w:id="651" w:name="section_22f7f2ee3b9d46678f6131235cd8c3d4"/>
      <w:bookmarkStart w:id="652" w:name="_Toc242316628"/>
      <w:r>
        <w:t>Create PerspectiveTables</w:t>
      </w:r>
      <w:bookmarkEnd w:id="651"/>
      <w:bookmarkEnd w:id="652"/>
    </w:p>
    <w:p w:rsidR="00E14BB7" w:rsidRDefault="009E660B">
      <w:r>
        <w:t xml:space="preserve">The </w:t>
      </w:r>
      <w:r>
        <w:rPr>
          <w:b/>
        </w:rPr>
        <w:t xml:space="preserve">Create PerspectiveTables </w:t>
      </w:r>
      <w:r>
        <w:t>schema definition is as follows.</w:t>
      </w:r>
    </w:p>
    <w:p w:rsidR="00E14BB7" w:rsidRDefault="009E660B">
      <w:pPr>
        <w:pStyle w:val="Code"/>
      </w:pPr>
      <w:r>
        <w:t xml:space="preserve">    &lt;xs:schema xmlns:xs="http://www.w3.org/2001/XMLSchema" xmlns:sql="urn:schemas-microsoft-com:xml-s</w:t>
      </w:r>
      <w:r>
        <w:t>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name="PerspectiveID" type="xs:unsignedLong" sql:field="PerspectiveID" minOccurs="0" /&gt;</w:t>
      </w:r>
    </w:p>
    <w:p w:rsidR="00E14BB7" w:rsidRDefault="009E660B">
      <w:pPr>
        <w:pStyle w:val="Code"/>
      </w:pPr>
      <w:r>
        <w:t xml:space="preserve">          &lt;xs:element name="PerspectiveID.Perspective" type="xs:string" sql:field="PerspectiveID.Perspective" minOccurs="0" /&gt;</w:t>
      </w:r>
    </w:p>
    <w:p w:rsidR="00E14BB7" w:rsidRDefault="009E660B">
      <w:pPr>
        <w:pStyle w:val="Code"/>
      </w:pPr>
      <w:r>
        <w:t xml:space="preserve">          &lt;xs:element name="Tab</w:t>
      </w:r>
      <w:r>
        <w:t>leID" type="xs:unsignedLong" sql:field="TableID" minOccurs="0" /&gt;</w:t>
      </w:r>
    </w:p>
    <w:p w:rsidR="00E14BB7" w:rsidRDefault="009E660B">
      <w:pPr>
        <w:pStyle w:val="Code"/>
      </w:pPr>
      <w:r>
        <w:t xml:space="preserve">          &lt;xs:element name="TableID.Table" type="xs:string" sql:field="TableID.Table" minOccurs="0" /&gt;</w:t>
      </w:r>
    </w:p>
    <w:p w:rsidR="00E14BB7" w:rsidRDefault="009E660B">
      <w:pPr>
        <w:pStyle w:val="Code"/>
      </w:pPr>
      <w:r>
        <w:t xml:space="preserve">          &lt;</w:t>
      </w:r>
      <w:r>
        <w:t>xs:element name="IncludeAll" type="xs:boolean" sql:field="IncludeAll"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317"/>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PerspectiveID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PerspectiveID.Perspective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IncludeAll</w:t>
            </w:r>
          </w:p>
        </w:tc>
        <w:tc>
          <w:tcPr>
            <w:tcW w:w="0" w:type="auto"/>
          </w:tcPr>
          <w:p w:rsidR="00E14BB7" w:rsidRDefault="009E660B">
            <w:pPr>
              <w:pStyle w:val="TableBodyText"/>
            </w:pPr>
            <w:r>
              <w:t>false</w:t>
            </w:r>
          </w:p>
        </w:tc>
      </w:tr>
    </w:tbl>
    <w:p w:rsidR="00E14BB7" w:rsidRDefault="00E14BB7"/>
    <w:p w:rsidR="00E14BB7" w:rsidRDefault="009E660B">
      <w:r>
        <w:t xml:space="preserve">The properties correspond to the </w:t>
      </w:r>
      <w:r>
        <w:rPr>
          <w:b/>
        </w:rPr>
        <w:t>PerspectiveTable</w:t>
      </w:r>
      <w:r>
        <w:t xml:space="preserve"> object defined in section </w:t>
      </w:r>
      <w:hyperlink w:anchor="Section_06bc595620e34bd28e5f68a200efc18b" w:history="1">
        <w:r>
          <w:rPr>
            <w:rStyle w:val="Hyperlink"/>
          </w:rPr>
          <w:t>2.2.5.17</w:t>
        </w:r>
      </w:hyperlink>
      <w:r>
        <w:t>.</w:t>
      </w:r>
    </w:p>
    <w:p w:rsidR="00E14BB7" w:rsidRDefault="009E660B">
      <w:pPr>
        <w:pStyle w:val="Heading8"/>
      </w:pPr>
      <w:bookmarkStart w:id="653" w:name="section_4a91e386cdc74871b6e02482615fbca1"/>
      <w:bookmarkStart w:id="654" w:name="_Toc242316629"/>
      <w:r>
        <w:t>Create PerspectiveColumns</w:t>
      </w:r>
      <w:bookmarkEnd w:id="653"/>
      <w:bookmarkEnd w:id="654"/>
    </w:p>
    <w:p w:rsidR="00E14BB7" w:rsidRDefault="009E660B">
      <w:r>
        <w:t xml:space="preserve">The </w:t>
      </w:r>
      <w:r>
        <w:rPr>
          <w:b/>
        </w:rPr>
        <w:t xml:space="preserve">Create PerspectiveColumns </w:t>
      </w:r>
      <w:r>
        <w:t>schema definition is as follows.</w:t>
      </w:r>
    </w:p>
    <w:p w:rsidR="00E14BB7" w:rsidRDefault="009E660B">
      <w:pPr>
        <w:pStyle w:val="Code"/>
      </w:pPr>
      <w:r>
        <w:t xml:space="preserve">    &lt;xs:schem</w:t>
      </w:r>
      <w:r>
        <w:t>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w:t>
      </w:r>
      <w:r>
        <w:t>&lt;/xs:element&gt;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name="PerspectiveTableID" type="xs:unsignedLong" sql:field="PerspectiveTableID" minOccurs="0" /&gt;</w:t>
      </w:r>
    </w:p>
    <w:p w:rsidR="00E14BB7" w:rsidRDefault="009E660B">
      <w:pPr>
        <w:pStyle w:val="Code"/>
      </w:pPr>
      <w:r>
        <w:t xml:space="preserve">          &lt;</w:t>
      </w:r>
      <w:r>
        <w:t>xs:element name="PerspectiveTableID.Perspective" type="xs:string" sql:field="PerspectiveTableID.Perspective" minOccurs="0" /&gt;</w:t>
      </w:r>
    </w:p>
    <w:p w:rsidR="00E14BB7" w:rsidRDefault="009E660B">
      <w:pPr>
        <w:pStyle w:val="Code"/>
      </w:pPr>
      <w:r>
        <w:t xml:space="preserve">          &lt;xs:element name="PerspectiveTableID.PerspectiveTable" type="xs:string" sql:field="PerspectiveTableID.PerspectiveTable" </w:t>
      </w:r>
      <w:r>
        <w:t>minOccurs="0" /&gt;</w:t>
      </w:r>
    </w:p>
    <w:p w:rsidR="00E14BB7" w:rsidRDefault="009E660B">
      <w:pPr>
        <w:pStyle w:val="Code"/>
      </w:pPr>
      <w:r>
        <w:t xml:space="preserve">          &lt;xs:element name="ColumnID" type="xs:unsignedLong" sql:field="ColumnID" minOccurs="0" /&gt;</w:t>
      </w:r>
    </w:p>
    <w:p w:rsidR="00E14BB7" w:rsidRDefault="009E660B">
      <w:pPr>
        <w:pStyle w:val="Code"/>
      </w:pPr>
      <w:r>
        <w:t xml:space="preserve">          &lt;xs:element name="ColumnID.Table" type="xs:string" sql:field="ColumnID.Table" minOccurs="0" /&gt;</w:t>
      </w:r>
    </w:p>
    <w:p w:rsidR="00E14BB7" w:rsidRDefault="009E660B">
      <w:pPr>
        <w:pStyle w:val="Code"/>
      </w:pPr>
      <w:r>
        <w:t xml:space="preserve">          &lt;xs:element name="ColumnI</w:t>
      </w:r>
      <w:r>
        <w:t>D.Column" type="xs:string" sql:field="ColumnID.Column"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184"/>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PerspectiveTableID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ColumnID.Column</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PerspectiveColumn</w:t>
      </w:r>
      <w:r>
        <w:t xml:space="preserve"> object defined in section </w:t>
      </w:r>
      <w:hyperlink w:anchor="Section_f468353f81a94a95bb668997602bcd6d" w:history="1">
        <w:r>
          <w:rPr>
            <w:rStyle w:val="Hyperlink"/>
          </w:rPr>
          <w:t>2.2.5.18</w:t>
        </w:r>
      </w:hyperlink>
      <w:r>
        <w:t>.</w:t>
      </w:r>
    </w:p>
    <w:p w:rsidR="00E14BB7" w:rsidRDefault="009E660B">
      <w:pPr>
        <w:pStyle w:val="Heading8"/>
      </w:pPr>
      <w:bookmarkStart w:id="655" w:name="section_6b626f2728504eff9c11de9d583bb564"/>
      <w:bookmarkStart w:id="656" w:name="_Toc242316630"/>
      <w:r>
        <w:lastRenderedPageBreak/>
        <w:t>Create PerspectiveHierarchies</w:t>
      </w:r>
      <w:bookmarkEnd w:id="655"/>
      <w:bookmarkEnd w:id="656"/>
    </w:p>
    <w:p w:rsidR="00E14BB7" w:rsidRDefault="009E660B">
      <w:r>
        <w:t xml:space="preserve">The </w:t>
      </w:r>
      <w:r>
        <w:rPr>
          <w:b/>
        </w:rPr>
        <w:t xml:space="preserve">Create PerspectiveHierarchies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w:t>
      </w:r>
      <w:r>
        <w:t>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name="PerspectiveTableID" type="xs:unsignedLong" sql:field="PerspectiveTableID" minOccurs="0" /&gt;</w:t>
      </w:r>
    </w:p>
    <w:p w:rsidR="00E14BB7" w:rsidRDefault="009E660B">
      <w:pPr>
        <w:pStyle w:val="Code"/>
      </w:pPr>
      <w:r>
        <w:t xml:space="preserve">          &lt;xs:element name="PerspectiveTableID.Perspective" type="xs:string" sql:field="PerspectiveTableID.Perspective" minOccurs="0" /&gt;</w:t>
      </w:r>
    </w:p>
    <w:p w:rsidR="00E14BB7" w:rsidRDefault="009E660B">
      <w:pPr>
        <w:pStyle w:val="Code"/>
      </w:pPr>
      <w:r>
        <w:t xml:space="preserve">          &lt;</w:t>
      </w:r>
      <w:r>
        <w:t>xs:element name="PerspectiveTableID.PerspectiveTable" type="xs:string" sql:field="PerspectiveTableID.PerspectiveTable" minOccurs="0" /&gt;</w:t>
      </w:r>
    </w:p>
    <w:p w:rsidR="00E14BB7" w:rsidRDefault="009E660B">
      <w:pPr>
        <w:pStyle w:val="Code"/>
      </w:pPr>
      <w:r>
        <w:t xml:space="preserve">          &lt;xs:element name="HierarchyID" type="xs:unsignedLong" sql:field="HierarchyID" minOccurs="0" /&gt;</w:t>
      </w:r>
    </w:p>
    <w:p w:rsidR="00E14BB7" w:rsidRDefault="009E660B">
      <w:pPr>
        <w:pStyle w:val="Code"/>
      </w:pPr>
      <w:r>
        <w:t xml:space="preserve">          &lt;xs:e</w:t>
      </w:r>
      <w:r>
        <w:t>lement name="HierarchyID.Table" type="xs:string" sql:field="HierarchyID.Table" minOccurs="0" /&gt;</w:t>
      </w:r>
    </w:p>
    <w:p w:rsidR="00E14BB7" w:rsidRDefault="009E660B">
      <w:pPr>
        <w:pStyle w:val="Code"/>
      </w:pPr>
      <w:r>
        <w:t xml:space="preserve">          &lt;xs:element name="HierarchyID.Hierarchy" type="xs:string" sql:field="HierarchyID.Hierarchy" minOccurs="0" /&gt;</w:t>
      </w:r>
    </w:p>
    <w:p w:rsidR="00E14BB7" w:rsidRDefault="009E660B">
      <w:pPr>
        <w:pStyle w:val="Code"/>
      </w:pPr>
      <w:r>
        <w:t xml:space="preserve">        &lt;/xs:sequence&gt;</w:t>
      </w:r>
    </w:p>
    <w:p w:rsidR="00E14BB7" w:rsidRDefault="009E660B">
      <w:pPr>
        <w:pStyle w:val="Code"/>
      </w:pPr>
      <w:r>
        <w:t xml:space="preserve">      &lt;/xs:complex</w:t>
      </w:r>
      <w:r>
        <w:t>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184"/>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PerspectiveTableID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HierarchyID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HierarchyID.Table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HierarchyID.Hierarchy</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PerspectiveHierarchy</w:t>
      </w:r>
      <w:r>
        <w:t xml:space="preserve"> object defined in section </w:t>
      </w:r>
      <w:hyperlink w:anchor="Section_0794193598bf4e14ab40ef97d5c29765" w:history="1">
        <w:r>
          <w:rPr>
            <w:rStyle w:val="Hyperlink"/>
          </w:rPr>
          <w:t>2.2.5.19</w:t>
        </w:r>
      </w:hyperlink>
      <w:r>
        <w:t>.</w:t>
      </w:r>
    </w:p>
    <w:p w:rsidR="00E14BB7" w:rsidRDefault="009E660B">
      <w:pPr>
        <w:pStyle w:val="Heading8"/>
      </w:pPr>
      <w:bookmarkStart w:id="657" w:name="section_d62332d25f034f56bb2a62d508e78388"/>
      <w:bookmarkStart w:id="658" w:name="_Toc242316631"/>
      <w:r>
        <w:t>Create PerspectiveMeasures</w:t>
      </w:r>
      <w:bookmarkEnd w:id="657"/>
      <w:bookmarkEnd w:id="658"/>
    </w:p>
    <w:p w:rsidR="00E14BB7" w:rsidRDefault="009E660B">
      <w:r>
        <w:t xml:space="preserve">The </w:t>
      </w:r>
      <w:r>
        <w:rPr>
          <w:b/>
        </w:rPr>
        <w:t xml:space="preserve">Create PerspectiveMeasures </w:t>
      </w:r>
      <w:r>
        <w:t>schema definition is as follows.</w:t>
      </w:r>
    </w:p>
    <w:p w:rsidR="00E14BB7" w:rsidRDefault="009E660B">
      <w:pPr>
        <w:pStyle w:val="Code"/>
      </w:pPr>
      <w:r>
        <w:t xml:space="preserve">    &lt;xs:schema xmlns:xs="http://www.w3.org/2001/XMLSchema" xmlns:sql</w:t>
      </w:r>
      <w:r>
        <w:t>="urn:schemas-microsoft-com:xml-sql"&gt;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name="PerspectiveTableID" type="xs:unsignedLong" sql:field="PerspectiveTableID" minOccurs="0" /&gt;</w:t>
      </w:r>
    </w:p>
    <w:p w:rsidR="00E14BB7" w:rsidRDefault="009E660B">
      <w:pPr>
        <w:pStyle w:val="Code"/>
      </w:pPr>
      <w:r>
        <w:t xml:space="preserve">          &lt;xs:element name="PerspectiveTableID.Perspective" type="xs:string" sql:field="PerspectiveTableID.Perspect</w:t>
      </w:r>
      <w:r>
        <w:t>ive" minOccurs="0" /&gt;</w:t>
      </w:r>
    </w:p>
    <w:p w:rsidR="00E14BB7" w:rsidRDefault="009E660B">
      <w:pPr>
        <w:pStyle w:val="Code"/>
      </w:pPr>
      <w:r>
        <w:t xml:space="preserve">          &lt;xs:element name="PerspectiveTableID.PerspectiveTable" type="xs:string" sql:field="PerspectiveTableID.PerspectiveTable" minOccurs="0" /&gt;</w:t>
      </w:r>
    </w:p>
    <w:p w:rsidR="00E14BB7" w:rsidRDefault="009E660B">
      <w:pPr>
        <w:pStyle w:val="Code"/>
      </w:pPr>
      <w:r>
        <w:t xml:space="preserve">          &lt;xs:element name="MeasureID" type="xs:unsignedLong" sql:field="MeasureID" min</w:t>
      </w:r>
      <w:r>
        <w:t>Occurs="0" /&gt;</w:t>
      </w:r>
    </w:p>
    <w:p w:rsidR="00E14BB7" w:rsidRDefault="009E660B">
      <w:pPr>
        <w:pStyle w:val="Code"/>
      </w:pPr>
      <w:r>
        <w:t xml:space="preserve">          &lt;xs:element name="MeasureID.Table" type="xs:string" sql:field="MeasureID.Table" minOccurs="0" /&gt;</w:t>
      </w:r>
    </w:p>
    <w:p w:rsidR="00E14BB7" w:rsidRDefault="009E660B">
      <w:pPr>
        <w:pStyle w:val="Code"/>
      </w:pPr>
      <w:r>
        <w:t xml:space="preserve">          &lt;xs:element name="MeasureID.Measure" type="xs:string" sql:field="MeasureID.Measure" minOccurs="0" /&gt;</w:t>
      </w:r>
    </w:p>
    <w:p w:rsidR="00E14BB7" w:rsidRDefault="009E660B">
      <w:pPr>
        <w:pStyle w:val="Code"/>
      </w:pPr>
      <w:r>
        <w:t xml:space="preserve">        &lt;/xs:sequence&gt;</w:t>
      </w:r>
    </w:p>
    <w:p w:rsidR="00E14BB7" w:rsidRDefault="009E660B">
      <w:pPr>
        <w:pStyle w:val="Code"/>
      </w:pPr>
      <w:r>
        <w:t xml:space="preserve"> </w:t>
      </w: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184"/>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PerspectiveTableID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PerspectiveTableID.PerspectiveTable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MeasureID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MeasureID.Table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MeasureID.Measure</w:t>
            </w:r>
          </w:p>
        </w:tc>
        <w:tc>
          <w:tcPr>
            <w:tcW w:w="0" w:type="auto"/>
          </w:tcPr>
          <w:p w:rsidR="00E14BB7" w:rsidRDefault="00E14BB7">
            <w:pPr>
              <w:pStyle w:val="TableBodyText"/>
            </w:pPr>
          </w:p>
        </w:tc>
      </w:tr>
    </w:tbl>
    <w:p w:rsidR="00E14BB7" w:rsidRDefault="00E14BB7"/>
    <w:p w:rsidR="00E14BB7" w:rsidRDefault="009E660B">
      <w:r>
        <w:t xml:space="preserve">The properties correspond to the </w:t>
      </w:r>
      <w:r>
        <w:rPr>
          <w:b/>
        </w:rPr>
        <w:t>PerspectiveMeasure</w:t>
      </w:r>
      <w:r>
        <w:t xml:space="preserve"> object defined in section </w:t>
      </w:r>
      <w:hyperlink w:anchor="Section_d6bda989a6d042c9954b3494b5857db4" w:history="1">
        <w:r>
          <w:rPr>
            <w:rStyle w:val="Hyperlink"/>
          </w:rPr>
          <w:t>2.2.5.20</w:t>
        </w:r>
      </w:hyperlink>
      <w:r>
        <w:t>.</w:t>
      </w:r>
    </w:p>
    <w:p w:rsidR="00E14BB7" w:rsidRDefault="009E660B">
      <w:pPr>
        <w:pStyle w:val="Heading8"/>
      </w:pPr>
      <w:bookmarkStart w:id="659" w:name="section_513b9d947f3c4bdaaae46ad34b709b60"/>
      <w:bookmarkStart w:id="660" w:name="_Toc242316632"/>
      <w:r>
        <w:t>Create Roles</w:t>
      </w:r>
      <w:bookmarkEnd w:id="659"/>
      <w:bookmarkEnd w:id="660"/>
    </w:p>
    <w:p w:rsidR="00E14BB7" w:rsidRDefault="009E660B">
      <w:r>
        <w:t xml:space="preserve">The </w:t>
      </w:r>
      <w:r>
        <w:rPr>
          <w:b/>
        </w:rPr>
        <w:t xml:space="preserve">Create Roles </w:t>
      </w:r>
      <w:r>
        <w:t>schema definition is as follows.</w:t>
      </w:r>
    </w:p>
    <w:p w:rsidR="00E14BB7" w:rsidRDefault="009E660B">
      <w:pPr>
        <w:pStyle w:val="Code"/>
      </w:pPr>
      <w:r>
        <w:t xml:space="preserve">    &lt;xs:schema xmlns:xs="http://www.w3.org/2001/XMLSchema" xmlns:sql="urn:sche</w:t>
      </w:r>
      <w:r>
        <w:t>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w:t>
      </w:r>
      <w:r>
        <w: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name="ModelPermission" type="xs:long"</w:t>
      </w:r>
      <w:r>
        <w:t xml:space="preserve"> sql:field="ModelPermission"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570"/>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ModelPermission</w:t>
            </w:r>
          </w:p>
        </w:tc>
        <w:tc>
          <w:tcPr>
            <w:tcW w:w="0" w:type="auto"/>
          </w:tcPr>
          <w:p w:rsidR="00E14BB7" w:rsidRDefault="009E660B">
            <w:pPr>
              <w:pStyle w:val="TableBodyText"/>
            </w:pPr>
            <w:r>
              <w:t>None</w:t>
            </w:r>
          </w:p>
        </w:tc>
      </w:tr>
    </w:tbl>
    <w:p w:rsidR="00E14BB7" w:rsidRDefault="00E14BB7"/>
    <w:p w:rsidR="00E14BB7" w:rsidRDefault="009E660B">
      <w:r>
        <w:t xml:space="preserve">The properties correspond to the </w:t>
      </w:r>
      <w:r>
        <w:rPr>
          <w:b/>
        </w:rPr>
        <w:t>Role</w:t>
      </w:r>
      <w:r>
        <w:t xml:space="preserve"> object defined in section </w:t>
      </w:r>
      <w:hyperlink w:anchor="Section_94a8e609b1ae4814b8dc963005eebade" w:history="1">
        <w:r>
          <w:rPr>
            <w:rStyle w:val="Hyperlink"/>
          </w:rPr>
          <w:t>2.2.5.21</w:t>
        </w:r>
      </w:hyperlink>
      <w:r>
        <w:t>.</w:t>
      </w:r>
    </w:p>
    <w:p w:rsidR="00E14BB7" w:rsidRDefault="009E660B">
      <w:pPr>
        <w:pStyle w:val="Heading8"/>
      </w:pPr>
      <w:bookmarkStart w:id="661" w:name="section_ac59aa29fc5f448aa1cd14e7e0cfa3ec"/>
      <w:bookmarkStart w:id="662" w:name="_Toc242316633"/>
      <w:r>
        <w:t>Create RoleMemberships</w:t>
      </w:r>
      <w:bookmarkEnd w:id="661"/>
      <w:bookmarkEnd w:id="662"/>
    </w:p>
    <w:p w:rsidR="00E14BB7" w:rsidRDefault="009E660B">
      <w:r>
        <w:t xml:space="preserve">The </w:t>
      </w:r>
      <w:r>
        <w:rPr>
          <w:b/>
        </w:rPr>
        <w:t xml:space="preserve">Create RoleMemberships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w:t>
      </w:r>
      <w:r>
        <w:t>name="RoleID" type="xs:unsignedLong" sql:field="RoleID" minOccurs="0" /&gt;</w:t>
      </w:r>
    </w:p>
    <w:p w:rsidR="00E14BB7" w:rsidRDefault="009E660B">
      <w:pPr>
        <w:pStyle w:val="Code"/>
      </w:pPr>
      <w:r>
        <w:t xml:space="preserve">          &lt;xs:element name="RoleID.Role" type="xs:string" sql:field="RoleID.Role" minOccurs="0" /&gt;</w:t>
      </w:r>
    </w:p>
    <w:p w:rsidR="00E14BB7" w:rsidRDefault="009E660B">
      <w:pPr>
        <w:pStyle w:val="Code"/>
      </w:pPr>
      <w:r>
        <w:t xml:space="preserve">          &lt;</w:t>
      </w:r>
      <w:r>
        <w:t>xs:element name="MemberName" type="xs:string" sql:field="MemberName" minOccurs="0" /&gt;</w:t>
      </w:r>
    </w:p>
    <w:p w:rsidR="00E14BB7" w:rsidRDefault="009E660B">
      <w:pPr>
        <w:pStyle w:val="Code"/>
      </w:pPr>
      <w:r>
        <w:t xml:space="preserve">          &lt;xs:element name="MemberID" type="xs:string" sql:field="MemberID" minOccurs="0" /&gt;</w:t>
      </w:r>
    </w:p>
    <w:p w:rsidR="00E14BB7" w:rsidRDefault="009E660B">
      <w:pPr>
        <w:pStyle w:val="Code"/>
      </w:pPr>
      <w:r>
        <w:t xml:space="preserve">          &lt;xs:element name="IdentityProvider" type="xs:string" sql:field="Ide</w:t>
      </w:r>
      <w:r>
        <w:t>ntityProvider" minOccurs="0" /&gt;</w:t>
      </w:r>
    </w:p>
    <w:p w:rsidR="00E14BB7" w:rsidRDefault="009E660B">
      <w:pPr>
        <w:pStyle w:val="Code"/>
      </w:pPr>
      <w:r>
        <w:t xml:space="preserve">          &lt;xs:element name="MemberType" type="xs:long" sql:field="MemberType"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52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RoleID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RoleID.Role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MemberName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MemberID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IdentityProvider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MemberType</w:t>
            </w:r>
          </w:p>
        </w:tc>
        <w:tc>
          <w:tcPr>
            <w:tcW w:w="0" w:type="auto"/>
          </w:tcPr>
          <w:p w:rsidR="00E14BB7" w:rsidRDefault="009E660B">
            <w:pPr>
              <w:pStyle w:val="TableBodyText"/>
            </w:pPr>
            <w:r>
              <w:t>Auto</w:t>
            </w:r>
          </w:p>
        </w:tc>
      </w:tr>
    </w:tbl>
    <w:p w:rsidR="00E14BB7" w:rsidRDefault="00E14BB7"/>
    <w:p w:rsidR="00E14BB7" w:rsidRDefault="009E660B">
      <w:r>
        <w:t xml:space="preserve">The properties correspond to the </w:t>
      </w:r>
      <w:r>
        <w:rPr>
          <w:b/>
        </w:rPr>
        <w:t>RoleMembership</w:t>
      </w:r>
      <w:r>
        <w:t xml:space="preserve"> object defined in section </w:t>
      </w:r>
      <w:hyperlink w:anchor="Section_dbecc1f4142b47658374a4d4dc51313b" w:history="1">
        <w:r>
          <w:rPr>
            <w:rStyle w:val="Hyperlink"/>
          </w:rPr>
          <w:t>2.2.5.22</w:t>
        </w:r>
      </w:hyperlink>
      <w:r>
        <w:t>.</w:t>
      </w:r>
    </w:p>
    <w:p w:rsidR="00E14BB7" w:rsidRDefault="009E660B">
      <w:pPr>
        <w:pStyle w:val="Heading8"/>
      </w:pPr>
      <w:bookmarkStart w:id="663" w:name="section_db3843fffe0b4b0990dd40f1dae85969"/>
      <w:bookmarkStart w:id="664" w:name="_Toc242316634"/>
      <w:r>
        <w:t>Create TablePermissions</w:t>
      </w:r>
      <w:bookmarkEnd w:id="663"/>
      <w:bookmarkEnd w:id="664"/>
    </w:p>
    <w:p w:rsidR="00E14BB7" w:rsidRDefault="009E660B">
      <w:r>
        <w:lastRenderedPageBreak/>
        <w:t xml:space="preserve">The </w:t>
      </w:r>
      <w:r>
        <w:rPr>
          <w:b/>
        </w:rPr>
        <w:t xml:space="preserve">Create TablePermissions </w:t>
      </w:r>
      <w:r>
        <w:t>schema defin</w:t>
      </w:r>
      <w:r>
        <w:t>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w:t>
      </w:r>
      <w:r>
        <w:t>&gt;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name="RoleID" type="xs:unsignedLong" sql:field="RoleID" minOccurs="0" /&gt;</w:t>
      </w:r>
    </w:p>
    <w:p w:rsidR="00E14BB7" w:rsidRDefault="009E660B">
      <w:pPr>
        <w:pStyle w:val="Code"/>
      </w:pPr>
      <w:r>
        <w:t xml:space="preserve">          &lt;</w:t>
      </w:r>
      <w:r>
        <w:t>xs:element name="RoleID.Role" type="xs:string" sql:field="RoleID.Role" minOccurs="0" /&gt;</w:t>
      </w:r>
    </w:p>
    <w:p w:rsidR="00E14BB7" w:rsidRDefault="009E660B">
      <w:pPr>
        <w:pStyle w:val="Code"/>
      </w:pPr>
      <w:r>
        <w:t xml:space="preserve">          &lt;xs:element name="TableID" type="xs:unsignedLong" sql:field="TableID" minOccurs="0" /&gt;</w:t>
      </w:r>
    </w:p>
    <w:p w:rsidR="00E14BB7" w:rsidRDefault="009E660B">
      <w:pPr>
        <w:pStyle w:val="Code"/>
      </w:pPr>
      <w:r>
        <w:t xml:space="preserve">          &lt;xs:element name="TableID.Table" type="xs:string" sql:field="</w:t>
      </w:r>
      <w:r>
        <w:t>TableID.Table" minOccurs="0" /&gt;</w:t>
      </w:r>
    </w:p>
    <w:p w:rsidR="00E14BB7" w:rsidRDefault="009E660B">
      <w:pPr>
        <w:pStyle w:val="Code"/>
      </w:pPr>
      <w:r>
        <w:t xml:space="preserve">          &lt;xs:element name="FilterExpression" type="xs:string" sql:field="FilterExpression" minOccurs="0" /&gt;</w:t>
      </w:r>
    </w:p>
    <w:p w:rsidR="00E14BB7" w:rsidRDefault="009E660B">
      <w:pPr>
        <w:pStyle w:val="Code"/>
      </w:pPr>
      <w:r>
        <w:t xml:space="preserve">          &lt;xs:element name="MetadataPermission" type="xs:long" sql:field="MetadataPermission" minOccurs="0"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4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RoleID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RoleID.Role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FilterExpression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MetadataPermission</w:t>
            </w:r>
          </w:p>
        </w:tc>
        <w:tc>
          <w:tcPr>
            <w:tcW w:w="0" w:type="auto"/>
          </w:tcPr>
          <w:p w:rsidR="00E14BB7" w:rsidRDefault="00E14BB7">
            <w:pPr>
              <w:pStyle w:val="TableBodyText"/>
            </w:pPr>
          </w:p>
        </w:tc>
      </w:tr>
    </w:tbl>
    <w:p w:rsidR="00E14BB7" w:rsidRDefault="009E660B">
      <w:r>
        <w:t xml:space="preserve">The properties correspond to the </w:t>
      </w:r>
      <w:r>
        <w:rPr>
          <w:b/>
        </w:rPr>
        <w:t>TablePermission</w:t>
      </w:r>
      <w:r>
        <w:t xml:space="preserve"> object defined in section </w:t>
      </w:r>
      <w:hyperlink w:anchor="Section_ac2ceeb3a54e4bf585b0a770d4b1716e" w:history="1">
        <w:r>
          <w:rPr>
            <w:rStyle w:val="Hyperlink"/>
          </w:rPr>
          <w:t>2.2.5.23</w:t>
        </w:r>
      </w:hyperlink>
      <w:r>
        <w:t>.</w:t>
      </w:r>
    </w:p>
    <w:p w:rsidR="00E14BB7" w:rsidRDefault="009E660B">
      <w:pPr>
        <w:pStyle w:val="Heading8"/>
      </w:pPr>
      <w:bookmarkStart w:id="665" w:name="section_19637135103d405981657f151f1b3d22"/>
      <w:bookmarkStart w:id="666" w:name="_Toc242316635"/>
      <w:r>
        <w:t>Create Variations</w:t>
      </w:r>
      <w:bookmarkEnd w:id="665"/>
      <w:bookmarkEnd w:id="666"/>
    </w:p>
    <w:p w:rsidR="00E14BB7" w:rsidRDefault="009E660B">
      <w:r>
        <w:t xml:space="preserve">The </w:t>
      </w:r>
      <w:r>
        <w:rPr>
          <w:b/>
        </w:rPr>
        <w:t xml:space="preserve">Create Variations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w:t>
      </w:r>
      <w:r>
        <w:t>:element&gt;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name="ColumnID" type="xs:unsignedLong" sql:field="ColumnID" minOccurs="0" /&gt;</w:t>
      </w:r>
    </w:p>
    <w:p w:rsidR="00E14BB7" w:rsidRDefault="009E660B">
      <w:pPr>
        <w:pStyle w:val="Code"/>
      </w:pPr>
      <w:r>
        <w:t xml:space="preserve">          &lt;xs:element name="ColumnID.Table" type="xs:string" sql:field="ColumnID.Table" minOccurs="0" /&gt;</w:t>
      </w:r>
    </w:p>
    <w:p w:rsidR="00E14BB7" w:rsidRDefault="009E660B">
      <w:pPr>
        <w:pStyle w:val="Code"/>
      </w:pPr>
      <w:r>
        <w:lastRenderedPageBreak/>
        <w:t xml:space="preserve">          &lt;xs:element name="ColumnID.Column" type="xs:string" s</w:t>
      </w:r>
      <w:r>
        <w:t>ql:field="ColumnID.Column"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w:t>
      </w:r>
      <w:r>
        <w:t>RelationshipID" type="xs:unsignedLong" sql:field="RelationshipID" minOccurs="0" /&gt;</w:t>
      </w:r>
    </w:p>
    <w:p w:rsidR="00E14BB7" w:rsidRDefault="009E660B">
      <w:pPr>
        <w:pStyle w:val="Code"/>
      </w:pPr>
      <w:r>
        <w:t xml:space="preserve">          &lt;xs:element name="RelationshipID.Relationship" type="xs:string" sql:field="RelationshipID.Relationship" minOccurs="0" /&gt;</w:t>
      </w:r>
    </w:p>
    <w:p w:rsidR="00E14BB7" w:rsidRDefault="009E660B">
      <w:pPr>
        <w:pStyle w:val="Code"/>
      </w:pPr>
      <w:r>
        <w:t xml:space="preserve">          &lt;</w:t>
      </w:r>
      <w:r>
        <w:t>xs:element name="DefaultHierarchyID" type="xs:unsignedLong" sql:field="DefaultHierarchyID" minOccurs="0" /&gt;</w:t>
      </w:r>
    </w:p>
    <w:p w:rsidR="00E14BB7" w:rsidRDefault="009E660B">
      <w:pPr>
        <w:pStyle w:val="Code"/>
      </w:pPr>
      <w:r>
        <w:t xml:space="preserve">          &lt;xs:element name="DefaultHierarchyID.Table" type="xs:string" sql:field="DefaultHierarchyID.Table" minOccurs="0" /&gt;</w:t>
      </w:r>
    </w:p>
    <w:p w:rsidR="00E14BB7" w:rsidRDefault="009E660B">
      <w:pPr>
        <w:pStyle w:val="Code"/>
      </w:pPr>
      <w:r>
        <w:t xml:space="preserve">          &lt;xs:element n</w:t>
      </w:r>
      <w:r>
        <w:t>ame="DefaultHierarchyID.Hierarchy" type="xs:string" sql:field="DefaultHierarchyID.Hierarchy" minOccurs="0" /&gt;</w:t>
      </w:r>
    </w:p>
    <w:p w:rsidR="00E14BB7" w:rsidRDefault="009E660B">
      <w:pPr>
        <w:pStyle w:val="Code"/>
      </w:pPr>
      <w:r>
        <w:t xml:space="preserve">          &lt;xs:element name="DefaultColumnID" type="xs:unsignedLong" sql:field="DefaultColumnID" minOccurs="0" /&gt;</w:t>
      </w:r>
    </w:p>
    <w:p w:rsidR="00E14BB7" w:rsidRDefault="009E660B">
      <w:pPr>
        <w:pStyle w:val="Code"/>
      </w:pPr>
      <w:r>
        <w:t xml:space="preserve">          &lt;xs:element name="Defau</w:t>
      </w:r>
      <w:r>
        <w:t>ltColumnID.Table" type="xs:string" sql:field="DefaultColumnID.Table" minOccurs="0" /&gt;</w:t>
      </w:r>
    </w:p>
    <w:p w:rsidR="00E14BB7" w:rsidRDefault="009E660B">
      <w:pPr>
        <w:pStyle w:val="Code"/>
      </w:pPr>
      <w:r>
        <w:t xml:space="preserve">          &lt;xs:element name="DefaultColumnID.Column" type="xs:string" sql:field="DefaultColumnID.Column" minOccurs="0" /&gt;</w:t>
      </w:r>
    </w:p>
    <w:p w:rsidR="00E14BB7" w:rsidRDefault="009E660B">
      <w:pPr>
        <w:pStyle w:val="Code"/>
      </w:pPr>
      <w:r>
        <w:t xml:space="preserve">          &lt;xs:element name="IsDefault" type="xs:b</w:t>
      </w:r>
      <w:r>
        <w:t>oolean" sql:field="IsDefault"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601"/>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tabs>
                <w:tab w:val="left" w:pos="1110"/>
              </w:tabs>
            </w:pPr>
            <w:r>
              <w:t>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RelationshipID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RelationshipID.Relationship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DefaultHierarchyID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DefaultHierarchyID.Table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DefaultHierarchyID.Hierarchy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DefaultColumnID.Column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IsDefault</w:t>
            </w:r>
          </w:p>
        </w:tc>
        <w:tc>
          <w:tcPr>
            <w:tcW w:w="0" w:type="auto"/>
          </w:tcPr>
          <w:p w:rsidR="00E14BB7" w:rsidRDefault="009E660B">
            <w:pPr>
              <w:pStyle w:val="TableBodyText"/>
            </w:pPr>
            <w:r>
              <w:t>false</w:t>
            </w:r>
          </w:p>
        </w:tc>
      </w:tr>
    </w:tbl>
    <w:p w:rsidR="00E14BB7" w:rsidRDefault="009E660B">
      <w:r>
        <w:t xml:space="preserve">The properties correspond to the </w:t>
      </w:r>
      <w:r>
        <w:rPr>
          <w:b/>
        </w:rPr>
        <w:t xml:space="preserve">Variation </w:t>
      </w:r>
      <w:r>
        <w:t xml:space="preserve">object defined in section </w:t>
      </w:r>
      <w:hyperlink w:anchor="Section_b9dfeb51cbb64eab91bdfa2b23f51ca3" w:history="1">
        <w:r>
          <w:rPr>
            <w:rStyle w:val="Hyperlink"/>
          </w:rPr>
          <w:t>2.2.5.24</w:t>
        </w:r>
      </w:hyperlink>
      <w:r>
        <w:t>.</w:t>
      </w:r>
    </w:p>
    <w:p w:rsidR="00E14BB7" w:rsidRDefault="009E660B">
      <w:pPr>
        <w:pStyle w:val="Heading8"/>
      </w:pPr>
      <w:bookmarkStart w:id="667" w:name="section_8af767dcc5754caa813e08bc60f1e97c"/>
      <w:bookmarkStart w:id="668" w:name="_Toc242316636"/>
      <w:r>
        <w:t>Create ExtendedProperties</w:t>
      </w:r>
      <w:bookmarkEnd w:id="667"/>
      <w:bookmarkEnd w:id="668"/>
    </w:p>
    <w:p w:rsidR="00E14BB7" w:rsidRDefault="009E660B">
      <w:r>
        <w:t xml:space="preserve">The </w:t>
      </w:r>
      <w:r>
        <w:rPr>
          <w:b/>
        </w:rPr>
        <w:t xml:space="preserve">Create ExtendedProperties </w:t>
      </w:r>
      <w:r>
        <w:t>schema definition is as follows.</w:t>
      </w:r>
    </w:p>
    <w:p w:rsidR="00E14BB7" w:rsidRDefault="009E660B">
      <w:pPr>
        <w:pStyle w:val="Code"/>
      </w:pPr>
      <w:r>
        <w:lastRenderedPageBreak/>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name="ObjectID" type="xs:unsignedLong" sql:field="ObjectID" minOccurs="0" /&gt;</w:t>
      </w:r>
    </w:p>
    <w:p w:rsidR="00E14BB7" w:rsidRDefault="009E660B">
      <w:pPr>
        <w:pStyle w:val="Code"/>
      </w:pPr>
      <w:r>
        <w:t xml:space="preserve">          &lt;xs:element name="ObjectID.DataSource" type="xs:string" sql:field="Ob</w:t>
      </w:r>
      <w:r>
        <w:t>jectID.DataSource" minOccurs="0" /&gt;</w:t>
      </w:r>
    </w:p>
    <w:p w:rsidR="00E14BB7" w:rsidRDefault="009E660B">
      <w:pPr>
        <w:pStyle w:val="Code"/>
      </w:pPr>
      <w:r>
        <w:t xml:space="preserve">          &lt;xs:element name="ObjectID.Table" type="xs:string" sql:field="ObjectID.Table" minOccurs="0" /&gt;</w:t>
      </w:r>
    </w:p>
    <w:p w:rsidR="00E14BB7" w:rsidRDefault="009E660B">
      <w:pPr>
        <w:pStyle w:val="Code"/>
      </w:pPr>
      <w:r>
        <w:t xml:space="preserve">          &lt;xs:element name="ObjectID.Column" type="xs:string" sql:field="ObjectID.Column" minOccurs="0" /&gt;</w:t>
      </w:r>
    </w:p>
    <w:p w:rsidR="00E14BB7" w:rsidRDefault="009E660B">
      <w:pPr>
        <w:pStyle w:val="Code"/>
      </w:pPr>
      <w:r>
        <w:t xml:space="preserve">          &lt;xs:element name="ObjectID.Partition" type="xs:string" sql:field="ObjectID.Partition" minOccurs="0" /&gt;</w:t>
      </w:r>
    </w:p>
    <w:p w:rsidR="00E14BB7" w:rsidRDefault="009E660B">
      <w:pPr>
        <w:pStyle w:val="Code"/>
      </w:pPr>
      <w:r>
        <w:t xml:space="preserve">          &lt;xs:element name="ObjectID.Relationship" type="xs:string" sql:field="ObjectID.Relationship" minOccurs="0" /&gt;</w:t>
      </w:r>
    </w:p>
    <w:p w:rsidR="00E14BB7" w:rsidRDefault="009E660B">
      <w:pPr>
        <w:pStyle w:val="Code"/>
      </w:pPr>
      <w:r>
        <w:t xml:space="preserve">          &lt;xs:element na</w:t>
      </w:r>
      <w:r>
        <w:t>me="ObjectID.Measure" type="xs:string" sql:field="ObjectID.Measure" minOccurs="0" /&gt;</w:t>
      </w:r>
    </w:p>
    <w:p w:rsidR="00E14BB7" w:rsidRDefault="009E660B">
      <w:pPr>
        <w:pStyle w:val="Code"/>
      </w:pPr>
      <w:r>
        <w:t xml:space="preserve">          &lt;xs:element name="ObjectID.Hierarchy" type="xs:string" sql:field="ObjectID.Hierarchy" minOccurs="0" /&gt;</w:t>
      </w:r>
    </w:p>
    <w:p w:rsidR="00E14BB7" w:rsidRDefault="009E660B">
      <w:pPr>
        <w:pStyle w:val="Code"/>
      </w:pPr>
      <w:r>
        <w:t xml:space="preserve">          &lt;xs:element name="ObjectID.Level" type="xs:strin</w:t>
      </w:r>
      <w:r>
        <w:t>g" sql:field="ObjectID.Level" minOccurs="0" /&gt;</w:t>
      </w:r>
    </w:p>
    <w:p w:rsidR="00E14BB7" w:rsidRDefault="009E660B">
      <w:pPr>
        <w:pStyle w:val="Code"/>
      </w:pPr>
      <w:r>
        <w:t xml:space="preserve">          &lt;xs:element name="ObjectID.Culture" type="xs:string" sql:field="ObjectID.Culture" minOccurs="0" /&gt;</w:t>
      </w:r>
    </w:p>
    <w:p w:rsidR="00E14BB7" w:rsidRDefault="009E660B">
      <w:pPr>
        <w:pStyle w:val="Code"/>
      </w:pPr>
      <w:r>
        <w:t xml:space="preserve">          &lt;xs:element name="ObjectID.Perspective" type="xs:string" sql:field="ObjectID.Perspective" </w:t>
      </w:r>
      <w:r>
        <w:t>minOccurs="0" /&gt;</w:t>
      </w:r>
    </w:p>
    <w:p w:rsidR="00E14BB7" w:rsidRDefault="009E660B">
      <w:pPr>
        <w:pStyle w:val="Code"/>
      </w:pPr>
      <w:r>
        <w:t xml:space="preserve">          &lt;xs:element name="ObjectID.PerspectiveTable" type="xs:string" sql:field="ObjectID.PerspectiveTable" minOccurs="0" /&gt;</w:t>
      </w:r>
    </w:p>
    <w:p w:rsidR="00E14BB7" w:rsidRDefault="009E660B">
      <w:pPr>
        <w:pStyle w:val="Code"/>
      </w:pPr>
      <w:r>
        <w:t xml:space="preserve">          &lt;xs:element name="ObjectID.PerspectiveColumn" type="xs:string" sql:field="ObjectID.PerspectiveColumn" </w:t>
      </w:r>
      <w:r>
        <w:t>minOccurs="0" /&gt;</w:t>
      </w:r>
    </w:p>
    <w:p w:rsidR="00E14BB7" w:rsidRDefault="009E660B">
      <w:pPr>
        <w:pStyle w:val="Code"/>
      </w:pPr>
      <w:r>
        <w:t xml:space="preserve">          &lt;xs:element name="ObjectID.PerspectiveHierarchy" type="xs:string" sql:field="ObjectID.PerspectiveHierarchy" minOccurs="0" /&gt;</w:t>
      </w:r>
    </w:p>
    <w:p w:rsidR="00E14BB7" w:rsidRDefault="009E660B">
      <w:pPr>
        <w:pStyle w:val="Code"/>
      </w:pPr>
      <w:r>
        <w:t xml:space="preserve">          &lt;xs:element name="ObjectID.PerspectiveMeasure" type="xs:string" sql:field="ObjectID.Perspectiv</w:t>
      </w:r>
      <w:r>
        <w:t>eMeasure" minOccurs="0" /&gt;</w:t>
      </w:r>
    </w:p>
    <w:p w:rsidR="00E14BB7" w:rsidRDefault="009E660B">
      <w:pPr>
        <w:pStyle w:val="Code"/>
      </w:pPr>
      <w:r>
        <w:t xml:space="preserve">          &lt;xs:element name="ObjectID.Role" type="xs:string" sql:field="ObjectID.Role" minOccurs="0" /&gt;</w:t>
      </w:r>
    </w:p>
    <w:p w:rsidR="00E14BB7" w:rsidRDefault="009E660B">
      <w:pPr>
        <w:pStyle w:val="Code"/>
      </w:pPr>
      <w:r>
        <w:t xml:space="preserve">          &lt;xs:element name="ObjectID.RoleMembership" type="xs:string" sql:field="ObjectID.RoleMembership" minOccurs="0" /&gt;</w:t>
      </w:r>
    </w:p>
    <w:p w:rsidR="00E14BB7" w:rsidRDefault="009E660B">
      <w:pPr>
        <w:pStyle w:val="Code"/>
      </w:pPr>
      <w:r>
        <w:t xml:space="preserve">   </w:t>
      </w:r>
      <w:r>
        <w:t xml:space="preserve">       &lt;xs:element name="ObjectID.TablePermission" type="xs:string" sql:field="ObjectID.TablePermission" minOccurs="0" /&gt;</w:t>
      </w:r>
    </w:p>
    <w:p w:rsidR="00E14BB7" w:rsidRDefault="009E660B">
      <w:pPr>
        <w:pStyle w:val="Code"/>
      </w:pPr>
      <w:r>
        <w:t xml:space="preserve">          &lt;xs:element name="ObjectID.Variation" type="xs:string" sql:field="ObjectID.Variation" minOccurs="0" /&gt;</w:t>
      </w:r>
    </w:p>
    <w:p w:rsidR="00E14BB7" w:rsidRDefault="009E660B">
      <w:pPr>
        <w:pStyle w:val="Code"/>
      </w:pPr>
      <w:r>
        <w:t xml:space="preserve">          &lt;</w:t>
      </w:r>
      <w:r>
        <w:t>xs:element name="ObjectID.Expression" type="xs:string" sql:field="ObjectID.Expression" minOccurs="0" /&gt;</w:t>
      </w:r>
    </w:p>
    <w:p w:rsidR="00E14BB7" w:rsidRDefault="009E660B">
      <w:pPr>
        <w:pStyle w:val="Code"/>
      </w:pPr>
      <w:r>
        <w:t xml:space="preserve">          &lt;xs:element name="ObjectID.ColumnPermission" type="xs:string" sql:field="ObjectID.ColumnPermission" minOccurs="0" /&gt;</w:t>
      </w:r>
    </w:p>
    <w:p w:rsidR="00E14BB7" w:rsidRDefault="009E660B">
      <w:pPr>
        <w:pStyle w:val="Code"/>
      </w:pPr>
      <w:r>
        <w:t xml:space="preserve">          &lt;xs:element nam</w:t>
      </w:r>
      <w:r>
        <w:t>e="ObjectID.BindingInfo" type="xs:string" sql:field="ObjectID. BindingInfo" minOccurs="0" /&gt;</w:t>
      </w:r>
    </w:p>
    <w:p w:rsidR="00E14BB7" w:rsidRDefault="009E660B">
      <w:pPr>
        <w:pStyle w:val="Code"/>
      </w:pPr>
      <w:r>
        <w:t xml:space="preserve">          &lt;xs:element name="ObjectType" type="xs:int" sql:field="ObjectType" minOccurs="0" /&gt;</w:t>
      </w:r>
    </w:p>
    <w:p w:rsidR="00E14BB7" w:rsidRDefault="009E660B">
      <w:pPr>
        <w:pStyle w:val="Code"/>
      </w:pPr>
      <w:r>
        <w:t xml:space="preserve">          &lt;xs:element name="Name" type="xs:string" sql:field="Name" m</w:t>
      </w:r>
      <w:r>
        <w:t>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name="Value" type="xs:string" sql:field="Value"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692"/>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w:t>
            </w:r>
            <w:r>
              <w:t>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ObjectID.DataSource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ObjectID.Partition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ObjectID.Relationship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ObjectID.Level</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ObjectID.Culture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ObjectID.PerspectiveHierarchy</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ObjectID.PerspectiveMeasure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ObjectID.RoleMembership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ObjectID.TablePermission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ObjectID.Variation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ObjectID.ColumnPermission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ObjectID.BindingInfo</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Value</w:t>
            </w:r>
          </w:p>
        </w:tc>
        <w:tc>
          <w:tcPr>
            <w:tcW w:w="0" w:type="auto"/>
          </w:tcPr>
          <w:p w:rsidR="00E14BB7" w:rsidRDefault="00E14BB7">
            <w:pPr>
              <w:pStyle w:val="TableBodyText"/>
            </w:pPr>
          </w:p>
        </w:tc>
      </w:tr>
    </w:tbl>
    <w:p w:rsidR="00E14BB7" w:rsidRDefault="009E660B">
      <w:r>
        <w:t xml:space="preserve">The properties correspond to the </w:t>
      </w:r>
      <w:r>
        <w:rPr>
          <w:b/>
        </w:rPr>
        <w:t xml:space="preserve">ExtendedProperty </w:t>
      </w:r>
      <w:r>
        <w:t xml:space="preserve">object defined in section </w:t>
      </w:r>
      <w:hyperlink w:anchor="Section_5c1521e5defe4ba29558b67457e94569" w:history="1">
        <w:r>
          <w:rPr>
            <w:rStyle w:val="Hyperlink"/>
          </w:rPr>
          <w:t>2.2.5.25</w:t>
        </w:r>
      </w:hyperlink>
      <w:r>
        <w:t>.</w:t>
      </w:r>
    </w:p>
    <w:p w:rsidR="00E14BB7" w:rsidRDefault="009E660B">
      <w:pPr>
        <w:pStyle w:val="Heading8"/>
      </w:pPr>
      <w:bookmarkStart w:id="669" w:name="section_ae562cb1a08b4e7d85a0591787335de1"/>
      <w:bookmarkStart w:id="670" w:name="_Toc242316637"/>
      <w:r>
        <w:t>Create Expressions</w:t>
      </w:r>
      <w:bookmarkEnd w:id="669"/>
      <w:bookmarkEnd w:id="670"/>
    </w:p>
    <w:p w:rsidR="00E14BB7" w:rsidRDefault="009E660B">
      <w:r>
        <w:t xml:space="preserve">The </w:t>
      </w:r>
      <w:r>
        <w:rPr>
          <w:b/>
        </w:rPr>
        <w:t xml:space="preserve">Create Expressions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lastRenderedPageBreak/>
        <w:t xml:space="preserve">          &lt;/xs:sequence&gt;</w:t>
      </w:r>
    </w:p>
    <w:p w:rsidR="00E14BB7" w:rsidRDefault="009E660B">
      <w:pPr>
        <w:pStyle w:val="Code"/>
      </w:pPr>
      <w:r>
        <w:t xml:space="preserve">        &lt;/xs:comple</w:t>
      </w:r>
      <w:r>
        <w:t>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w:t>
      </w:r>
      <w:r>
        <w:t>urs="0" /&gt;</w:t>
      </w:r>
    </w:p>
    <w:p w:rsidR="00E14BB7" w:rsidRDefault="009E660B">
      <w:pPr>
        <w:pStyle w:val="Code"/>
      </w:pPr>
      <w:r>
        <w:t xml:space="preserve">          &lt;xs:element name="Kind" type="xs:long" sql:field="Kind"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name="QueryGroupID" type="xs:unsignedLong" </w:t>
      </w:r>
      <w:r>
        <w:t>sql:field="QueryGroupID" minOccurs="0" /&gt;</w:t>
      </w:r>
    </w:p>
    <w:p w:rsidR="00E14BB7" w:rsidRDefault="009E660B">
      <w:pPr>
        <w:pStyle w:val="Code"/>
      </w:pPr>
      <w:r>
        <w:t xml:space="preserve">          &lt;xs:element name="QueryGroupID.QueryGroup" type="xs:string" sql:field="QueryGroupID.QueryGroup" minOccurs="0" /&gt;</w:t>
      </w:r>
    </w:p>
    <w:p w:rsidR="00E14BB7" w:rsidRDefault="009E660B">
      <w:pPr>
        <w:pStyle w:val="Code"/>
      </w:pPr>
      <w:r>
        <w:t xml:space="preserve">          &lt;xs:element sql:field="ParameterValuesColumnID" name="ParameterValuesColumnID" ty</w:t>
      </w:r>
      <w:r>
        <w:t>pe="xs:unsignedLong" minOccurs="0" /&gt;</w:t>
      </w:r>
    </w:p>
    <w:p w:rsidR="00E14BB7" w:rsidRDefault="009E660B">
      <w:pPr>
        <w:pStyle w:val="Code"/>
      </w:pPr>
      <w:r>
        <w:t xml:space="preserve">          &lt;xs:element sql:field="ParameterValuesColumnID.Table" name="ParameterValuesColumnID.Table" type="xs:string" minOccurs="0" /&gt;</w:t>
      </w:r>
    </w:p>
    <w:p w:rsidR="00E14BB7" w:rsidRDefault="009E660B">
      <w:pPr>
        <w:pStyle w:val="Code"/>
      </w:pPr>
      <w:r>
        <w:t xml:space="preserve">          &lt;xs:element sql:field="ParameterValuesColumnID.Column" name="ParameterVal</w:t>
      </w:r>
      <w:r>
        <w:t>uesColumnID.Column" type="xs:string" minOccurs="0" /&gt;</w:t>
      </w:r>
    </w:p>
    <w:p w:rsidR="00E14BB7" w:rsidRDefault="009E660B">
      <w:pPr>
        <w:pStyle w:val="Code"/>
      </w:pPr>
      <w:r>
        <w:t xml:space="preserve">          &lt;xs:element sql:field="MAttributes" name="MAttributes" type="xs:string"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065"/>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Kind</w:t>
            </w:r>
          </w:p>
        </w:tc>
        <w:tc>
          <w:tcPr>
            <w:tcW w:w="0" w:type="auto"/>
          </w:tcPr>
          <w:p w:rsidR="00E14BB7" w:rsidRDefault="009E660B">
            <w:pPr>
              <w:pStyle w:val="TableBodyText"/>
            </w:pPr>
            <w:r>
              <w:t>M</w:t>
            </w: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QueryGroupID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QueryGroupID.QueryGroup</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ParameterValuesColumnID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ParameterValuesColumnID.Table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ParameterValuesColumnID.Column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MAttributes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9E660B">
      <w:r>
        <w:t xml:space="preserve">The properties correspond to the </w:t>
      </w:r>
      <w:r>
        <w:rPr>
          <w:b/>
        </w:rPr>
        <w:t>Expression</w:t>
      </w:r>
      <w:r>
        <w:t xml:space="preserve"> object that is defined in section </w:t>
      </w:r>
      <w:hyperlink w:anchor="Section_61f98e45d5e34435b8292f2f043839c1" w:history="1">
        <w:r>
          <w:rPr>
            <w:rStyle w:val="Hyperlink"/>
          </w:rPr>
          <w:t>2.2.5.26</w:t>
        </w:r>
      </w:hyperlink>
      <w:r>
        <w:t>.</w:t>
      </w:r>
    </w:p>
    <w:p w:rsidR="00E14BB7" w:rsidRDefault="009E660B">
      <w:pPr>
        <w:pStyle w:val="Heading8"/>
      </w:pPr>
      <w:bookmarkStart w:id="671" w:name="section_84895a52ba0b4f4e85c0fccb70f486f4"/>
      <w:bookmarkStart w:id="672" w:name="_Toc242316638"/>
      <w:r>
        <w:t>Create ColumnPermissions</w:t>
      </w:r>
      <w:bookmarkEnd w:id="671"/>
      <w:bookmarkEnd w:id="672"/>
    </w:p>
    <w:p w:rsidR="00E14BB7" w:rsidRDefault="009E660B">
      <w:r>
        <w:t xml:space="preserve">The </w:t>
      </w:r>
      <w:r>
        <w:rPr>
          <w:b/>
        </w:rPr>
        <w:t>Create</w:t>
      </w:r>
      <w:r>
        <w:t xml:space="preserve"> </w:t>
      </w:r>
      <w:r>
        <w:rPr>
          <w:b/>
        </w:rPr>
        <w:t>ColumnPermissions</w:t>
      </w:r>
      <w:r>
        <w:t xml:space="preserve"> schema definition is as follows.</w:t>
      </w:r>
    </w:p>
    <w:p w:rsidR="00E14BB7" w:rsidRDefault="009E660B">
      <w:pPr>
        <w:pStyle w:val="Code"/>
      </w:pPr>
      <w:r>
        <w:lastRenderedPageBreak/>
        <w:t xml:space="preserve">    &lt;xs:schema xmlns:xs="http://www.w3.org/2001/XMLSchema" xmlns:sql="urn:schemas-microsoft-com:xml-s</w:t>
      </w:r>
      <w:r>
        <w:t>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w:t>
      </w:r>
      <w:r>
        <w:t>ent name="TablePermissionID" type="xs:unsignedLong" sql:field="TablePermissionID" minOccurs="0" /&gt;</w:t>
      </w:r>
    </w:p>
    <w:p w:rsidR="00E14BB7" w:rsidRDefault="009E660B">
      <w:pPr>
        <w:pStyle w:val="Code"/>
      </w:pPr>
      <w:r>
        <w:t xml:space="preserve">          &lt;xs:element name="TablePermissionID.Role" type="xs:string" sql:field="TablePermissionID.Role" minOccurs="0" /&gt;</w:t>
      </w:r>
    </w:p>
    <w:p w:rsidR="00E14BB7" w:rsidRDefault="009E660B">
      <w:pPr>
        <w:pStyle w:val="Code"/>
      </w:pPr>
      <w:r>
        <w:t xml:space="preserve">          &lt;xs:element name="TablePer</w:t>
      </w:r>
      <w:r>
        <w:t>missionID.TablePermission" type="xs:string" sql:field="TablePermissionID.TablePermission" minOccurs="0" /&gt;</w:t>
      </w:r>
    </w:p>
    <w:p w:rsidR="00E14BB7" w:rsidRDefault="009E660B">
      <w:pPr>
        <w:pStyle w:val="Code"/>
      </w:pPr>
      <w:r>
        <w:t xml:space="preserve">          &lt;xs:element name="ColumnID" type="xs:unsignedLong" sql:field="ColumnID" minOccurs="0" /&gt;</w:t>
      </w:r>
    </w:p>
    <w:p w:rsidR="00E14BB7" w:rsidRDefault="009E660B">
      <w:pPr>
        <w:pStyle w:val="Code"/>
      </w:pPr>
      <w:r>
        <w:t xml:space="preserve">          &lt;xs:element name="ColumnID.Table" type="</w:t>
      </w:r>
      <w:r>
        <w:t>xs:string" sql:field="ColumnID.Table" minOccurs="0" /&gt;</w:t>
      </w:r>
    </w:p>
    <w:p w:rsidR="00E14BB7" w:rsidRDefault="009E660B">
      <w:pPr>
        <w:pStyle w:val="Code"/>
      </w:pPr>
      <w:r>
        <w:t xml:space="preserve">          &lt;xs:element name="ColumnID.Column" type="xs:string" sql:field="ColumnID.Column" minOccurs="0" /&gt;</w:t>
      </w:r>
    </w:p>
    <w:p w:rsidR="00E14BB7" w:rsidRDefault="009E660B">
      <w:pPr>
        <w:pStyle w:val="Code"/>
      </w:pPr>
      <w:r>
        <w:t xml:space="preserve">          &lt;xs:element name="MetadataPermission" type="xs:long" sql:field="MetadataPermission" </w:t>
      </w:r>
      <w:r>
        <w:t>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084"/>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TablePermissionID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TablePermissionID.Role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TablePermissionID.TablePermission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ColumnID.Column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MetadataPermission</w:t>
            </w:r>
          </w:p>
        </w:tc>
        <w:tc>
          <w:tcPr>
            <w:tcW w:w="0" w:type="auto"/>
          </w:tcPr>
          <w:p w:rsidR="00E14BB7" w:rsidRDefault="00E14BB7">
            <w:pPr>
              <w:pStyle w:val="TableBodyText"/>
            </w:pPr>
          </w:p>
        </w:tc>
      </w:tr>
    </w:tbl>
    <w:p w:rsidR="00E14BB7" w:rsidRDefault="009E660B">
      <w:r>
        <w:t xml:space="preserve">The properties correspond to the </w:t>
      </w:r>
      <w:r>
        <w:rPr>
          <w:b/>
        </w:rPr>
        <w:t>ColumnPermission</w:t>
      </w:r>
      <w:r>
        <w:t xml:space="preserve"> object defined in section </w:t>
      </w:r>
      <w:hyperlink w:anchor="Section_10566cbb390d470db0fffc2713277031" w:history="1">
        <w:r>
          <w:rPr>
            <w:rStyle w:val="Hyperlink"/>
          </w:rPr>
          <w:t>2.2.5.27</w:t>
        </w:r>
      </w:hyperlink>
      <w:r>
        <w:t>.</w:t>
      </w:r>
    </w:p>
    <w:p w:rsidR="00E14BB7" w:rsidRDefault="009E660B">
      <w:pPr>
        <w:pStyle w:val="Heading8"/>
      </w:pPr>
      <w:bookmarkStart w:id="673" w:name="section_1bf877c5ff2a430194ea866c4b2caa24"/>
      <w:bookmarkStart w:id="674" w:name="_Toc242316639"/>
      <w:r>
        <w:t>Create DetailRowsDefinitions</w:t>
      </w:r>
      <w:bookmarkEnd w:id="673"/>
      <w:bookmarkEnd w:id="674"/>
    </w:p>
    <w:p w:rsidR="00E14BB7" w:rsidRDefault="009E660B">
      <w:r>
        <w:t xml:space="preserve">The </w:t>
      </w:r>
      <w:r>
        <w:rPr>
          <w:b/>
        </w:rPr>
        <w:t xml:space="preserve">Create DetailRowsDefinitions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name="ObjectID" type="xs:unsignedLong" sql:field="ObjectID" minOccurs="0" /&gt;</w:t>
      </w:r>
    </w:p>
    <w:p w:rsidR="00E14BB7" w:rsidRDefault="009E660B">
      <w:pPr>
        <w:pStyle w:val="Code"/>
      </w:pPr>
      <w:r>
        <w:lastRenderedPageBreak/>
        <w:t xml:space="preserve">          &lt;xs:element name="ObjectID.Table" type="xs:string" sql:field="ObjectI</w:t>
      </w:r>
      <w:r>
        <w:t>D.Table" minOccurs="0" /&gt;</w:t>
      </w:r>
    </w:p>
    <w:p w:rsidR="00E14BB7" w:rsidRDefault="009E660B">
      <w:pPr>
        <w:pStyle w:val="Code"/>
      </w:pPr>
      <w:r>
        <w:t xml:space="preserve">          &lt;xs:element name="ObjectID.Measure" type="xs:string" sql:field="ObjectID.Measure" minOccurs="0" /&gt;</w:t>
      </w:r>
    </w:p>
    <w:p w:rsidR="00E14BB7" w:rsidRDefault="009E660B">
      <w:pPr>
        <w:pStyle w:val="Code"/>
      </w:pPr>
      <w:r>
        <w:t xml:space="preserve">          &lt;xs:element name="ObjectType" type="xs:int" sql:field="ObjectType" minOccurs="0" /&gt;</w:t>
      </w:r>
    </w:p>
    <w:p w:rsidR="00E14BB7" w:rsidRDefault="009E660B">
      <w:pPr>
        <w:pStyle w:val="Code"/>
      </w:pPr>
      <w:r>
        <w:t xml:space="preserve">          &lt;xs:element name=</w:t>
      </w:r>
      <w:r>
        <w:t>"Expression" type="xs:string" sql:field="Expression"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676"/>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bl>
    <w:p w:rsidR="00E14BB7" w:rsidRDefault="009E660B">
      <w:r>
        <w:t xml:space="preserve">The properties correspond to the </w:t>
      </w:r>
      <w:r>
        <w:rPr>
          <w:b/>
        </w:rPr>
        <w:t>DetailRowsDefinition</w:t>
      </w:r>
      <w:r>
        <w:t xml:space="preserve"> object that is defined in section </w:t>
      </w:r>
      <w:hyperlink w:anchor="Section_7eb1e0444eed467db10fce208798ddb0" w:history="1">
        <w:r>
          <w:rPr>
            <w:rStyle w:val="Hyperlink"/>
          </w:rPr>
          <w:t>2.2.5.28</w:t>
        </w:r>
      </w:hyperlink>
      <w:r>
        <w:t>.</w:t>
      </w:r>
    </w:p>
    <w:p w:rsidR="00E14BB7" w:rsidRDefault="009E660B">
      <w:pPr>
        <w:pStyle w:val="Heading8"/>
      </w:pPr>
      <w:bookmarkStart w:id="675" w:name="section_c42b13facdae4e3999aa2ea4ef73729a"/>
      <w:bookmarkStart w:id="676" w:name="_Toc242316640"/>
      <w:r>
        <w:t>Create CalculationGroups</w:t>
      </w:r>
      <w:bookmarkEnd w:id="675"/>
      <w:bookmarkEnd w:id="676"/>
    </w:p>
    <w:p w:rsidR="00E14BB7" w:rsidRDefault="009E660B">
      <w:r>
        <w:t xml:space="preserve">The </w:t>
      </w:r>
      <w:r>
        <w:rPr>
          <w:b/>
        </w:rPr>
        <w:t>Create CalculationGroups</w:t>
      </w:r>
      <w:r>
        <w:t xml:space="preserve"> schema definition is as follows.</w:t>
      </w:r>
    </w:p>
    <w:p w:rsidR="00E14BB7" w:rsidRDefault="009E660B">
      <w:pPr>
        <w:pStyle w:val="Code"/>
      </w:pPr>
      <w:r>
        <w:t xml:space="preserve">    &lt;xs:sch</w:t>
      </w:r>
      <w:r>
        <w:t>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w:t>
      </w: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name="TableID" type="xs:unsignedLong" sql:field="TableID" minOccurs="0" /&gt;</w:t>
      </w:r>
    </w:p>
    <w:p w:rsidR="00E14BB7" w:rsidRDefault="009E660B">
      <w:pPr>
        <w:pStyle w:val="Code"/>
      </w:pPr>
      <w:r>
        <w:t xml:space="preserve">          &lt;xs:element name="TableID.Table" type="xs:string" sql:field="TableID.Table" m</w:t>
      </w:r>
      <w:r>
        <w:t>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name="Precedence" type="xs:int" sql:field="Precedence"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347"/>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Precedence</w:t>
            </w:r>
          </w:p>
        </w:tc>
        <w:tc>
          <w:tcPr>
            <w:tcW w:w="0" w:type="auto"/>
          </w:tcPr>
          <w:p w:rsidR="00E14BB7" w:rsidRDefault="00E14BB7">
            <w:pPr>
              <w:pStyle w:val="TableBodyText"/>
            </w:pPr>
          </w:p>
        </w:tc>
      </w:tr>
    </w:tbl>
    <w:p w:rsidR="00E14BB7" w:rsidRDefault="009E660B">
      <w:r>
        <w:lastRenderedPageBreak/>
        <w:t xml:space="preserve">The properties correspond to the </w:t>
      </w:r>
      <w:r>
        <w:rPr>
          <w:b/>
        </w:rPr>
        <w:t>CalculationGroup</w:t>
      </w:r>
      <w:r>
        <w:t xml:space="preserve"> object that is defined in section </w:t>
      </w:r>
      <w:hyperlink w:anchor="Section_ed9dcbcf9910455fabc413c575157cfb" w:history="1">
        <w:r>
          <w:rPr>
            <w:rStyle w:val="Hyperlink"/>
          </w:rPr>
          <w:t>2.2.5.29</w:t>
        </w:r>
      </w:hyperlink>
      <w:r>
        <w:t>.</w:t>
      </w:r>
    </w:p>
    <w:p w:rsidR="00E14BB7" w:rsidRDefault="009E660B">
      <w:pPr>
        <w:pStyle w:val="Heading8"/>
      </w:pPr>
      <w:bookmarkStart w:id="677" w:name="section_67fd87088c7c4b1fab8b6ea11e834476"/>
      <w:bookmarkStart w:id="678" w:name="_Toc242316641"/>
      <w:r>
        <w:t>Create CalculationItems</w:t>
      </w:r>
      <w:bookmarkEnd w:id="677"/>
      <w:bookmarkEnd w:id="678"/>
    </w:p>
    <w:p w:rsidR="00E14BB7" w:rsidRDefault="009E660B">
      <w:r>
        <w:t xml:space="preserve">The </w:t>
      </w:r>
      <w:r>
        <w:rPr>
          <w:b/>
        </w:rPr>
        <w:t>Create CalculationItems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w:t>
      </w:r>
      <w:r>
        <w: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name="CalculationGroupID" type="xs:unsignedLong" sql:fie</w:t>
      </w:r>
      <w:r>
        <w:t>ld="CalculationGroupID" minOccurs="0" /&gt;</w:t>
      </w:r>
    </w:p>
    <w:p w:rsidR="00E14BB7" w:rsidRDefault="009E660B">
      <w:pPr>
        <w:pStyle w:val="Code"/>
      </w:pPr>
      <w:r>
        <w:t xml:space="preserve">          &lt;xs:element name="CalculationGroupID.Table" type="xs:string" sql:field="CalculationGroupID.Table" minOccurs="0" /&gt;</w:t>
      </w:r>
    </w:p>
    <w:p w:rsidR="00E14BB7" w:rsidRDefault="009E660B">
      <w:pPr>
        <w:pStyle w:val="Code"/>
      </w:pPr>
      <w:r>
        <w:t xml:space="preserve">          &lt;xs:element name="Name" type="xs:string" sql:field="Name" minOccurs="0" /&gt;</w:t>
      </w:r>
    </w:p>
    <w:p w:rsidR="00E14BB7" w:rsidRDefault="009E660B">
      <w:pPr>
        <w:pStyle w:val="Code"/>
      </w:pPr>
      <w:r>
        <w:t xml:space="preserve">     </w:t>
      </w:r>
      <w:r>
        <w:t xml:space="preserve">     &lt;xs:element name="Description"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name="Ordinal" type="xs:int" sql:field="Ord</w:t>
      </w:r>
      <w:r>
        <w:t>inal"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285"/>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CalculationGroupID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CalculationGroupID.Table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Ordinal</w:t>
            </w:r>
          </w:p>
        </w:tc>
        <w:tc>
          <w:tcPr>
            <w:tcW w:w="0" w:type="auto"/>
          </w:tcPr>
          <w:p w:rsidR="00E14BB7" w:rsidRDefault="009E660B">
            <w:pPr>
              <w:pStyle w:val="TableBodyText"/>
            </w:pPr>
            <w:r>
              <w:t>-1</w:t>
            </w:r>
          </w:p>
        </w:tc>
      </w:tr>
    </w:tbl>
    <w:p w:rsidR="00E14BB7" w:rsidRDefault="009E660B">
      <w:r>
        <w:t xml:space="preserve">The properties correspond to the </w:t>
      </w:r>
      <w:r>
        <w:rPr>
          <w:b/>
        </w:rPr>
        <w:t>CalculationItem</w:t>
      </w:r>
      <w:r>
        <w:t xml:space="preserve"> object that is defined in section </w:t>
      </w:r>
      <w:hyperlink w:anchor="Section_f5a398a7ff6545f0a865b561416f1cb4" w:history="1">
        <w:r>
          <w:rPr>
            <w:rStyle w:val="Hyperlink"/>
          </w:rPr>
          <w:t>2.2.5.30</w:t>
        </w:r>
      </w:hyperlink>
      <w:r>
        <w:t>.</w:t>
      </w:r>
    </w:p>
    <w:p w:rsidR="00E14BB7" w:rsidRDefault="009E660B">
      <w:pPr>
        <w:pStyle w:val="Heading8"/>
      </w:pPr>
      <w:bookmarkStart w:id="679" w:name="section_b39e263f10d441a8ab8ec960237a06e9"/>
      <w:bookmarkStart w:id="680" w:name="_Toc242316642"/>
      <w:r>
        <w:t>Create FormatStringDefinitions</w:t>
      </w:r>
      <w:bookmarkEnd w:id="679"/>
      <w:bookmarkEnd w:id="680"/>
    </w:p>
    <w:p w:rsidR="00E14BB7" w:rsidRDefault="009E660B">
      <w:r>
        <w:t xml:space="preserve">The </w:t>
      </w:r>
      <w:r>
        <w:rPr>
          <w:b/>
        </w:rPr>
        <w:t>Create FormatStringDefinitions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lastRenderedPageBreak/>
        <w:t xml:space="preserve">          &lt;xs:element name="ObjectID" type="xs:unsignedLong" sql:field="ObjectID" minOccurs="0" /&gt;</w:t>
      </w:r>
    </w:p>
    <w:p w:rsidR="00E14BB7" w:rsidRDefault="009E660B">
      <w:pPr>
        <w:pStyle w:val="Code"/>
      </w:pPr>
      <w:r>
        <w:t xml:space="preserve">          &lt;xs:element name="ObjectID.Table" type="xs:string" sql:field="ObjectI</w:t>
      </w:r>
      <w:r>
        <w:t>D.Table" minOccurs="0" /&gt;</w:t>
      </w:r>
    </w:p>
    <w:p w:rsidR="00E14BB7" w:rsidRDefault="009E660B">
      <w:pPr>
        <w:pStyle w:val="Code"/>
      </w:pPr>
      <w:r>
        <w:t xml:space="preserve">          &lt;xs:element name="ObjectID.Measure" type="xs:string" sql:field="ObjectID.Measure" minOccurs="0" /&gt;</w:t>
      </w:r>
    </w:p>
    <w:p w:rsidR="00E14BB7" w:rsidRDefault="009E660B">
      <w:pPr>
        <w:pStyle w:val="Code"/>
      </w:pPr>
      <w:r>
        <w:t xml:space="preserve">          &lt;xs:element name="ObjectID.CalculationItem" type="xs:string" sql:field="ObjectID.CalculationItem" minOccurs="0"</w:t>
      </w:r>
      <w:r>
        <w:t xml:space="preserve"> /&gt;</w:t>
      </w:r>
    </w:p>
    <w:p w:rsidR="00E14BB7" w:rsidRDefault="009E660B">
      <w:pPr>
        <w:pStyle w:val="Code"/>
      </w:pPr>
      <w:r>
        <w:t xml:space="preserve">          &lt;xs:element name="ObjectID.CalculationExpression" type="xs:string" sql:field="ObjectID.CalculationExpression" minOccurs="0" /&gt;</w:t>
      </w:r>
    </w:p>
    <w:p w:rsidR="00E14BB7" w:rsidRDefault="009E660B">
      <w:pPr>
        <w:pStyle w:val="Code"/>
      </w:pPr>
      <w:r>
        <w:t xml:space="preserve">          &lt;xs:element name="ObjectType" type="xs:int" sql:field="ObjectType" minOccurs="0" /&gt;</w:t>
      </w:r>
    </w:p>
    <w:p w:rsidR="00E14BB7" w:rsidRDefault="009E660B">
      <w:pPr>
        <w:pStyle w:val="Code"/>
      </w:pPr>
      <w:r>
        <w:t xml:space="preserve">          &lt;xs:element</w:t>
      </w:r>
      <w:r>
        <w:t xml:space="preserve"> name="Expression" type="xs:string" sql:field="Expression"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752"/>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ObjectID.Measure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ObjectID.CalculationItem</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ObjectID.CalculationExpression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ObjectType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bl>
    <w:p w:rsidR="00E14BB7" w:rsidRDefault="009E660B">
      <w:r>
        <w:t xml:space="preserve">The properties correspond to the </w:t>
      </w:r>
      <w:r>
        <w:rPr>
          <w:b/>
        </w:rPr>
        <w:t>FormatStringDefinition</w:t>
      </w:r>
      <w:r>
        <w:t xml:space="preserve"> object that is defined in section </w:t>
      </w:r>
      <w:hyperlink w:anchor="Section_b756b0c1c912421880dc7ff09d0968ff" w:history="1">
        <w:r>
          <w:rPr>
            <w:rStyle w:val="Hyperlink"/>
          </w:rPr>
          <w:t>2.2.5.31</w:t>
        </w:r>
      </w:hyperlink>
      <w:r>
        <w:t>.</w:t>
      </w:r>
    </w:p>
    <w:p w:rsidR="00E14BB7" w:rsidRDefault="009E660B">
      <w:pPr>
        <w:pStyle w:val="Heading8"/>
      </w:pPr>
      <w:bookmarkStart w:id="681" w:name="section_d6a9a20b45fc41539955e036d544aaf8"/>
      <w:bookmarkStart w:id="682" w:name="_Toc242316643"/>
      <w:r>
        <w:t>Create QueryGroups</w:t>
      </w:r>
      <w:bookmarkEnd w:id="681"/>
      <w:bookmarkEnd w:id="682"/>
    </w:p>
    <w:p w:rsidR="00E14BB7" w:rsidRDefault="009E660B">
      <w:r>
        <w:t xml:space="preserve">The </w:t>
      </w:r>
      <w:r>
        <w:rPr>
          <w:b/>
        </w:rPr>
        <w:t>Create QueryGr</w:t>
      </w:r>
      <w:r>
        <w:rPr>
          <w:b/>
        </w:rPr>
        <w:t xml:space="preserve">oups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name="Folder" type="xs:string" sql:field="Folder" minOccurs="0" /&gt;</w:t>
      </w:r>
    </w:p>
    <w:p w:rsidR="00E14BB7" w:rsidRDefault="009E660B">
      <w:pPr>
        <w:pStyle w:val="Code"/>
      </w:pPr>
      <w:r>
        <w:t xml:space="preserve">          &lt;</w:t>
      </w:r>
      <w:r>
        <w:t>xs:element name="Description" type="xs:string" sql:field="Description"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3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Folder</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Description</w:t>
            </w:r>
          </w:p>
        </w:tc>
        <w:tc>
          <w:tcPr>
            <w:tcW w:w="0" w:type="auto"/>
          </w:tcPr>
          <w:p w:rsidR="00E14BB7" w:rsidRDefault="00E14BB7">
            <w:pPr>
              <w:pStyle w:val="TableBodyText"/>
            </w:pPr>
          </w:p>
        </w:tc>
      </w:tr>
    </w:tbl>
    <w:p w:rsidR="00E14BB7" w:rsidRDefault="009E660B">
      <w:r>
        <w:t xml:space="preserve">The properties correspond to the </w:t>
      </w:r>
      <w:r>
        <w:rPr>
          <w:b/>
        </w:rPr>
        <w:t>QueryGroup</w:t>
      </w:r>
      <w:r>
        <w:t xml:space="preserve"> object that is defined in section </w:t>
      </w:r>
      <w:hyperlink w:anchor="Section_40b3830b25ee41a687d249616028dd13" w:history="1">
        <w:r>
          <w:rPr>
            <w:rStyle w:val="Hyperlink"/>
          </w:rPr>
          <w:t>2.2.5.32</w:t>
        </w:r>
      </w:hyperlink>
      <w:r>
        <w:t>.</w:t>
      </w:r>
    </w:p>
    <w:p w:rsidR="00E14BB7" w:rsidRDefault="009E660B">
      <w:pPr>
        <w:pStyle w:val="Heading8"/>
      </w:pPr>
      <w:bookmarkStart w:id="683" w:name="section_8c3503a85ca44e778fbe7625f6f953b3"/>
      <w:bookmarkStart w:id="684" w:name="_Toc242316644"/>
      <w:r>
        <w:t>Create RefreshPolicies</w:t>
      </w:r>
      <w:bookmarkEnd w:id="683"/>
      <w:bookmarkEnd w:id="684"/>
    </w:p>
    <w:p w:rsidR="00E14BB7" w:rsidRDefault="009E660B">
      <w:pPr>
        <w:spacing w:before="0" w:after="0"/>
        <w:textAlignment w:val="baseline"/>
      </w:pPr>
      <w:r>
        <w:t xml:space="preserve">The </w:t>
      </w:r>
      <w:r>
        <w:rPr>
          <w:b/>
        </w:rPr>
        <w:t>Create RefreshPolicies</w:t>
      </w:r>
      <w:r>
        <w:t xml:space="preserve"> schema definition is as follows. </w:t>
      </w:r>
    </w:p>
    <w:p w:rsidR="00E14BB7" w:rsidRDefault="009E660B">
      <w:pPr>
        <w:pStyle w:val="Code"/>
      </w:pPr>
      <w:r>
        <w:rPr>
          <w:b/>
        </w:rPr>
        <w:t xml:space="preserve">    </w:t>
      </w:r>
      <w:r>
        <w:t>&lt;xs:schema xmlns:xs="http://www.w3.org/2001/XMLSchema" xmlns:sq</w:t>
      </w:r>
      <w:r>
        <w:t>l="urn:schemas-microsoft-com:xml-sql"&gt; </w:t>
      </w:r>
    </w:p>
    <w:p w:rsidR="00E14BB7" w:rsidRDefault="009E660B">
      <w:pPr>
        <w:pStyle w:val="Code"/>
      </w:pPr>
      <w:r>
        <w:t>     &lt;xs:element&gt; </w:t>
      </w:r>
    </w:p>
    <w:p w:rsidR="00E14BB7" w:rsidRDefault="009E660B">
      <w:pPr>
        <w:pStyle w:val="Code"/>
      </w:pPr>
      <w:r>
        <w:t>       &lt;xs:complexType&gt; </w:t>
      </w:r>
    </w:p>
    <w:p w:rsidR="00E14BB7" w:rsidRDefault="009E660B">
      <w:pPr>
        <w:pStyle w:val="Code"/>
      </w:pPr>
      <w:r>
        <w:t>         &lt;xs:sequence&gt; </w:t>
      </w:r>
    </w:p>
    <w:p w:rsidR="00E14BB7" w:rsidRDefault="009E660B">
      <w:pPr>
        <w:pStyle w:val="Code"/>
      </w:pPr>
      <w:r>
        <w:t>           &lt;xs:element type="row" /&gt; </w:t>
      </w:r>
    </w:p>
    <w:p w:rsidR="00E14BB7" w:rsidRDefault="009E660B">
      <w:pPr>
        <w:pStyle w:val="Code"/>
      </w:pPr>
      <w:r>
        <w:t>         &lt;/xs:sequence&gt; </w:t>
      </w:r>
    </w:p>
    <w:p w:rsidR="00E14BB7" w:rsidRDefault="009E660B">
      <w:pPr>
        <w:pStyle w:val="Code"/>
      </w:pPr>
      <w:r>
        <w:t>       &lt;/xs:complexType&gt; </w:t>
      </w:r>
    </w:p>
    <w:p w:rsidR="00E14BB7" w:rsidRDefault="009E660B">
      <w:pPr>
        <w:pStyle w:val="Code"/>
      </w:pPr>
      <w:r>
        <w:t>     &lt;/xs:element&gt; </w:t>
      </w:r>
    </w:p>
    <w:p w:rsidR="00E14BB7" w:rsidRDefault="009E660B">
      <w:pPr>
        <w:pStyle w:val="Code"/>
      </w:pPr>
      <w:r>
        <w:t>       &lt;xs:complexType name="row"&gt; </w:t>
      </w:r>
    </w:p>
    <w:p w:rsidR="00E14BB7" w:rsidRDefault="009E660B">
      <w:pPr>
        <w:pStyle w:val="Code"/>
      </w:pPr>
      <w:r>
        <w:t>   </w:t>
      </w:r>
      <w:r>
        <w:t>      &lt;xs:sequence&gt; </w:t>
      </w:r>
    </w:p>
    <w:p w:rsidR="00E14BB7" w:rsidRDefault="009E660B">
      <w:pPr>
        <w:pStyle w:val="Code"/>
      </w:pPr>
      <w:r>
        <w:t>           &lt;xs:element name="TableID" type="xs:unsignedLong" sql:field="TableID" minOccurs="0" /&gt; </w:t>
      </w:r>
    </w:p>
    <w:p w:rsidR="00E14BB7" w:rsidRDefault="009E660B">
      <w:pPr>
        <w:pStyle w:val="Code"/>
      </w:pPr>
      <w:r>
        <w:t>           &lt;xs:element name="TableID.Table" type="xs:string" sql:field="TableID.Table" minOccurs="0" /&gt; </w:t>
      </w:r>
    </w:p>
    <w:p w:rsidR="00E14BB7" w:rsidRDefault="009E660B">
      <w:pPr>
        <w:pStyle w:val="Code"/>
      </w:pPr>
      <w:r>
        <w:t>           &lt;xs:element name="Po</w:t>
      </w:r>
      <w:r>
        <w:t>licyType" type="xs:long" sql:field="PolicyType" minOccurs="0" /&gt; </w:t>
      </w:r>
    </w:p>
    <w:p w:rsidR="00E14BB7" w:rsidRDefault="009E660B">
      <w:pPr>
        <w:pStyle w:val="Code"/>
      </w:pPr>
      <w:r>
        <w:t>           &lt;xs:element name="RollingWindowGranularity" type="xs:long" sql:field="RollingWindowGranularity" minOccurs="0" /&gt; </w:t>
      </w:r>
    </w:p>
    <w:p w:rsidR="00E14BB7" w:rsidRDefault="009E660B">
      <w:pPr>
        <w:pStyle w:val="Code"/>
      </w:pPr>
      <w:r>
        <w:t xml:space="preserve">           &lt;xs:element name="RollingWindowPeriods" type="xs:int" </w:t>
      </w:r>
      <w:r>
        <w:t>sql:field="RollingWindowPeriods" minOccurs="0" /&gt; </w:t>
      </w:r>
    </w:p>
    <w:p w:rsidR="00E14BB7" w:rsidRDefault="009E660B">
      <w:pPr>
        <w:pStyle w:val="Code"/>
      </w:pPr>
      <w:r>
        <w:t>           &lt;xs:element name="IncrementalGranularity" type="xs:long" sql:field="IncrementalGranularity" minOccurs="0" /&gt; </w:t>
      </w:r>
    </w:p>
    <w:p w:rsidR="00E14BB7" w:rsidRDefault="009E660B">
      <w:pPr>
        <w:pStyle w:val="Code"/>
      </w:pPr>
      <w:r>
        <w:t xml:space="preserve">           &lt;xs:element name="IncrementalPeriods" type="xs:int" </w:t>
      </w:r>
      <w:r>
        <w:t>sql:field="IncrementalPeriods" minOccurs="0" /&gt; </w:t>
      </w:r>
    </w:p>
    <w:p w:rsidR="00E14BB7" w:rsidRDefault="009E660B">
      <w:pPr>
        <w:pStyle w:val="Code"/>
      </w:pPr>
      <w:r>
        <w:t>           &lt;xs:element name="IncrementalPeriodsOffset" type="xs:int" sql:field="IncrementalPeriodsOffset" minOccurs="0" /&gt; </w:t>
      </w:r>
    </w:p>
    <w:p w:rsidR="00E14BB7" w:rsidRDefault="009E660B">
      <w:pPr>
        <w:pStyle w:val="Code"/>
      </w:pPr>
      <w:r>
        <w:t>           &lt;xs:element name="PollingExpression" type="xs:string" sql:field="Polling</w:t>
      </w:r>
      <w:r>
        <w:t>Expression" minOccurs="0" /&gt; </w:t>
      </w:r>
    </w:p>
    <w:p w:rsidR="00E14BB7" w:rsidRDefault="009E660B">
      <w:pPr>
        <w:pStyle w:val="Code"/>
      </w:pPr>
      <w:r>
        <w:t>           &lt;xs:element name="SourceExpression" type="xs:string" sql:field="SourceExpression" minOccurs="0" /&gt; </w:t>
      </w:r>
    </w:p>
    <w:p w:rsidR="00E14BB7" w:rsidRDefault="009E660B">
      <w:pPr>
        <w:pStyle w:val="Code"/>
      </w:pPr>
      <w:r>
        <w:t>           &lt;xs:element name="Mode" type="xs:long" sql:field="Mode" minOccurs="0" /&gt; </w:t>
      </w:r>
    </w:p>
    <w:p w:rsidR="00E14BB7" w:rsidRDefault="009E660B">
      <w:pPr>
        <w:pStyle w:val="Code"/>
      </w:pPr>
      <w:r>
        <w:t>         &lt;/xs:sequence&gt; </w:t>
      </w:r>
    </w:p>
    <w:p w:rsidR="00E14BB7" w:rsidRDefault="009E660B">
      <w:pPr>
        <w:pStyle w:val="Code"/>
      </w:pPr>
      <w:r>
        <w:t>     </w:t>
      </w:r>
      <w:r>
        <w:t xml:space="preserve">  &lt;/xs:complexType&gt; </w:t>
      </w:r>
    </w:p>
    <w:p w:rsidR="00E14BB7" w:rsidRDefault="009E660B">
      <w:pPr>
        <w:pStyle w:val="Code"/>
      </w:pPr>
      <w:r>
        <w:t>     &lt;/xs:schema&gt; </w:t>
      </w:r>
    </w:p>
    <w:p w:rsidR="00E14BB7" w:rsidRDefault="009E660B">
      <w:pPr>
        <w:spacing w:before="0" w:after="0"/>
        <w:textAlignment w:val="baseline"/>
      </w:pPr>
      <w:r>
        <w:t> </w:t>
      </w:r>
    </w:p>
    <w:tbl>
      <w:tblPr>
        <w:tblStyle w:val="Table-ShadedHeader"/>
        <w:tblW w:w="0" w:type="auto"/>
        <w:tblLook w:val="04A0" w:firstRow="1" w:lastRow="0" w:firstColumn="1" w:lastColumn="0" w:noHBand="0" w:noVBand="1"/>
      </w:tblPr>
      <w:tblGrid>
        <w:gridCol w:w="2303"/>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TableID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TableID.Table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PolicyType</w:t>
            </w:r>
          </w:p>
        </w:tc>
        <w:tc>
          <w:tcPr>
            <w:tcW w:w="0" w:type="auto"/>
          </w:tcPr>
          <w:p w:rsidR="00E14BB7" w:rsidRDefault="009E660B">
            <w:pPr>
              <w:pStyle w:val="TableBodyText"/>
            </w:pPr>
            <w:r>
              <w:t>Invalid</w:t>
            </w:r>
          </w:p>
        </w:tc>
      </w:tr>
      <w:tr w:rsidR="00E14BB7" w:rsidTr="00E14BB7">
        <w:tc>
          <w:tcPr>
            <w:tcW w:w="0" w:type="auto"/>
          </w:tcPr>
          <w:p w:rsidR="00E14BB7" w:rsidRDefault="009E660B">
            <w:pPr>
              <w:pStyle w:val="TableBodyText"/>
            </w:pPr>
            <w:r>
              <w:t>RollingWindowGranularity</w:t>
            </w:r>
          </w:p>
        </w:tc>
        <w:tc>
          <w:tcPr>
            <w:tcW w:w="0" w:type="auto"/>
          </w:tcPr>
          <w:p w:rsidR="00E14BB7" w:rsidRDefault="009E660B">
            <w:pPr>
              <w:pStyle w:val="TableBodyText"/>
            </w:pPr>
            <w:r>
              <w:t>Invalid</w:t>
            </w:r>
          </w:p>
        </w:tc>
      </w:tr>
      <w:tr w:rsidR="00E14BB7" w:rsidTr="00E14BB7">
        <w:tc>
          <w:tcPr>
            <w:tcW w:w="0" w:type="auto"/>
          </w:tcPr>
          <w:p w:rsidR="00E14BB7" w:rsidRDefault="009E660B">
            <w:pPr>
              <w:pStyle w:val="TableBodyText"/>
            </w:pPr>
            <w:r>
              <w:t>RollingWindowPeriods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IncrementalGranularity</w:t>
            </w:r>
          </w:p>
        </w:tc>
        <w:tc>
          <w:tcPr>
            <w:tcW w:w="0" w:type="auto"/>
          </w:tcPr>
          <w:p w:rsidR="00E14BB7" w:rsidRDefault="009E660B">
            <w:pPr>
              <w:pStyle w:val="TableBodyText"/>
            </w:pPr>
            <w:r>
              <w:t>Invalid</w:t>
            </w:r>
          </w:p>
        </w:tc>
      </w:tr>
      <w:tr w:rsidR="00E14BB7" w:rsidTr="00E14BB7">
        <w:tc>
          <w:tcPr>
            <w:tcW w:w="0" w:type="auto"/>
          </w:tcPr>
          <w:p w:rsidR="00E14BB7" w:rsidRDefault="009E660B">
            <w:pPr>
              <w:pStyle w:val="TableBodyText"/>
            </w:pPr>
            <w:r>
              <w:t>IncrementalPeriods</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IncrementalPeriodsOffset</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PollingExpression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Mode</w:t>
            </w:r>
          </w:p>
        </w:tc>
        <w:tc>
          <w:tcPr>
            <w:tcW w:w="0" w:type="auto"/>
          </w:tcPr>
          <w:p w:rsidR="00E14BB7" w:rsidRDefault="009E660B">
            <w:pPr>
              <w:pStyle w:val="TableBodyText"/>
            </w:pPr>
            <w:r>
              <w:t>Import</w:t>
            </w:r>
          </w:p>
        </w:tc>
      </w:tr>
    </w:tbl>
    <w:p w:rsidR="00E14BB7" w:rsidRDefault="00E14BB7">
      <w:pPr>
        <w:spacing w:before="0" w:after="0"/>
        <w:textAlignment w:val="baseline"/>
      </w:pPr>
    </w:p>
    <w:p w:rsidR="00E14BB7" w:rsidRDefault="009E660B">
      <w:pPr>
        <w:spacing w:before="0" w:after="0"/>
        <w:textAlignment w:val="baseline"/>
      </w:pPr>
      <w:r>
        <w:t xml:space="preserve">The properties correspond to the </w:t>
      </w:r>
      <w:r>
        <w:rPr>
          <w:b/>
        </w:rPr>
        <w:t xml:space="preserve">RefreshPolicy </w:t>
      </w:r>
      <w:r>
        <w:t xml:space="preserve">object that is defined in section </w:t>
      </w:r>
      <w:hyperlink w:anchor="Section_e11ae5115064470b8abce2a4dd3999e6" w:history="1">
        <w:r>
          <w:rPr>
            <w:rStyle w:val="Hyperlink"/>
          </w:rPr>
          <w:t>2.2.5.34</w:t>
        </w:r>
      </w:hyperlink>
      <w:r>
        <w:t>. </w:t>
      </w:r>
    </w:p>
    <w:p w:rsidR="00E14BB7" w:rsidRDefault="009E660B">
      <w:pPr>
        <w:pStyle w:val="Heading8"/>
      </w:pPr>
      <w:bookmarkStart w:id="685" w:name="section_b58e797a1bae469fb51941468ad606d1"/>
      <w:bookmarkStart w:id="686" w:name="_Toc242316645"/>
      <w:r>
        <w:t>Create BindingInfoCollection</w:t>
      </w:r>
      <w:bookmarkEnd w:id="685"/>
      <w:bookmarkEnd w:id="686"/>
    </w:p>
    <w:p w:rsidR="00E14BB7" w:rsidRDefault="009E660B">
      <w:r>
        <w:t xml:space="preserve">The </w:t>
      </w:r>
      <w:r>
        <w:rPr>
          <w:b/>
        </w:rPr>
        <w:t xml:space="preserve">Create BindingInfoCollection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w:t>
      </w:r>
      <w:r>
        <w:t>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w:t>
      </w:r>
      <w:r>
        <w:t>="Description" type="xs:string" sql:field="Description"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name="ConnectionId" type="xs:string" sql:field="ConnectionId" minOccurs="0"/&gt;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570"/>
        <w:gridCol w:w="1426"/>
      </w:tblGrid>
      <w:tr w:rsidR="00E14BB7" w:rsidTr="00E14BB7">
        <w:trPr>
          <w:cnfStyle w:val="100000000000" w:firstRow="1" w:lastRow="0" w:firstColumn="0" w:lastColumn="0" w:oddVBand="0" w:evenVBand="0" w:oddHBand="0" w:evenHBand="0" w:firstRowFirstColumn="0" w:firstRowLastColumn="0" w:lastRowFirstColumn="0" w:lastRowLastColumn="0"/>
          <w:trHeight w:val="300"/>
          <w:tblHeader/>
        </w:trPr>
        <w:tc>
          <w:tcPr>
            <w:tcW w:w="1570" w:type="dxa"/>
          </w:tcPr>
          <w:p w:rsidR="00E14BB7" w:rsidRDefault="009E660B">
            <w:pPr>
              <w:pStyle w:val="TableHeaderText"/>
            </w:pPr>
            <w:r>
              <w:t>Element</w:t>
            </w:r>
          </w:p>
        </w:tc>
        <w:tc>
          <w:tcPr>
            <w:tcW w:w="1426" w:type="dxa"/>
          </w:tcPr>
          <w:p w:rsidR="00E14BB7" w:rsidRDefault="009E660B">
            <w:pPr>
              <w:pStyle w:val="TableHeaderText"/>
            </w:pPr>
            <w:r>
              <w:t>Default value</w:t>
            </w:r>
          </w:p>
        </w:tc>
      </w:tr>
      <w:tr w:rsidR="00E14BB7" w:rsidTr="00E14BB7">
        <w:trPr>
          <w:trHeight w:val="300"/>
        </w:trPr>
        <w:tc>
          <w:tcPr>
            <w:tcW w:w="1570" w:type="dxa"/>
          </w:tcPr>
          <w:p w:rsidR="00E14BB7" w:rsidRDefault="009E660B">
            <w:pPr>
              <w:pStyle w:val="TableBodyText"/>
            </w:pPr>
            <w:r>
              <w:t>Name</w:t>
            </w:r>
          </w:p>
        </w:tc>
        <w:tc>
          <w:tcPr>
            <w:tcW w:w="1426" w:type="dxa"/>
          </w:tcPr>
          <w:p w:rsidR="00E14BB7" w:rsidRDefault="00E14BB7">
            <w:pPr>
              <w:pStyle w:val="TableBodyText"/>
            </w:pPr>
          </w:p>
        </w:tc>
      </w:tr>
      <w:tr w:rsidR="00E14BB7" w:rsidTr="00E14BB7">
        <w:trPr>
          <w:trHeight w:val="300"/>
        </w:trPr>
        <w:tc>
          <w:tcPr>
            <w:tcW w:w="1570" w:type="dxa"/>
          </w:tcPr>
          <w:p w:rsidR="00E14BB7" w:rsidRDefault="009E660B">
            <w:pPr>
              <w:pStyle w:val="TableBodyText"/>
            </w:pPr>
            <w:r>
              <w:t>Description</w:t>
            </w:r>
          </w:p>
        </w:tc>
        <w:tc>
          <w:tcPr>
            <w:tcW w:w="1426" w:type="dxa"/>
          </w:tcPr>
          <w:p w:rsidR="00E14BB7" w:rsidRDefault="00E14BB7">
            <w:pPr>
              <w:pStyle w:val="TableBodyText"/>
            </w:pPr>
          </w:p>
        </w:tc>
      </w:tr>
      <w:tr w:rsidR="00E14BB7" w:rsidTr="00E14BB7">
        <w:trPr>
          <w:trHeight w:val="300"/>
        </w:trPr>
        <w:tc>
          <w:tcPr>
            <w:tcW w:w="1570" w:type="dxa"/>
          </w:tcPr>
          <w:p w:rsidR="00E14BB7" w:rsidRDefault="009E660B">
            <w:pPr>
              <w:pStyle w:val="TableBodyText"/>
            </w:pPr>
            <w:r>
              <w:t>Type</w:t>
            </w:r>
          </w:p>
        </w:tc>
        <w:tc>
          <w:tcPr>
            <w:tcW w:w="1426" w:type="dxa"/>
          </w:tcPr>
          <w:p w:rsidR="00E14BB7" w:rsidRDefault="009E660B">
            <w:pPr>
              <w:pStyle w:val="TableBodyText"/>
            </w:pPr>
            <w:r>
              <w:t>Unknown</w:t>
            </w:r>
          </w:p>
        </w:tc>
      </w:tr>
      <w:tr w:rsidR="00E14BB7" w:rsidTr="00E14BB7">
        <w:trPr>
          <w:trHeight w:val="300"/>
        </w:trPr>
        <w:tc>
          <w:tcPr>
            <w:tcW w:w="1570" w:type="dxa"/>
          </w:tcPr>
          <w:p w:rsidR="00E14BB7" w:rsidRDefault="009E660B">
            <w:pPr>
              <w:pStyle w:val="TableBodyText"/>
            </w:pPr>
            <w:r>
              <w:t>ConnectionId</w:t>
            </w:r>
          </w:p>
        </w:tc>
        <w:tc>
          <w:tcPr>
            <w:tcW w:w="1426" w:type="dxa"/>
          </w:tcPr>
          <w:p w:rsidR="00E14BB7" w:rsidRDefault="00E14BB7">
            <w:pPr>
              <w:pStyle w:val="TableBodyText"/>
            </w:pPr>
          </w:p>
        </w:tc>
      </w:tr>
    </w:tbl>
    <w:p w:rsidR="00E14BB7" w:rsidRDefault="00E14BB7">
      <w:pPr>
        <w:spacing w:before="0" w:after="0"/>
      </w:pPr>
    </w:p>
    <w:p w:rsidR="00E14BB7" w:rsidRDefault="009E660B">
      <w:pPr>
        <w:spacing w:before="0" w:after="0"/>
      </w:pPr>
      <w:r>
        <w:t xml:space="preserve">The properties correspond to the </w:t>
      </w:r>
      <w:r>
        <w:rPr>
          <w:b/>
        </w:rPr>
        <w:t xml:space="preserve">BindingInfo </w:t>
      </w:r>
      <w:r>
        <w:t xml:space="preserve">object that is defined in section </w:t>
      </w:r>
      <w:hyperlink w:anchor="Section_4804b706d7b64f81b2847711835c2478" w:history="1">
        <w:r>
          <w:rPr>
            <w:rStyle w:val="Hyperlink"/>
          </w:rPr>
          <w:t>2.2.5.36</w:t>
        </w:r>
      </w:hyperlink>
      <w:r>
        <w:t>.</w:t>
      </w:r>
    </w:p>
    <w:p w:rsidR="00E14BB7" w:rsidRDefault="009E660B">
      <w:pPr>
        <w:pStyle w:val="Heading8"/>
      </w:pPr>
      <w:bookmarkStart w:id="687" w:name="section_18d5ab642ad0488e8d2dab54081653e6"/>
      <w:bookmarkStart w:id="688" w:name="_Toc242316646"/>
      <w:r>
        <w:t>Create DataCoverageDefinitions</w:t>
      </w:r>
      <w:bookmarkEnd w:id="687"/>
      <w:bookmarkEnd w:id="688"/>
    </w:p>
    <w:p w:rsidR="00E14BB7" w:rsidRDefault="009E660B">
      <w:r>
        <w:t xml:space="preserve">The </w:t>
      </w:r>
      <w:r>
        <w:rPr>
          <w:b/>
        </w:rPr>
        <w:t>Create DataCoverageDefinitions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name="ObjectID" type="xs:unsignedLong" sql:field="ObjectID" minOccurs="0" /&gt;</w:t>
      </w:r>
    </w:p>
    <w:p w:rsidR="00E14BB7" w:rsidRDefault="009E660B">
      <w:pPr>
        <w:pStyle w:val="Code"/>
      </w:pPr>
      <w:r>
        <w:t xml:space="preserve">          &lt;xs:element name="ObjectID.Table" type="xs:string" sql:field="ObjectI</w:t>
      </w:r>
      <w:r>
        <w:t>D.Table" minOccurs="0" /&gt;</w:t>
      </w:r>
    </w:p>
    <w:p w:rsidR="00E14BB7" w:rsidRDefault="009E660B">
      <w:pPr>
        <w:pStyle w:val="Code"/>
      </w:pPr>
      <w:r>
        <w:t xml:space="preserve">          &lt;xs:element name="ObjectID.Partition" type="xs:string" sql:field="ObjectID.Partition"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w:t>
      </w:r>
      <w:r>
        <w:t>ent name="Expression" type="xs:string" sql:field="Expression"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675"/>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ObjectID.Partition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bl>
    <w:p w:rsidR="00E14BB7" w:rsidRDefault="009E660B">
      <w:pPr>
        <w:spacing w:before="0" w:after="0"/>
        <w:textAlignment w:val="baseline"/>
      </w:pPr>
      <w:r>
        <w:t xml:space="preserve">The properties correspond to the </w:t>
      </w:r>
      <w:r>
        <w:rPr>
          <w:b/>
        </w:rPr>
        <w:t>DataCoverageDefinition</w:t>
      </w:r>
      <w:r>
        <w:t xml:space="preserve"> object that is defined in section </w:t>
      </w:r>
      <w:hyperlink w:anchor="Section_f1f03eda7ccc4ccd839ed63b9c914e10" w:history="1">
        <w:r>
          <w:rPr>
            <w:rStyle w:val="Hyperlink"/>
          </w:rPr>
          <w:t>2.2.5.37</w:t>
        </w:r>
      </w:hyperlink>
      <w:r>
        <w:t>.</w:t>
      </w:r>
    </w:p>
    <w:p w:rsidR="00E14BB7" w:rsidRDefault="009E660B">
      <w:pPr>
        <w:pStyle w:val="Heading8"/>
      </w:pPr>
      <w:bookmarkStart w:id="689" w:name="section_d90acb092bd245f0bf948e34f7ad71d5"/>
      <w:bookmarkStart w:id="690" w:name="_Toc242316647"/>
      <w:r>
        <w:t>Create CalculationExpressions</w:t>
      </w:r>
      <w:bookmarkEnd w:id="689"/>
      <w:bookmarkEnd w:id="690"/>
    </w:p>
    <w:p w:rsidR="00E14BB7" w:rsidRDefault="009E660B">
      <w:r>
        <w:t xml:space="preserve">The </w:t>
      </w:r>
      <w:r>
        <w:rPr>
          <w:b/>
        </w:rPr>
        <w:t>Create CalculationExpressions</w:t>
      </w:r>
      <w:r>
        <w:t xml:space="preserve"> schema definition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w:t>
      </w:r>
      <w:r>
        <w:t>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name="CalculationGroupID" type="xs:unsignedLong" sql:field="CalculationGroupID" minOccurs="0" /&gt;</w:t>
      </w:r>
    </w:p>
    <w:p w:rsidR="00E14BB7" w:rsidRDefault="009E660B">
      <w:pPr>
        <w:pStyle w:val="Code"/>
      </w:pPr>
      <w:r>
        <w:t xml:space="preserve">          &lt;xs:element name="CalculationGroupID.Table" typ</w:t>
      </w:r>
      <w:r>
        <w:t>e="xs:string" sql:field="CalculationGroupID.Table"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w:t>
      </w:r>
      <w:r>
        <w:t>xs:element name="Expression" type="xs:string" sql:field="Expression" minOccurs="0" /&gt;</w:t>
      </w:r>
    </w:p>
    <w:p w:rsidR="00E14BB7" w:rsidRDefault="009E660B">
      <w:pPr>
        <w:pStyle w:val="Code"/>
      </w:pPr>
      <w:r>
        <w:t xml:space="preserve">          &lt;xs:element name="SelectionMode" type="xs:long" sql:field="SelectionMode"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tbl>
      <w:tblPr>
        <w:tblStyle w:val="Table-ShadedHeader"/>
        <w:tblW w:w="0" w:type="auto"/>
        <w:tblLook w:val="04A0" w:firstRow="1" w:lastRow="0" w:firstColumn="1" w:lastColumn="0" w:noHBand="0" w:noVBand="1"/>
      </w:tblPr>
      <w:tblGrid>
        <w:gridCol w:w="2285"/>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CalculationGroupID</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CalculationGroupID.Table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lastRenderedPageBreak/>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SelectionMode</w:t>
            </w:r>
          </w:p>
        </w:tc>
        <w:tc>
          <w:tcPr>
            <w:tcW w:w="0" w:type="auto"/>
          </w:tcPr>
          <w:p w:rsidR="00E14BB7" w:rsidRDefault="00E14BB7">
            <w:pPr>
              <w:pStyle w:val="TableBodyText"/>
            </w:pPr>
          </w:p>
        </w:tc>
      </w:tr>
    </w:tbl>
    <w:p w:rsidR="00E14BB7" w:rsidRDefault="009E660B">
      <w:r>
        <w:t>The properties correspond to the</w:t>
      </w:r>
      <w:r>
        <w:rPr>
          <w:b/>
        </w:rPr>
        <w:t xml:space="preserve"> CalculationExpression</w:t>
      </w:r>
      <w:r>
        <w:t xml:space="preserve"> object that is defined in section </w:t>
      </w:r>
      <w:hyperlink w:anchor="Section_2f539542d93d4b0e9645dc55a70c28b5" w:history="1">
        <w:r>
          <w:rPr>
            <w:rStyle w:val="Hyperlink"/>
          </w:rPr>
          <w:t>2.2.5.35</w:t>
        </w:r>
      </w:hyperlink>
      <w:r>
        <w:t>.</w:t>
      </w:r>
    </w:p>
    <w:p w:rsidR="00E14BB7" w:rsidRDefault="009E660B">
      <w:pPr>
        <w:pStyle w:val="Heading8"/>
      </w:pPr>
      <w:bookmarkStart w:id="691" w:name="section_aa61d7181b764369a8dd2833d4225d6e"/>
      <w:bookmarkStart w:id="692" w:name="_Toc242316648"/>
      <w:r>
        <w:t>Create Functions</w:t>
      </w:r>
      <w:bookmarkEnd w:id="691"/>
      <w:bookmarkEnd w:id="692"/>
    </w:p>
    <w:p w:rsidR="00E14BB7" w:rsidRDefault="009E660B">
      <w:r>
        <w:t xml:space="preserve">The </w:t>
      </w:r>
      <w:r>
        <w:rPr>
          <w:b/>
        </w:rPr>
        <w:t>Create Functions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w:t>
      </w: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w:t>
      </w:r>
      <w:r>
        <w:t xml:space="preserve">   &lt;xs:element name="Description"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name="IsHidden" type="xs:boolean" sql:field="</w:t>
      </w:r>
      <w:r>
        <w:t>IsHidden"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00"/>
        <w:gridCol w:w="142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r>
      <w:tr w:rsidR="00E14BB7" w:rsidTr="00E14BB7">
        <w:tc>
          <w:tcPr>
            <w:tcW w:w="0" w:type="auto"/>
          </w:tcPr>
          <w:p w:rsidR="00E14BB7" w:rsidRDefault="009E660B">
            <w:pPr>
              <w:pStyle w:val="TableBodyText"/>
            </w:pPr>
            <w:r>
              <w:t>Name</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Description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Expression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IsHidden</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LineageTag</w:t>
            </w:r>
          </w:p>
        </w:tc>
        <w:tc>
          <w:tcPr>
            <w:tcW w:w="0" w:type="auto"/>
          </w:tcPr>
          <w:p w:rsidR="00E14BB7" w:rsidRDefault="00E14BB7">
            <w:pPr>
              <w:pStyle w:val="TableBodyText"/>
            </w:pPr>
          </w:p>
        </w:tc>
      </w:tr>
      <w:tr w:rsidR="00E14BB7" w:rsidTr="00E14BB7">
        <w:tc>
          <w:tcPr>
            <w:tcW w:w="0" w:type="auto"/>
          </w:tcPr>
          <w:p w:rsidR="00E14BB7" w:rsidRDefault="009E660B">
            <w:pPr>
              <w:pStyle w:val="TableBodyText"/>
            </w:pPr>
            <w:r>
              <w:t>SourceLineageTag</w:t>
            </w:r>
          </w:p>
        </w:tc>
        <w:tc>
          <w:tcPr>
            <w:tcW w:w="0" w:type="auto"/>
          </w:tcPr>
          <w:p w:rsidR="00E14BB7" w:rsidRDefault="00E14BB7">
            <w:pPr>
              <w:pStyle w:val="TableBodyText"/>
            </w:pPr>
          </w:p>
        </w:tc>
      </w:tr>
    </w:tbl>
    <w:p w:rsidR="00E14BB7" w:rsidRDefault="009E660B">
      <w:r>
        <w:t xml:space="preserve">The properties correspond to the </w:t>
      </w:r>
      <w:r>
        <w:rPr>
          <w:b/>
        </w:rPr>
        <w:t>Function</w:t>
      </w:r>
      <w:r>
        <w:t xml:space="preserve"> object defined in section </w:t>
      </w:r>
      <w:hyperlink w:anchor="Section_ad2748c88d6b408d84a8e67001a10ddb" w:history="1">
        <w:r>
          <w:rPr>
            <w:rStyle w:val="Hyperlink"/>
          </w:rPr>
          <w:t>2.2.5.38</w:t>
        </w:r>
      </w:hyperlink>
      <w:r>
        <w:t>.</w:t>
      </w:r>
    </w:p>
    <w:p w:rsidR="00E14BB7" w:rsidRDefault="009E660B">
      <w:pPr>
        <w:pStyle w:val="Heading7"/>
      </w:pPr>
      <w:bookmarkStart w:id="693" w:name="section_fb45a61411324069969ca74fa8d5ad0d"/>
      <w:bookmarkStart w:id="694" w:name="_Toc242316649"/>
      <w:r>
        <w:t>Response</w:t>
      </w:r>
      <w:bookmarkEnd w:id="693"/>
      <w:bookmarkEnd w:id="694"/>
    </w:p>
    <w:p w:rsidR="00E14BB7" w:rsidRDefault="009E660B">
      <w:r>
        <w:t xml:space="preserve">If the request fails, an XMLA exception is returned in the response (see </w:t>
      </w:r>
      <w:hyperlink r:id="rId154" w:anchor="Section_854a72f2d6374be3b60f6a44422e80c9">
        <w:r>
          <w:rPr>
            <w:rStyle w:val="Hyperlink"/>
          </w:rPr>
          <w:t>[MS-SSAS]</w:t>
        </w:r>
      </w:hyperlink>
      <w:r>
        <w:t xml:space="preserve"> section 2.2.4.1.5</w:t>
      </w:r>
      <w:r>
        <w:t>.1).</w:t>
      </w:r>
    </w:p>
    <w:p w:rsidR="00E14BB7" w:rsidRDefault="009E660B">
      <w:r>
        <w:lastRenderedPageBreak/>
        <w:t xml:space="preserve">If the </w:t>
      </w:r>
      <w:r>
        <w:rPr>
          <w:b/>
        </w:rPr>
        <w:t>ReturnAffectedObjects</w:t>
      </w:r>
      <w:r>
        <w:t xml:space="preserve"> XMLA property is set to 0, the response is an empty result (see [MS-SSAS]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w:t>
      </w:r>
    </w:p>
    <w:p w:rsidR="00E14BB7" w:rsidRDefault="009E660B">
      <w:r>
        <w:t>The</w:t>
      </w:r>
      <w:r>
        <w:t xml:space="preserve"> structure of the </w:t>
      </w:r>
      <w:r>
        <w:rPr>
          <w:b/>
        </w:rPr>
        <w:t>AffectedObjects</w:t>
      </w:r>
      <w:r>
        <w:t xml:space="preserve"> element is defined in section </w:t>
      </w:r>
      <w:hyperlink w:anchor="Section_c2edde67f533467e835c92e733c8c51b" w:history="1">
        <w:r>
          <w:rPr>
            <w:rStyle w:val="Hyperlink"/>
          </w:rPr>
          <w:t>2.2.3.1</w:t>
        </w:r>
      </w:hyperlink>
      <w:r>
        <w:t>.</w:t>
      </w:r>
    </w:p>
    <w:p w:rsidR="00E14BB7" w:rsidRDefault="009E660B">
      <w:pPr>
        <w:pStyle w:val="Heading6"/>
      </w:pPr>
      <w:bookmarkStart w:id="695" w:name="section_0087811314dd4c1ea71df122d50173a7"/>
      <w:bookmarkStart w:id="696" w:name="_Toc242316650"/>
      <w:r>
        <w:t>Alter Tabular Metadata</w:t>
      </w:r>
      <w:bookmarkEnd w:id="695"/>
      <w:bookmarkEnd w:id="696"/>
    </w:p>
    <w:p w:rsidR="00E14BB7" w:rsidRDefault="009E660B">
      <w:r>
        <w:t xml:space="preserve">The </w:t>
      </w:r>
      <w:r>
        <w:rPr>
          <w:b/>
        </w:rPr>
        <w:t>Alter Tabular Metadata</w:t>
      </w:r>
      <w:r>
        <w:t xml:space="preserve"> command is used to alter objects that already exist in a Tabular database</w:t>
      </w:r>
      <w:r>
        <w:t xml:space="preserve"> that has the compatibility level set to 1200 or higher. The command requires a </w:t>
      </w:r>
      <w:r>
        <w:rPr>
          <w:b/>
        </w:rPr>
        <w:t>DatabaseID</w:t>
      </w:r>
      <w:r>
        <w:t xml:space="preserve"> child element that identifies the database in which the Tabular metadata objects are to be altered, followed by a set of rowsets that define the properties of the ob</w:t>
      </w:r>
      <w:r>
        <w:t>jects that are to be altered. Properties that are not specified remain unaltered, unless there are side-effects from altering other properties.</w:t>
      </w:r>
    </w:p>
    <w:p w:rsidR="00E14BB7" w:rsidRDefault="009E660B">
      <w:pPr>
        <w:pStyle w:val="Heading7"/>
      </w:pPr>
      <w:bookmarkStart w:id="697" w:name="section_f0367c9c1ccc4f549862a6fe50a54c79"/>
      <w:bookmarkStart w:id="698" w:name="_Toc242316651"/>
      <w:r>
        <w:t>Request</w:t>
      </w:r>
      <w:bookmarkEnd w:id="697"/>
      <w:bookmarkEnd w:id="698"/>
    </w:p>
    <w:p w:rsidR="00E14BB7" w:rsidRDefault="009E660B">
      <w:r>
        <w:t xml:space="preserve">The object types allowed are defined in the </w:t>
      </w:r>
      <w:r>
        <w:rPr>
          <w:b/>
        </w:rPr>
        <w:t>TabularCommandType</w:t>
      </w:r>
      <w:r>
        <w:t xml:space="preserve"> object in section </w:t>
      </w:r>
      <w:hyperlink w:anchor="Section_6211e2999a7342639400db74c13277c1" w:history="1">
        <w:r>
          <w:rPr>
            <w:rStyle w:val="Hyperlink"/>
          </w:rPr>
          <w:t>3.1.5.2.1</w:t>
        </w:r>
      </w:hyperlink>
      <w:r>
        <w:t>, and the schema of the rowsets for each of these object types is documented in this section.</w:t>
      </w:r>
    </w:p>
    <w:p w:rsidR="00E14BB7" w:rsidRDefault="009E660B">
      <w:r>
        <w:t xml:space="preserve">The </w:t>
      </w:r>
      <w:r>
        <w:rPr>
          <w:b/>
        </w:rPr>
        <w:t>Alter</w:t>
      </w:r>
      <w:r>
        <w:t xml:space="preserve"> command performs some basic validation. For example, references to objects, such as the Column referenced </w:t>
      </w:r>
      <w:r>
        <w:t xml:space="preserve">by a Level in a Hierarchy, are validated during execution of the Alter Tabular Metadata API. Other validations, such as syntax and semantic validation of </w:t>
      </w:r>
      <w:hyperlink w:anchor="gt_cb85a97c-0727-442f-bbdc-72468e149fd6">
        <w:r>
          <w:rPr>
            <w:rStyle w:val="HyperlinkGreen"/>
            <w:b/>
          </w:rPr>
          <w:t>DAX</w:t>
        </w:r>
      </w:hyperlink>
      <w:r>
        <w:t xml:space="preserve"> expressions, can be deferred until a</w:t>
      </w:r>
      <w:r>
        <w:t xml:space="preserve"> later operation.</w:t>
      </w:r>
    </w:p>
    <w:p w:rsidR="00E14BB7" w:rsidRDefault="009E660B">
      <w:r>
        <w:t>The object being altered is identified with a path based on the names of the parent objects (see section 3.1.5.2.1).</w:t>
      </w:r>
    </w:p>
    <w:p w:rsidR="00E14BB7" w:rsidRDefault="009E660B">
      <w:pPr>
        <w:pStyle w:val="Heading8"/>
      </w:pPr>
      <w:bookmarkStart w:id="699" w:name="section_d1d84ee433904a65a223069b34dc3632"/>
      <w:bookmarkStart w:id="700" w:name="_Toc242316652"/>
      <w:r>
        <w:t>Alter Model</w:t>
      </w:r>
      <w:bookmarkEnd w:id="699"/>
      <w:bookmarkEnd w:id="700"/>
    </w:p>
    <w:p w:rsidR="00E14BB7" w:rsidRDefault="009E660B">
      <w:r>
        <w:t xml:space="preserve">The </w:t>
      </w:r>
      <w:r>
        <w:rPr>
          <w:b/>
        </w:rPr>
        <w:t xml:space="preserve">Alter Model </w:t>
      </w:r>
      <w:r>
        <w:t>schema definition is as follows.</w:t>
      </w:r>
    </w:p>
    <w:p w:rsidR="00E14BB7" w:rsidRDefault="009E660B">
      <w:pPr>
        <w:pStyle w:val="Code"/>
      </w:pPr>
      <w:r>
        <w:t xml:space="preserve">    &lt;xs:schema xmlns:xs="http://www.w3.org/2001/XMLSchema" x</w:t>
      </w:r>
      <w:r>
        <w:t>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w:t>
      </w:r>
      <w:r>
        <w:t>xs:element name="StorageLocation" type="xs:string" sql:field="StorageLocation" minOccurs="0" /&gt;</w:t>
      </w:r>
    </w:p>
    <w:p w:rsidR="00E14BB7" w:rsidRDefault="009E660B">
      <w:pPr>
        <w:pStyle w:val="Code"/>
      </w:pPr>
      <w:r>
        <w:t xml:space="preserve">          &lt;xs:element name="Mode" type="xs:long" sql:field="Mode" minOccurs="0" /&gt;</w:t>
      </w:r>
    </w:p>
    <w:p w:rsidR="00E14BB7" w:rsidRDefault="009E660B">
      <w:pPr>
        <w:pStyle w:val="Code"/>
      </w:pPr>
      <w:r>
        <w:t xml:space="preserve">          &lt;xs:element name="Culture" type="xs:string" sql:field="Culture" min</w:t>
      </w:r>
      <w:r>
        <w:t>Occurs="0" /&gt;</w:t>
      </w:r>
    </w:p>
    <w:p w:rsidR="00E14BB7" w:rsidRDefault="009E660B">
      <w:pPr>
        <w:pStyle w:val="Code"/>
      </w:pPr>
      <w:r>
        <w:t xml:space="preserve">          &lt;xs:element name="Collation" type="xs:string" sql:field="Collation" minOccurs="0" /&gt;</w:t>
      </w:r>
    </w:p>
    <w:p w:rsidR="00E14BB7" w:rsidRDefault="009E660B">
      <w:pPr>
        <w:pStyle w:val="Code"/>
      </w:pPr>
      <w:r>
        <w:t xml:space="preserve">          &lt;xs:element name="DataAccessOptions" type="xs:string" sql:field="DataAccessOptions" minOccurs="0" /&gt;</w:t>
      </w:r>
    </w:p>
    <w:p w:rsidR="00E14BB7" w:rsidRDefault="009E660B">
      <w:pPr>
        <w:pStyle w:val="Code"/>
      </w:pPr>
      <w:r>
        <w:t xml:space="preserve">          &lt;xs:element name="DefaultM</w:t>
      </w:r>
      <w:r>
        <w:t>easureID" type="xs:unsignedLong" sql:field="DefaultMeasureID" minOccurs="0" /&gt;</w:t>
      </w:r>
    </w:p>
    <w:p w:rsidR="00E14BB7" w:rsidRDefault="009E660B">
      <w:pPr>
        <w:pStyle w:val="Code"/>
      </w:pPr>
      <w:r>
        <w:t xml:space="preserve">          &lt;xs:element name="DefaultMeasureID.Table" type="xs:string" sql:field="DefaultMeasureID.Table" minOccurs="0" /&gt;</w:t>
      </w:r>
    </w:p>
    <w:p w:rsidR="00E14BB7" w:rsidRDefault="009E660B">
      <w:pPr>
        <w:pStyle w:val="Code"/>
      </w:pPr>
      <w:r>
        <w:t xml:space="preserve">          &lt;xs:element name="DefaultMeasureID.Measure" ty</w:t>
      </w:r>
      <w:r>
        <w:t>pe="xs:string" sql:field="DefaultMeasureID.Measure" minOccurs="0" /&gt;</w:t>
      </w:r>
    </w:p>
    <w:p w:rsidR="00E14BB7" w:rsidRDefault="009E660B">
      <w:pPr>
        <w:pStyle w:val="Code"/>
      </w:pPr>
      <w:r>
        <w:t xml:space="preserve">          &lt;xs:element name="DefaultPowerBIDataSourceVersion" type="xs:long" sql:field="DefaultPowerBIDataSourceVersion" minOccurs="0" /&gt;</w:t>
      </w:r>
    </w:p>
    <w:p w:rsidR="00E14BB7" w:rsidRDefault="009E660B">
      <w:pPr>
        <w:pStyle w:val="Code"/>
      </w:pPr>
      <w:r>
        <w:lastRenderedPageBreak/>
        <w:t xml:space="preserve">          &lt;xs:element name="ForceUniqueNames" type</w:t>
      </w:r>
      <w:r>
        <w:t>="xs:boolean" sql:field="ForceUniqueNames" minOccurs="0" /&gt;</w:t>
      </w:r>
    </w:p>
    <w:p w:rsidR="00E14BB7" w:rsidRDefault="009E660B">
      <w:pPr>
        <w:pStyle w:val="Code"/>
      </w:pPr>
      <w:r>
        <w:t xml:space="preserve">          &lt;xs:element name="DiscourageImplicitMeasures" type="xs:boolean" sql:field="DiscourageImplicitMeasures" minOccurs="0" /&gt;</w:t>
      </w:r>
    </w:p>
    <w:p w:rsidR="00E14BB7" w:rsidRDefault="009E660B">
      <w:pPr>
        <w:pStyle w:val="Code"/>
      </w:pPr>
      <w:r>
        <w:t xml:space="preserve">          &lt;xs:element sql:field="DataSourceDefaultMaxConnections" </w:t>
      </w:r>
      <w:r>
        <w:t>name="DataSourceDefaultMaxConnections" type="xs:int" minOccurs="0" /&gt;</w:t>
      </w:r>
    </w:p>
    <w:p w:rsidR="00E14BB7" w:rsidRDefault="009E660B">
      <w:pPr>
        <w:pStyle w:val="Code"/>
      </w:pPr>
      <w:r>
        <w:t xml:space="preserve">          &lt;xs:element sql:field="SourceQueryCulture" name="SourceQueryCulture" type="xs:string" minOccurs="0" /&gt;</w:t>
      </w:r>
    </w:p>
    <w:p w:rsidR="00E14BB7" w:rsidRDefault="009E660B">
      <w:pPr>
        <w:pStyle w:val="Code"/>
      </w:pPr>
      <w:r>
        <w:t xml:space="preserve">          &lt;xs:element sql:field="MAttributes" name="MAttributes" type="xs</w:t>
      </w:r>
      <w:r>
        <w:t>:string" minOccurs="0" /&gt;</w:t>
      </w:r>
    </w:p>
    <w:p w:rsidR="00E14BB7" w:rsidRDefault="009E660B">
      <w:pPr>
        <w:pStyle w:val="Code"/>
      </w:pPr>
      <w:r>
        <w:t xml:space="preserve">          &lt;xs:element sql:field="DiscourageCompositeModels" name="DiscourageCompositeModels" type="xs:boolean" minOccurs="0" /&gt;</w:t>
      </w:r>
    </w:p>
    <w:p w:rsidR="00E14BB7" w:rsidRDefault="009E660B">
      <w:pPr>
        <w:pStyle w:val="Code"/>
      </w:pPr>
      <w:r>
        <w:t xml:space="preserve">          &lt;xs:element sql:field="AutomaticAggregationOptions" name="AutomaticAggregationOptions" type=</w:t>
      </w:r>
      <w:r>
        <w:t>"xs:string" minOccurs="0" /&gt;</w:t>
      </w:r>
    </w:p>
    <w:p w:rsidR="00E14BB7" w:rsidRDefault="009E660B">
      <w:pPr>
        <w:pStyle w:val="Code"/>
      </w:pPr>
      <w:r>
        <w:t xml:space="preserve">          &lt;xs:element name="DirectLakeBehavior" type="xs:long" sql:field="DirectLakeBehavior" minOccurs="0" /&gt;</w:t>
      </w:r>
    </w:p>
    <w:p w:rsidR="00E14BB7" w:rsidRDefault="009E660B">
      <w:pPr>
        <w:pStyle w:val="Code"/>
      </w:pPr>
      <w:r>
        <w:t xml:space="preserve">          &lt;xs:element name="ValueFilterBehavior" type="xs:long" sql:field="ValueFilterBehavior" minOccurs="0" /&gt;</w:t>
      </w:r>
    </w:p>
    <w:p w:rsidR="00E14BB7" w:rsidRDefault="009E660B">
      <w:pPr>
        <w:pStyle w:val="Code"/>
      </w:pPr>
      <w:r>
        <w:t xml:space="preserve">   </w:t>
      </w:r>
      <w:r>
        <w:t xml:space="preserve">       &lt;xs:element name="SelectionExpressionBehavior" type="xs:long" sql:field="SelectionExpressionBehavior"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04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StorageLocation</w:t>
            </w:r>
          </w:p>
        </w:tc>
      </w:tr>
      <w:tr w:rsidR="00E14BB7" w:rsidTr="00E14BB7">
        <w:tc>
          <w:tcPr>
            <w:tcW w:w="0" w:type="auto"/>
          </w:tcPr>
          <w:p w:rsidR="00E14BB7" w:rsidRDefault="009E660B">
            <w:pPr>
              <w:pStyle w:val="TableBodyText"/>
            </w:pPr>
            <w:r>
              <w:t>Mode</w:t>
            </w:r>
          </w:p>
        </w:tc>
      </w:tr>
      <w:tr w:rsidR="00E14BB7" w:rsidTr="00E14BB7">
        <w:tc>
          <w:tcPr>
            <w:tcW w:w="0" w:type="auto"/>
          </w:tcPr>
          <w:p w:rsidR="00E14BB7" w:rsidRDefault="009E660B">
            <w:pPr>
              <w:pStyle w:val="TableBodyText"/>
            </w:pPr>
            <w:r>
              <w:t>Culture</w:t>
            </w:r>
          </w:p>
        </w:tc>
      </w:tr>
      <w:tr w:rsidR="00E14BB7" w:rsidTr="00E14BB7">
        <w:tc>
          <w:tcPr>
            <w:tcW w:w="0" w:type="auto"/>
          </w:tcPr>
          <w:p w:rsidR="00E14BB7" w:rsidRDefault="009E660B">
            <w:pPr>
              <w:pStyle w:val="TableBodyText"/>
            </w:pPr>
            <w:r>
              <w:t>Collation</w:t>
            </w:r>
          </w:p>
        </w:tc>
      </w:tr>
      <w:tr w:rsidR="00E14BB7" w:rsidTr="00E14BB7">
        <w:tc>
          <w:tcPr>
            <w:tcW w:w="0" w:type="auto"/>
          </w:tcPr>
          <w:p w:rsidR="00E14BB7" w:rsidRDefault="009E660B">
            <w:pPr>
              <w:pStyle w:val="TableBodyText"/>
            </w:pPr>
            <w:r>
              <w:t>DataAccessOptions</w:t>
            </w:r>
          </w:p>
        </w:tc>
      </w:tr>
      <w:tr w:rsidR="00E14BB7" w:rsidTr="00E14BB7">
        <w:tc>
          <w:tcPr>
            <w:tcW w:w="0" w:type="auto"/>
          </w:tcPr>
          <w:p w:rsidR="00E14BB7" w:rsidRDefault="009E660B">
            <w:pPr>
              <w:pStyle w:val="TableBodyText"/>
            </w:pPr>
            <w:r>
              <w:t>DefaultMeasureID</w:t>
            </w:r>
          </w:p>
        </w:tc>
      </w:tr>
      <w:tr w:rsidR="00E14BB7" w:rsidTr="00E14BB7">
        <w:tc>
          <w:tcPr>
            <w:tcW w:w="0" w:type="auto"/>
          </w:tcPr>
          <w:p w:rsidR="00E14BB7" w:rsidRDefault="009E660B">
            <w:pPr>
              <w:pStyle w:val="TableBodyText"/>
            </w:pPr>
            <w:r>
              <w:t>DefaultMeasureID.Table</w:t>
            </w:r>
          </w:p>
        </w:tc>
      </w:tr>
      <w:tr w:rsidR="00E14BB7" w:rsidTr="00E14BB7">
        <w:tc>
          <w:tcPr>
            <w:tcW w:w="0" w:type="auto"/>
          </w:tcPr>
          <w:p w:rsidR="00E14BB7" w:rsidRDefault="009E660B">
            <w:pPr>
              <w:pStyle w:val="TableBodyText"/>
            </w:pPr>
            <w:r>
              <w:t>DefaultMeasureID.Measure</w:t>
            </w:r>
          </w:p>
        </w:tc>
      </w:tr>
      <w:tr w:rsidR="00E14BB7" w:rsidTr="00E14BB7">
        <w:tc>
          <w:tcPr>
            <w:tcW w:w="0" w:type="auto"/>
          </w:tcPr>
          <w:p w:rsidR="00E14BB7" w:rsidRDefault="009E660B">
            <w:pPr>
              <w:pStyle w:val="TableBodyText"/>
            </w:pPr>
            <w:r>
              <w:t>DefaultPowerBIDataSourceVersion</w:t>
            </w:r>
          </w:p>
        </w:tc>
      </w:tr>
      <w:tr w:rsidR="00E14BB7" w:rsidTr="00E14BB7">
        <w:tc>
          <w:tcPr>
            <w:tcW w:w="0" w:type="auto"/>
          </w:tcPr>
          <w:p w:rsidR="00E14BB7" w:rsidRDefault="009E660B">
            <w:pPr>
              <w:pStyle w:val="TableBodyText"/>
            </w:pPr>
            <w:r>
              <w:t>ForceUniqueNames</w:t>
            </w:r>
          </w:p>
        </w:tc>
      </w:tr>
      <w:tr w:rsidR="00E14BB7" w:rsidTr="00E14BB7">
        <w:tc>
          <w:tcPr>
            <w:tcW w:w="0" w:type="auto"/>
          </w:tcPr>
          <w:p w:rsidR="00E14BB7" w:rsidRDefault="009E660B">
            <w:pPr>
              <w:pStyle w:val="TableBodyText"/>
            </w:pPr>
            <w:r>
              <w:t>DiscourageImplicitMeasures</w:t>
            </w:r>
          </w:p>
        </w:tc>
      </w:tr>
      <w:tr w:rsidR="00E14BB7" w:rsidTr="00E14BB7">
        <w:tc>
          <w:tcPr>
            <w:tcW w:w="0" w:type="auto"/>
          </w:tcPr>
          <w:p w:rsidR="00E14BB7" w:rsidRDefault="009E660B">
            <w:pPr>
              <w:pStyle w:val="TableBodyText"/>
            </w:pPr>
            <w:r>
              <w:t>DataSourceDefaultMaxConnections</w:t>
            </w:r>
          </w:p>
        </w:tc>
      </w:tr>
      <w:tr w:rsidR="00E14BB7" w:rsidTr="00E14BB7">
        <w:tc>
          <w:tcPr>
            <w:tcW w:w="0" w:type="auto"/>
          </w:tcPr>
          <w:p w:rsidR="00E14BB7" w:rsidRDefault="009E660B">
            <w:pPr>
              <w:pStyle w:val="TableBodyText"/>
            </w:pPr>
            <w:r>
              <w:t>SourceQueryCulture</w:t>
            </w:r>
          </w:p>
        </w:tc>
      </w:tr>
      <w:tr w:rsidR="00E14BB7" w:rsidTr="00E14BB7">
        <w:tc>
          <w:tcPr>
            <w:tcW w:w="0" w:type="auto"/>
          </w:tcPr>
          <w:p w:rsidR="00E14BB7" w:rsidRDefault="009E660B">
            <w:pPr>
              <w:pStyle w:val="TableBodyText"/>
            </w:pPr>
            <w:r>
              <w:t>MAttributes</w:t>
            </w:r>
          </w:p>
        </w:tc>
      </w:tr>
      <w:tr w:rsidR="00E14BB7" w:rsidTr="00E14BB7">
        <w:tc>
          <w:tcPr>
            <w:tcW w:w="0" w:type="auto"/>
          </w:tcPr>
          <w:p w:rsidR="00E14BB7" w:rsidRDefault="009E660B">
            <w:pPr>
              <w:pStyle w:val="TableBodyText"/>
            </w:pPr>
            <w:r>
              <w:t>DiscourageCompositeModels</w:t>
            </w:r>
          </w:p>
        </w:tc>
      </w:tr>
      <w:tr w:rsidR="00E14BB7" w:rsidTr="00E14BB7">
        <w:tc>
          <w:tcPr>
            <w:tcW w:w="0" w:type="auto"/>
          </w:tcPr>
          <w:p w:rsidR="00E14BB7" w:rsidRDefault="009E660B">
            <w:pPr>
              <w:pStyle w:val="TableBodyText"/>
            </w:pPr>
            <w:r>
              <w:t>AutomaticAggregationOptions</w:t>
            </w:r>
          </w:p>
        </w:tc>
      </w:tr>
      <w:tr w:rsidR="00E14BB7" w:rsidTr="00E14BB7">
        <w:tc>
          <w:tcPr>
            <w:tcW w:w="0" w:type="auto"/>
          </w:tcPr>
          <w:p w:rsidR="00E14BB7" w:rsidRDefault="009E660B">
            <w:pPr>
              <w:pStyle w:val="TableBodyText"/>
            </w:pPr>
            <w:r>
              <w:t>DirectLakeBehavior</w:t>
            </w:r>
          </w:p>
        </w:tc>
      </w:tr>
      <w:tr w:rsidR="00E14BB7" w:rsidTr="00E14BB7">
        <w:tc>
          <w:tcPr>
            <w:tcW w:w="0" w:type="auto"/>
          </w:tcPr>
          <w:p w:rsidR="00E14BB7" w:rsidRDefault="009E660B">
            <w:pPr>
              <w:pStyle w:val="TableBodyText"/>
            </w:pPr>
            <w:r>
              <w:lastRenderedPageBreak/>
              <w:t>ValueFilterBehavior</w:t>
            </w:r>
          </w:p>
        </w:tc>
      </w:tr>
      <w:tr w:rsidR="00E14BB7" w:rsidTr="00E14BB7">
        <w:tc>
          <w:tcPr>
            <w:tcW w:w="0" w:type="auto"/>
          </w:tcPr>
          <w:p w:rsidR="00E14BB7" w:rsidRDefault="009E660B">
            <w:pPr>
              <w:pStyle w:val="TableBodyText"/>
            </w:pPr>
            <w:r>
              <w:t>SelectionExpressionBehavior</w:t>
            </w:r>
          </w:p>
        </w:tc>
      </w:tr>
    </w:tbl>
    <w:p w:rsidR="00E14BB7" w:rsidRDefault="009E660B">
      <w:r>
        <w:t xml:space="preserve">The properties correspond to the </w:t>
      </w:r>
      <w:r>
        <w:rPr>
          <w:b/>
        </w:rPr>
        <w:t>Model</w:t>
      </w:r>
      <w:r>
        <w:t xml:space="preserve"> object defined in section </w:t>
      </w:r>
      <w:hyperlink w:anchor="Section_60094cd51c7e43539299251bfa838cc6" w:history="1">
        <w:r>
          <w:rPr>
            <w:rStyle w:val="Hyperlink"/>
          </w:rPr>
          <w:t>2.2.5</w:t>
        </w:r>
        <w:r>
          <w:rPr>
            <w:rStyle w:val="Hyperlink"/>
          </w:rPr>
          <w:t>.1</w:t>
        </w:r>
      </w:hyperlink>
      <w:r>
        <w:t>.</w:t>
      </w:r>
    </w:p>
    <w:p w:rsidR="00E14BB7" w:rsidRDefault="009E660B">
      <w:pPr>
        <w:pStyle w:val="Heading8"/>
      </w:pPr>
      <w:bookmarkStart w:id="701" w:name="section_5e0fe6ab07f749eba4f247db45c4ac18"/>
      <w:bookmarkStart w:id="702" w:name="_Toc242316653"/>
      <w:r>
        <w:t>Alter DataSources</w:t>
      </w:r>
      <w:bookmarkEnd w:id="701"/>
      <w:bookmarkEnd w:id="702"/>
    </w:p>
    <w:p w:rsidR="00E14BB7" w:rsidRDefault="009E660B">
      <w:r>
        <w:t xml:space="preserve">The </w:t>
      </w:r>
      <w:r>
        <w:rPr>
          <w:b/>
        </w:rPr>
        <w:t xml:space="preserve">Alter DataSources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w:t>
      </w:r>
      <w:r>
        <w:t xml:space="preserve">      &lt;xs:element name="ID.DataSource" type="xs:string" sql:field="ID.DataSource"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w:t>
      </w:r>
      <w:r>
        <w:t>cription" minOccurs="0" /&gt;</w:t>
      </w:r>
    </w:p>
    <w:p w:rsidR="00E14BB7" w:rsidRDefault="009E660B">
      <w:pPr>
        <w:pStyle w:val="Code"/>
      </w:pPr>
      <w:r>
        <w:t xml:space="preserve">          &lt;xs:element name="ConnectionString" type="xs:string" sql:field="ConnectionString" minOccurs="0" /&gt;</w:t>
      </w:r>
    </w:p>
    <w:p w:rsidR="00E14BB7" w:rsidRDefault="009E660B">
      <w:pPr>
        <w:pStyle w:val="Code"/>
      </w:pPr>
      <w:r>
        <w:t xml:space="preserve">          &lt;xs:element name="ImpersonationMode" type="xs:long" sql:field="ImpersonationMode" minOccurs="0" /&gt;</w:t>
      </w:r>
    </w:p>
    <w:p w:rsidR="00E14BB7" w:rsidRDefault="009E660B">
      <w:pPr>
        <w:pStyle w:val="Code"/>
      </w:pPr>
      <w:r>
        <w:t xml:space="preserve">          &lt;</w:t>
      </w:r>
      <w:r>
        <w:t>xs:element name="Account" type="xs:string" sql:field="Account" minOccurs="0" /&gt;</w:t>
      </w:r>
    </w:p>
    <w:p w:rsidR="00E14BB7" w:rsidRDefault="009E660B">
      <w:pPr>
        <w:pStyle w:val="Code"/>
      </w:pPr>
      <w:r>
        <w:t xml:space="preserve">          &lt;xs:element name="Password" type="xs:string" sql:field="Password" minOccurs="0" /&gt;</w:t>
      </w:r>
    </w:p>
    <w:p w:rsidR="00E14BB7" w:rsidRDefault="009E660B">
      <w:pPr>
        <w:pStyle w:val="Code"/>
      </w:pPr>
      <w:r>
        <w:t xml:space="preserve">          &lt;xs:element name="MaxConnections" type="xs:int" sql:field="MaxConnections</w:t>
      </w:r>
      <w:r>
        <w:t>" minOccurs="0" /&gt;</w:t>
      </w:r>
    </w:p>
    <w:p w:rsidR="00E14BB7" w:rsidRDefault="009E660B">
      <w:pPr>
        <w:pStyle w:val="Code"/>
      </w:pPr>
      <w:r>
        <w:t xml:space="preserve">          &lt;xs:element name="Isolation" type="xs:long" sql:field="Isolation" minOccurs="0" /&gt;</w:t>
      </w:r>
    </w:p>
    <w:p w:rsidR="00E14BB7" w:rsidRDefault="009E660B">
      <w:pPr>
        <w:pStyle w:val="Code"/>
      </w:pPr>
      <w:r>
        <w:t xml:space="preserve">          &lt;xs:element name="Timeout" type="xs:int" sql:field="Timeout" minOccurs="0" /&gt;</w:t>
      </w:r>
    </w:p>
    <w:p w:rsidR="00E14BB7" w:rsidRDefault="009E660B">
      <w:pPr>
        <w:pStyle w:val="Code"/>
      </w:pPr>
      <w:r>
        <w:t xml:space="preserve">          &lt;xs:element name="Provider" type="xs:string" s</w:t>
      </w:r>
      <w:r>
        <w:t>ql:field="Provider" minOccurs="0" /&gt;</w:t>
      </w:r>
    </w:p>
    <w:p w:rsidR="00E14BB7" w:rsidRDefault="009E660B">
      <w:pPr>
        <w:pStyle w:val="Code"/>
      </w:pPr>
      <w:r>
        <w:t xml:space="preserve">          &lt;xs:element name="ConnectionDetails" type="xs:string" sql:field="ConnectionDetails" minOccurs="0" /&gt;</w:t>
      </w:r>
    </w:p>
    <w:p w:rsidR="00E14BB7" w:rsidRDefault="009E660B">
      <w:pPr>
        <w:pStyle w:val="Code"/>
      </w:pPr>
      <w:r>
        <w:t xml:space="preserve">          &lt;xs:element name="Options" type="xs:string" sql:field="Options" minOccurs="0" /&gt;</w:t>
      </w:r>
    </w:p>
    <w:p w:rsidR="00E14BB7" w:rsidRDefault="009E660B">
      <w:pPr>
        <w:pStyle w:val="Code"/>
      </w:pPr>
      <w:r>
        <w:t xml:space="preserve">          &lt;xs:ele</w:t>
      </w:r>
      <w:r>
        <w:t>ment name="Credential" type="xs:string" sql:field="Credential" minOccurs="0" /&gt;</w:t>
      </w:r>
    </w:p>
    <w:p w:rsidR="00E14BB7" w:rsidRDefault="009E660B">
      <w:pPr>
        <w:pStyle w:val="Code"/>
      </w:pPr>
      <w:r>
        <w:t xml:space="preserve">          &lt;xs:element name="ContextExpression" type="xs:string" sql:field="ContextExpression"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2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ID.DataSource</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ConnectionString</w:t>
            </w:r>
          </w:p>
        </w:tc>
      </w:tr>
      <w:tr w:rsidR="00E14BB7" w:rsidTr="00E14BB7">
        <w:tc>
          <w:tcPr>
            <w:tcW w:w="0" w:type="auto"/>
          </w:tcPr>
          <w:p w:rsidR="00E14BB7" w:rsidRDefault="009E660B">
            <w:pPr>
              <w:pStyle w:val="TableBodyText"/>
            </w:pPr>
            <w:r>
              <w:lastRenderedPageBreak/>
              <w:t>ImpersonationMode</w:t>
            </w:r>
          </w:p>
        </w:tc>
      </w:tr>
      <w:tr w:rsidR="00E14BB7" w:rsidTr="00E14BB7">
        <w:tc>
          <w:tcPr>
            <w:tcW w:w="0" w:type="auto"/>
          </w:tcPr>
          <w:p w:rsidR="00E14BB7" w:rsidRDefault="009E660B">
            <w:pPr>
              <w:pStyle w:val="TableBodyText"/>
            </w:pPr>
            <w:r>
              <w:t>Account</w:t>
            </w:r>
          </w:p>
        </w:tc>
      </w:tr>
      <w:tr w:rsidR="00E14BB7" w:rsidTr="00E14BB7">
        <w:tc>
          <w:tcPr>
            <w:tcW w:w="0" w:type="auto"/>
          </w:tcPr>
          <w:p w:rsidR="00E14BB7" w:rsidRDefault="009E660B">
            <w:pPr>
              <w:pStyle w:val="TableBodyText"/>
            </w:pPr>
            <w:r>
              <w:t>Password</w:t>
            </w:r>
          </w:p>
        </w:tc>
      </w:tr>
      <w:tr w:rsidR="00E14BB7" w:rsidTr="00E14BB7">
        <w:tc>
          <w:tcPr>
            <w:tcW w:w="0" w:type="auto"/>
          </w:tcPr>
          <w:p w:rsidR="00E14BB7" w:rsidRDefault="009E660B">
            <w:pPr>
              <w:pStyle w:val="TableBodyText"/>
            </w:pPr>
            <w:r>
              <w:t>MaxConnections</w:t>
            </w:r>
          </w:p>
        </w:tc>
      </w:tr>
      <w:tr w:rsidR="00E14BB7" w:rsidTr="00E14BB7">
        <w:tc>
          <w:tcPr>
            <w:tcW w:w="0" w:type="auto"/>
          </w:tcPr>
          <w:p w:rsidR="00E14BB7" w:rsidRDefault="009E660B">
            <w:pPr>
              <w:pStyle w:val="TableBodyText"/>
            </w:pPr>
            <w:r>
              <w:t>Isolation</w:t>
            </w:r>
          </w:p>
        </w:tc>
      </w:tr>
      <w:tr w:rsidR="00E14BB7" w:rsidTr="00E14BB7">
        <w:tc>
          <w:tcPr>
            <w:tcW w:w="0" w:type="auto"/>
          </w:tcPr>
          <w:p w:rsidR="00E14BB7" w:rsidRDefault="009E660B">
            <w:pPr>
              <w:pStyle w:val="TableBodyText"/>
            </w:pPr>
            <w:r>
              <w:t>Timeout</w:t>
            </w:r>
          </w:p>
        </w:tc>
      </w:tr>
      <w:tr w:rsidR="00E14BB7" w:rsidTr="00E14BB7">
        <w:tc>
          <w:tcPr>
            <w:tcW w:w="0" w:type="auto"/>
          </w:tcPr>
          <w:p w:rsidR="00E14BB7" w:rsidRDefault="009E660B">
            <w:pPr>
              <w:pStyle w:val="TableBodyText"/>
            </w:pPr>
            <w:r>
              <w:t>Provider</w:t>
            </w:r>
          </w:p>
        </w:tc>
      </w:tr>
      <w:tr w:rsidR="00E14BB7" w:rsidTr="00E14BB7">
        <w:tc>
          <w:tcPr>
            <w:tcW w:w="0" w:type="auto"/>
          </w:tcPr>
          <w:p w:rsidR="00E14BB7" w:rsidRDefault="009E660B">
            <w:pPr>
              <w:pStyle w:val="TableBodyText"/>
            </w:pPr>
            <w:r>
              <w:t>ConnectionDetails</w:t>
            </w:r>
          </w:p>
        </w:tc>
      </w:tr>
      <w:tr w:rsidR="00E14BB7" w:rsidTr="00E14BB7">
        <w:tc>
          <w:tcPr>
            <w:tcW w:w="0" w:type="auto"/>
          </w:tcPr>
          <w:p w:rsidR="00E14BB7" w:rsidRDefault="009E660B">
            <w:pPr>
              <w:pStyle w:val="TableBodyText"/>
            </w:pPr>
            <w:r>
              <w:t>Options</w:t>
            </w:r>
          </w:p>
        </w:tc>
      </w:tr>
      <w:tr w:rsidR="00E14BB7" w:rsidTr="00E14BB7">
        <w:tc>
          <w:tcPr>
            <w:tcW w:w="0" w:type="auto"/>
          </w:tcPr>
          <w:p w:rsidR="00E14BB7" w:rsidRDefault="009E660B">
            <w:pPr>
              <w:pStyle w:val="TableBodyText"/>
            </w:pPr>
            <w:r>
              <w:t>Credential</w:t>
            </w:r>
          </w:p>
        </w:tc>
      </w:tr>
      <w:tr w:rsidR="00E14BB7" w:rsidTr="00E14BB7">
        <w:tc>
          <w:tcPr>
            <w:tcW w:w="0" w:type="auto"/>
          </w:tcPr>
          <w:p w:rsidR="00E14BB7" w:rsidRDefault="009E660B">
            <w:pPr>
              <w:pStyle w:val="TableBodyText"/>
            </w:pPr>
            <w:r>
              <w:t>ContextExpression</w:t>
            </w:r>
          </w:p>
        </w:tc>
      </w:tr>
    </w:tbl>
    <w:p w:rsidR="00E14BB7" w:rsidRDefault="009E660B">
      <w:r>
        <w:t xml:space="preserve">The properties correspond to the </w:t>
      </w:r>
      <w:r>
        <w:rPr>
          <w:b/>
        </w:rPr>
        <w:t>DataSource</w:t>
      </w:r>
      <w:r>
        <w:t xml:space="preserve"> object defined in section </w:t>
      </w:r>
      <w:hyperlink w:anchor="Section_ee12dcb7096e4e4e99a447caeb9390f5" w:history="1">
        <w:r>
          <w:rPr>
            <w:rStyle w:val="Hyperlink"/>
          </w:rPr>
          <w:t>2.2.5.2</w:t>
        </w:r>
      </w:hyperlink>
      <w:r>
        <w:t>.</w:t>
      </w:r>
    </w:p>
    <w:p w:rsidR="00E14BB7" w:rsidRDefault="009E660B">
      <w:pPr>
        <w:pStyle w:val="Heading8"/>
      </w:pPr>
      <w:bookmarkStart w:id="703" w:name="section_11f888a193eb43c08ab32cd799abc489"/>
      <w:bookmarkStart w:id="704" w:name="_Toc242316654"/>
      <w:r>
        <w:t>Alter Tables</w:t>
      </w:r>
      <w:bookmarkEnd w:id="703"/>
      <w:bookmarkEnd w:id="704"/>
    </w:p>
    <w:p w:rsidR="00E14BB7" w:rsidRDefault="009E660B">
      <w:r>
        <w:t xml:space="preserve">The </w:t>
      </w:r>
      <w:r>
        <w:rPr>
          <w:b/>
        </w:rPr>
        <w:t xml:space="preserve">Alter Tables </w:t>
      </w:r>
      <w:r>
        <w:t>schema definition is as follows.</w:t>
      </w:r>
    </w:p>
    <w:p w:rsidR="00E14BB7" w:rsidRDefault="009E660B">
      <w:pPr>
        <w:pStyle w:val="Code"/>
      </w:pPr>
      <w:r>
        <w:t xml:space="preserve">    &lt;xs:schema xmlns:xs="http://www.w3.org/2001/XMLSchema" xmlns:sql="urn:schemas-microsoft-com:x</w:t>
      </w:r>
      <w:r>
        <w:t>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name="Name" type="xs:string" sql:field="Name" minOccurs="0" /&gt;</w:t>
      </w:r>
    </w:p>
    <w:p w:rsidR="00E14BB7" w:rsidRDefault="009E660B">
      <w:pPr>
        <w:pStyle w:val="Code"/>
      </w:pPr>
      <w:r>
        <w:t xml:space="preserve">  </w:t>
      </w:r>
      <w:r>
        <w:t xml:space="preserve">        &lt;xs:element name="DataCategory" type="xs:string" sql:field="DataCategory"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name="IsHidden" type="xs:boolean" sq</w:t>
      </w:r>
      <w:r>
        <w:t>l:field="IsHidden" minOccurs="0" /&gt;</w:t>
      </w:r>
    </w:p>
    <w:p w:rsidR="00E14BB7" w:rsidRDefault="009E660B">
      <w:pPr>
        <w:pStyle w:val="Code"/>
      </w:pPr>
      <w:r>
        <w:t xml:space="preserve">          &lt;xs:element name="ShowAsVariationsOnly" type="xs:boolean" sql:field="ShowAsVariationsOnly" minOccurs="0" /&gt;</w:t>
      </w:r>
    </w:p>
    <w:p w:rsidR="00E14BB7" w:rsidRDefault="009E660B">
      <w:pPr>
        <w:pStyle w:val="Code"/>
      </w:pPr>
      <w:r>
        <w:t xml:space="preserve">          &lt;xs:element name="IsPrivate" type="xs:boolean" sql:field="IsPrivate" minOccurs="0" /&gt;</w:t>
      </w:r>
    </w:p>
    <w:p w:rsidR="00E14BB7" w:rsidRDefault="009E660B">
      <w:pPr>
        <w:pStyle w:val="Code"/>
      </w:pPr>
      <w:r>
        <w:t xml:space="preserve">      </w:t>
      </w:r>
      <w:r>
        <w:t xml:space="preserve">    &lt;xs:element name="ExcludeFromModelRefresh" type="xs:boolean" sql:field="ExcludeFromModelRefresh" minOccurs="0" /&gt;</w:t>
      </w:r>
    </w:p>
    <w:p w:rsidR="00E14BB7" w:rsidRDefault="009E660B">
      <w:pPr>
        <w:pStyle w:val="Code"/>
      </w:pPr>
      <w:r>
        <w:t xml:space="preserve">          &lt;xs:element name="AlternateSourcePrecedence" type="xs:int" sql:field="AlternateSourcePrecedence" minOccurs="0" /&gt;</w:t>
      </w:r>
    </w:p>
    <w:p w:rsidR="00E14BB7" w:rsidRDefault="009E660B">
      <w:pPr>
        <w:pStyle w:val="Code"/>
      </w:pPr>
      <w:r>
        <w:t xml:space="preserve">          &lt;xs:</w:t>
      </w:r>
      <w:r>
        <w:t>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&lt;xs:element sql:field="SystemManaged" name="SystemMana</w:t>
      </w:r>
      <w:r>
        <w:t>ged" type="xs:boolean" minOccurs="0" /&gt;</w:t>
      </w:r>
    </w:p>
    <w:p w:rsidR="00E14BB7" w:rsidRDefault="009E660B">
      <w:pPr>
        <w:pStyle w:val="Code"/>
      </w:pPr>
      <w:r>
        <w:t xml:space="preserve">          &lt;xs:element sql:field="ExcludeFromAutomaticAggregations" name="ExcludeFromAutomaticAggregations" type="xs:boolean" minOccurs="0"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13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2345" w:type="dxa"/>
          </w:tcPr>
          <w:p w:rsidR="00E14BB7" w:rsidRDefault="009E660B">
            <w:pPr>
              <w:pStyle w:val="TableHeaderText"/>
            </w:pPr>
            <w:r>
              <w:t>Element</w:t>
            </w:r>
          </w:p>
        </w:tc>
      </w:tr>
      <w:tr w:rsidR="00E14BB7" w:rsidTr="00E14BB7">
        <w:tc>
          <w:tcPr>
            <w:tcW w:w="2345" w:type="dxa"/>
          </w:tcPr>
          <w:p w:rsidR="00E14BB7" w:rsidRDefault="009E660B">
            <w:pPr>
              <w:pStyle w:val="TableBodyText"/>
            </w:pPr>
            <w:r>
              <w:t>ID</w:t>
            </w:r>
          </w:p>
        </w:tc>
      </w:tr>
      <w:tr w:rsidR="00E14BB7" w:rsidTr="00E14BB7">
        <w:tc>
          <w:tcPr>
            <w:tcW w:w="2345" w:type="dxa"/>
          </w:tcPr>
          <w:p w:rsidR="00E14BB7" w:rsidRDefault="009E660B">
            <w:pPr>
              <w:pStyle w:val="TableBodyText"/>
            </w:pPr>
            <w:r>
              <w:t>ID.Table</w:t>
            </w:r>
          </w:p>
        </w:tc>
      </w:tr>
      <w:tr w:rsidR="00E14BB7" w:rsidTr="00E14BB7">
        <w:tc>
          <w:tcPr>
            <w:tcW w:w="2345" w:type="dxa"/>
          </w:tcPr>
          <w:p w:rsidR="00E14BB7" w:rsidRDefault="009E660B">
            <w:pPr>
              <w:pStyle w:val="TableBodyText"/>
            </w:pPr>
            <w:r>
              <w:t>Name</w:t>
            </w:r>
          </w:p>
        </w:tc>
      </w:tr>
      <w:tr w:rsidR="00E14BB7" w:rsidTr="00E14BB7">
        <w:tc>
          <w:tcPr>
            <w:tcW w:w="2345" w:type="dxa"/>
          </w:tcPr>
          <w:p w:rsidR="00E14BB7" w:rsidRDefault="009E660B">
            <w:pPr>
              <w:pStyle w:val="TableBodyText"/>
            </w:pPr>
            <w:r>
              <w:t>DataCategory</w:t>
            </w:r>
          </w:p>
        </w:tc>
      </w:tr>
      <w:tr w:rsidR="00E14BB7" w:rsidTr="00E14BB7">
        <w:tc>
          <w:tcPr>
            <w:tcW w:w="2345" w:type="dxa"/>
          </w:tcPr>
          <w:p w:rsidR="00E14BB7" w:rsidRDefault="009E660B">
            <w:pPr>
              <w:pStyle w:val="TableBodyText"/>
            </w:pPr>
            <w:r>
              <w:t>Description</w:t>
            </w:r>
          </w:p>
        </w:tc>
      </w:tr>
      <w:tr w:rsidR="00E14BB7" w:rsidTr="00E14BB7">
        <w:tc>
          <w:tcPr>
            <w:tcW w:w="2345" w:type="dxa"/>
          </w:tcPr>
          <w:p w:rsidR="00E14BB7" w:rsidRDefault="009E660B">
            <w:pPr>
              <w:pStyle w:val="TableBodyText"/>
            </w:pPr>
            <w:r>
              <w:t>IsHidden</w:t>
            </w:r>
          </w:p>
        </w:tc>
      </w:tr>
      <w:tr w:rsidR="00E14BB7" w:rsidTr="00E14BB7">
        <w:tc>
          <w:tcPr>
            <w:tcW w:w="2345" w:type="dxa"/>
          </w:tcPr>
          <w:p w:rsidR="00E14BB7" w:rsidRDefault="009E660B">
            <w:pPr>
              <w:pStyle w:val="TableBodyText"/>
            </w:pPr>
            <w:r>
              <w:t>ShowAsVariationsOnly</w:t>
            </w:r>
          </w:p>
        </w:tc>
      </w:tr>
      <w:tr w:rsidR="00E14BB7" w:rsidTr="00E14BB7">
        <w:tc>
          <w:tcPr>
            <w:tcW w:w="2345" w:type="dxa"/>
          </w:tcPr>
          <w:p w:rsidR="00E14BB7" w:rsidRDefault="009E660B">
            <w:pPr>
              <w:pStyle w:val="TableBodyText"/>
            </w:pPr>
            <w:r>
              <w:t>IsPrivate</w:t>
            </w:r>
          </w:p>
        </w:tc>
      </w:tr>
      <w:tr w:rsidR="00E14BB7" w:rsidTr="00E14BB7">
        <w:tc>
          <w:tcPr>
            <w:tcW w:w="2345" w:type="dxa"/>
          </w:tcPr>
          <w:p w:rsidR="00E14BB7" w:rsidRDefault="009E660B">
            <w:pPr>
              <w:pStyle w:val="TableBodyText"/>
            </w:pPr>
            <w:r>
              <w:t>ExcludeFromModelRefresh</w:t>
            </w:r>
          </w:p>
        </w:tc>
      </w:tr>
      <w:tr w:rsidR="00E14BB7" w:rsidTr="00E14BB7">
        <w:tc>
          <w:tcPr>
            <w:tcW w:w="2345" w:type="dxa"/>
          </w:tcPr>
          <w:p w:rsidR="00E14BB7" w:rsidRDefault="009E660B">
            <w:pPr>
              <w:pStyle w:val="TableBodyText"/>
            </w:pPr>
            <w:r>
              <w:t>AlternateSourcePrecedence</w:t>
            </w:r>
          </w:p>
        </w:tc>
      </w:tr>
      <w:tr w:rsidR="00E14BB7" w:rsidTr="00E14BB7">
        <w:tc>
          <w:tcPr>
            <w:tcW w:w="2345" w:type="dxa"/>
          </w:tcPr>
          <w:p w:rsidR="00E14BB7" w:rsidRDefault="009E660B">
            <w:pPr>
              <w:pStyle w:val="TableBodyText"/>
            </w:pPr>
            <w:r>
              <w:t>LineageTag</w:t>
            </w:r>
          </w:p>
        </w:tc>
      </w:tr>
      <w:tr w:rsidR="00E14BB7" w:rsidTr="00E14BB7">
        <w:tc>
          <w:tcPr>
            <w:tcW w:w="2345" w:type="dxa"/>
          </w:tcPr>
          <w:p w:rsidR="00E14BB7" w:rsidRDefault="009E660B">
            <w:pPr>
              <w:pStyle w:val="TableBodyText"/>
            </w:pPr>
            <w:r>
              <w:t>SourceLineageTag</w:t>
            </w:r>
          </w:p>
        </w:tc>
      </w:tr>
      <w:tr w:rsidR="00E14BB7" w:rsidTr="00E14BB7">
        <w:tc>
          <w:tcPr>
            <w:tcW w:w="2345" w:type="dxa"/>
          </w:tcPr>
          <w:p w:rsidR="00E14BB7" w:rsidRDefault="009E660B">
            <w:pPr>
              <w:pStyle w:val="TableBodyText"/>
            </w:pPr>
            <w:r>
              <w:t>SystemManaged</w:t>
            </w:r>
          </w:p>
        </w:tc>
      </w:tr>
      <w:tr w:rsidR="00E14BB7" w:rsidTr="00E14BB7">
        <w:tc>
          <w:tcPr>
            <w:tcW w:w="2345" w:type="dxa"/>
          </w:tcPr>
          <w:p w:rsidR="00E14BB7" w:rsidRDefault="009E660B">
            <w:pPr>
              <w:pStyle w:val="TableBodyText"/>
            </w:pPr>
            <w:r>
              <w:t>ExcludeFromAutomaticAggregations</w:t>
            </w:r>
          </w:p>
        </w:tc>
      </w:tr>
    </w:tbl>
    <w:p w:rsidR="00E14BB7" w:rsidRDefault="009E660B">
      <w:r>
        <w:t xml:space="preserve">The properties correspond to the </w:t>
      </w:r>
      <w:r>
        <w:rPr>
          <w:b/>
        </w:rPr>
        <w:t>Table</w:t>
      </w:r>
      <w:r>
        <w:t xml:space="preserve"> object defined in section </w:t>
      </w:r>
      <w:hyperlink w:anchor="Section_6360ac8407174170bce0284cbef419ca" w:history="1">
        <w:r>
          <w:rPr>
            <w:rStyle w:val="Hyperlink"/>
          </w:rPr>
          <w:t>2.2.5.3</w:t>
        </w:r>
      </w:hyperlink>
      <w:r>
        <w:t>.</w:t>
      </w:r>
    </w:p>
    <w:p w:rsidR="00E14BB7" w:rsidRDefault="009E660B">
      <w:pPr>
        <w:pStyle w:val="Heading8"/>
      </w:pPr>
      <w:bookmarkStart w:id="705" w:name="section_14a8875011c74b10afa819cda8db95fa"/>
      <w:bookmarkStart w:id="706" w:name="_Toc242316655"/>
      <w:r>
        <w:t>Alter Columns</w:t>
      </w:r>
      <w:bookmarkEnd w:id="705"/>
      <w:bookmarkEnd w:id="706"/>
    </w:p>
    <w:p w:rsidR="00E14BB7" w:rsidRDefault="009E660B">
      <w:r>
        <w:t xml:space="preserve">The </w:t>
      </w:r>
      <w:r>
        <w:rPr>
          <w:b/>
        </w:rPr>
        <w:t xml:space="preserve">Alter Columns </w:t>
      </w:r>
      <w:r>
        <w:t>schema definition is as follows.</w:t>
      </w:r>
    </w:p>
    <w:p w:rsidR="00E14BB7" w:rsidRDefault="009E660B">
      <w:pPr>
        <w:pStyle w:val="Code"/>
      </w:pPr>
      <w:r>
        <w:t xml:space="preserve">    &lt;xs:schema xmlns:xs="http://www.w3.org/2001/XMLSchema" xmlns:sql="urn:schemas-microsof</w:t>
      </w:r>
      <w:r>
        <w:t>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w:t>
      </w:r>
      <w:r>
        <w:t xml:space="preserve">   &lt;xs:element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name="ID.Column" type="xs:string" sql:field="ID.Column" minOc</w:t>
      </w:r>
      <w:r>
        <w:t>curs="0" /&gt;</w:t>
      </w:r>
    </w:p>
    <w:p w:rsidR="00E14BB7" w:rsidRDefault="009E660B">
      <w:pPr>
        <w:pStyle w:val="Code"/>
      </w:pPr>
      <w:r>
        <w:t xml:space="preserve">          &lt;xs:element name="ExplicitName" type="xs:string" sql:field="ExplicitName" minOccurs="0" /&gt;</w:t>
      </w:r>
    </w:p>
    <w:p w:rsidR="00E14BB7" w:rsidRDefault="009E660B">
      <w:pPr>
        <w:pStyle w:val="Code"/>
      </w:pPr>
      <w:r>
        <w:t xml:space="preserve">          &lt;xs:element name="ExplicitDataType" type="xs:long" sql:field="ExplicitDataType" minOccurs="0" /&gt;</w:t>
      </w:r>
    </w:p>
    <w:p w:rsidR="00E14BB7" w:rsidRDefault="009E660B">
      <w:pPr>
        <w:pStyle w:val="Code"/>
      </w:pPr>
      <w:r>
        <w:t xml:space="preserve">          &lt;xs:element name="DataCate</w:t>
      </w:r>
      <w:r>
        <w:t>gory" type="xs:string" sql:field="DataCategory" minOccurs="0" /&gt;</w:t>
      </w:r>
    </w:p>
    <w:p w:rsidR="00E14BB7" w:rsidRDefault="009E660B">
      <w:pPr>
        <w:pStyle w:val="Code"/>
      </w:pPr>
      <w:r>
        <w:t xml:space="preserve">          &lt;xs:element name="Description" type="xs:string" sql:field="Description" minOccurs="0" /&gt;</w:t>
      </w:r>
    </w:p>
    <w:p w:rsidR="00E14BB7" w:rsidRDefault="009E660B">
      <w:pPr>
        <w:pStyle w:val="Code"/>
      </w:pPr>
      <w:r>
        <w:lastRenderedPageBreak/>
        <w:t xml:space="preserve">          &lt;xs:element name="IsHidden" type="xs:boolean" sql:field="IsHidden" minOccurs="0" /</w:t>
      </w:r>
      <w:r>
        <w:t>&gt;</w:t>
      </w:r>
    </w:p>
    <w:p w:rsidR="00E14BB7" w:rsidRDefault="009E660B">
      <w:pPr>
        <w:pStyle w:val="Code"/>
      </w:pPr>
      <w:r>
        <w:t xml:space="preserve">          &lt;xs:element name="IsUnique" type="xs:boolean" sql:field="IsUnique" minOccurs="0" /&gt;</w:t>
      </w:r>
    </w:p>
    <w:p w:rsidR="00E14BB7" w:rsidRDefault="009E660B">
      <w:pPr>
        <w:pStyle w:val="Code"/>
      </w:pPr>
      <w:r>
        <w:t xml:space="preserve">          &lt;xs:element name="IsKey" type="xs:boolean" sql:field="IsKey" minOccurs="0" /&gt;</w:t>
      </w:r>
    </w:p>
    <w:p w:rsidR="00E14BB7" w:rsidRDefault="009E660B">
      <w:pPr>
        <w:pStyle w:val="Code"/>
      </w:pPr>
      <w:r>
        <w:t xml:space="preserve">          &lt;xs:element name="IsNullable" type="xs:boolean" sql:field="IsN</w:t>
      </w:r>
      <w:r>
        <w:t>ullable" minOccurs="0" /&gt;</w:t>
      </w:r>
    </w:p>
    <w:p w:rsidR="00E14BB7" w:rsidRDefault="009E660B">
      <w:pPr>
        <w:pStyle w:val="Code"/>
      </w:pPr>
      <w:r>
        <w:t xml:space="preserve">          &lt;xs:element name="Alignment" type="xs:long" sql:field="Alignment" minOccurs="0" /&gt;</w:t>
      </w:r>
    </w:p>
    <w:p w:rsidR="00E14BB7" w:rsidRDefault="009E660B">
      <w:pPr>
        <w:pStyle w:val="Code"/>
      </w:pPr>
      <w:r>
        <w:t xml:space="preserve">          &lt;xs:element name="TableDetailPosition" type="xs:int" sql:field="TableDetailPosition" minOccurs="0" /&gt;</w:t>
      </w:r>
    </w:p>
    <w:p w:rsidR="00E14BB7" w:rsidRDefault="009E660B">
      <w:pPr>
        <w:pStyle w:val="Code"/>
      </w:pPr>
      <w:r>
        <w:t xml:space="preserve">          &lt;xs:element nam</w:t>
      </w:r>
      <w:r>
        <w:t>e="IsDefaultLabel" type="xs:boolean" sql:field="IsDefaultLabel" minOccurs="0" /&gt;</w:t>
      </w:r>
    </w:p>
    <w:p w:rsidR="00E14BB7" w:rsidRDefault="009E660B">
      <w:pPr>
        <w:pStyle w:val="Code"/>
      </w:pPr>
      <w:r>
        <w:t xml:space="preserve">          &lt;xs:element name="IsDefaultImage" type="xs:boolean" sql:field="IsDefaultImage" minOccurs="0" /&gt;</w:t>
      </w:r>
    </w:p>
    <w:p w:rsidR="00E14BB7" w:rsidRDefault="009E660B">
      <w:pPr>
        <w:pStyle w:val="Code"/>
      </w:pPr>
      <w:r>
        <w:t xml:space="preserve">          &lt;xs:element name="SummarizeBy" type="xs:long" sql:field="Su</w:t>
      </w:r>
      <w:r>
        <w:t>mmarizeBy" minOccurs="0" /&gt;</w:t>
      </w:r>
    </w:p>
    <w:p w:rsidR="00E14BB7" w:rsidRDefault="009E660B">
      <w:pPr>
        <w:pStyle w:val="Code"/>
      </w:pPr>
      <w:r>
        <w:t xml:space="preserve">          &lt;xs:element name="SourceColumn" type="xs:string" sql:field="SourceColumn"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name="Fo</w:t>
      </w:r>
      <w:r>
        <w:t>rmatString" type="xs:string" sql:field="FormatString" minOccurs="0" /&gt;</w:t>
      </w:r>
    </w:p>
    <w:p w:rsidR="00E14BB7" w:rsidRDefault="009E660B">
      <w:pPr>
        <w:pStyle w:val="Code"/>
      </w:pPr>
      <w:r>
        <w:t xml:space="preserve">          &lt;xs:element name="IsAvailableInMDX" type="xs:boolean" sql:field="IsAvailableInMDX" minOccurs="0" /&gt;</w:t>
      </w:r>
    </w:p>
    <w:p w:rsidR="00E14BB7" w:rsidRDefault="009E660B">
      <w:pPr>
        <w:pStyle w:val="Code"/>
      </w:pPr>
      <w:r>
        <w:t xml:space="preserve">          &lt;xs:element name="SortByColumnID" type="xs:unsignedLong" sql:fiel</w:t>
      </w:r>
      <w:r>
        <w:t>d="SortByColumnID" minOccurs="0" /&gt;</w:t>
      </w:r>
    </w:p>
    <w:p w:rsidR="00E14BB7" w:rsidRDefault="009E660B">
      <w:pPr>
        <w:pStyle w:val="Code"/>
      </w:pPr>
      <w:r>
        <w:t xml:space="preserve">          &lt;xs:element name="SortByColumnID.Table" type="xs:string" sql:field="SortByColumnID.Table" minOccurs="0" /&gt;</w:t>
      </w:r>
    </w:p>
    <w:p w:rsidR="00E14BB7" w:rsidRDefault="009E660B">
      <w:pPr>
        <w:pStyle w:val="Code"/>
      </w:pPr>
      <w:r>
        <w:t xml:space="preserve">          &lt;xs:element name="SortByColumnID.Column" type="xs:string" sql:field="SortByColumnID.Column" m</w:t>
      </w:r>
      <w:r>
        <w:t>inOccurs="0" /&gt;</w:t>
      </w:r>
    </w:p>
    <w:p w:rsidR="00E14BB7" w:rsidRDefault="009E660B">
      <w:pPr>
        <w:pStyle w:val="Code"/>
      </w:pPr>
      <w:r>
        <w:t xml:space="preserve">          &lt;xs:element name="KeepUniqueRows" type="xs:boolean" sql:field="KeepUniqueRows" minOccurs="0" /&gt;</w:t>
      </w:r>
    </w:p>
    <w:p w:rsidR="00E14BB7" w:rsidRDefault="009E660B">
      <w:pPr>
        <w:pStyle w:val="Code"/>
      </w:pPr>
      <w:r>
        <w:t xml:space="preserve">          &lt;xs:element name="DisplayOrdinal" type="xs:int" sql:field="DisplayOrdinal" minOccurs="0" /&gt;</w:t>
      </w:r>
    </w:p>
    <w:p w:rsidR="00E14BB7" w:rsidRDefault="009E660B">
      <w:pPr>
        <w:pStyle w:val="Code"/>
      </w:pPr>
      <w:r>
        <w:t xml:space="preserve">          &lt;xs:element name="Disp</w:t>
      </w:r>
      <w:r>
        <w:t>layFolder" type="xs:string" sql:field="DisplayFolder" minOccurs="0" /&gt;</w:t>
      </w:r>
    </w:p>
    <w:p w:rsidR="00E14BB7" w:rsidRDefault="009E660B">
      <w:pPr>
        <w:pStyle w:val="Code"/>
      </w:pPr>
      <w:r>
        <w:t xml:space="preserve">          &lt;xs:element name="EncodingHint" type="xs:long" sql:field="EncodingHint" minOccurs="0" /&gt;</w:t>
      </w:r>
    </w:p>
    <w:p w:rsidR="00E14BB7" w:rsidRDefault="009E660B">
      <w:pPr>
        <w:pStyle w:val="Code"/>
      </w:pPr>
      <w:r>
        <w:t xml:space="preserve">          &lt;xs:element sql:field="LineageTag" name="LineageTag" type="xs:string" minOcc</w:t>
      </w:r>
      <w:r>
        <w:t>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24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r w:rsidR="00E14BB7" w:rsidTr="00E14BB7">
        <w:tc>
          <w:tcPr>
            <w:tcW w:w="0" w:type="auto"/>
          </w:tcPr>
          <w:p w:rsidR="00E14BB7" w:rsidRDefault="009E660B">
            <w:pPr>
              <w:pStyle w:val="TableBodyText"/>
            </w:pPr>
            <w:r>
              <w:t>ExplicitName</w:t>
            </w:r>
          </w:p>
        </w:tc>
      </w:tr>
      <w:tr w:rsidR="00E14BB7" w:rsidTr="00E14BB7">
        <w:tc>
          <w:tcPr>
            <w:tcW w:w="0" w:type="auto"/>
          </w:tcPr>
          <w:p w:rsidR="00E14BB7" w:rsidRDefault="009E660B">
            <w:pPr>
              <w:pStyle w:val="TableBodyText"/>
            </w:pPr>
            <w:r>
              <w:t>ExplicitDataType</w:t>
            </w:r>
          </w:p>
        </w:tc>
      </w:tr>
      <w:tr w:rsidR="00E14BB7" w:rsidTr="00E14BB7">
        <w:tc>
          <w:tcPr>
            <w:tcW w:w="0" w:type="auto"/>
          </w:tcPr>
          <w:p w:rsidR="00E14BB7" w:rsidRDefault="009E660B">
            <w:pPr>
              <w:pStyle w:val="TableBodyText"/>
            </w:pPr>
            <w:r>
              <w:t>DataCategory</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IsHidden</w:t>
            </w:r>
          </w:p>
        </w:tc>
      </w:tr>
      <w:tr w:rsidR="00E14BB7" w:rsidTr="00E14BB7">
        <w:tc>
          <w:tcPr>
            <w:tcW w:w="0" w:type="auto"/>
          </w:tcPr>
          <w:p w:rsidR="00E14BB7" w:rsidRDefault="009E660B">
            <w:pPr>
              <w:pStyle w:val="TableBodyText"/>
            </w:pPr>
            <w:r>
              <w:t>IsUnique</w:t>
            </w:r>
          </w:p>
        </w:tc>
      </w:tr>
      <w:tr w:rsidR="00E14BB7" w:rsidTr="00E14BB7">
        <w:tc>
          <w:tcPr>
            <w:tcW w:w="0" w:type="auto"/>
          </w:tcPr>
          <w:p w:rsidR="00E14BB7" w:rsidRDefault="009E660B">
            <w:pPr>
              <w:pStyle w:val="TableBodyText"/>
            </w:pPr>
            <w:r>
              <w:t>IsKey</w:t>
            </w:r>
          </w:p>
        </w:tc>
      </w:tr>
      <w:tr w:rsidR="00E14BB7" w:rsidTr="00E14BB7">
        <w:tc>
          <w:tcPr>
            <w:tcW w:w="0" w:type="auto"/>
          </w:tcPr>
          <w:p w:rsidR="00E14BB7" w:rsidRDefault="009E660B">
            <w:pPr>
              <w:pStyle w:val="TableBodyText"/>
            </w:pPr>
            <w:r>
              <w:lastRenderedPageBreak/>
              <w:t>IsNullable</w:t>
            </w:r>
          </w:p>
        </w:tc>
      </w:tr>
      <w:tr w:rsidR="00E14BB7" w:rsidTr="00E14BB7">
        <w:tc>
          <w:tcPr>
            <w:tcW w:w="0" w:type="auto"/>
          </w:tcPr>
          <w:p w:rsidR="00E14BB7" w:rsidRDefault="009E660B">
            <w:pPr>
              <w:pStyle w:val="TableBodyText"/>
            </w:pPr>
            <w:r>
              <w:t>Alignment</w:t>
            </w:r>
          </w:p>
        </w:tc>
      </w:tr>
      <w:tr w:rsidR="00E14BB7" w:rsidTr="00E14BB7">
        <w:tc>
          <w:tcPr>
            <w:tcW w:w="0" w:type="auto"/>
          </w:tcPr>
          <w:p w:rsidR="00E14BB7" w:rsidRDefault="009E660B">
            <w:pPr>
              <w:pStyle w:val="TableBodyText"/>
            </w:pPr>
            <w:r>
              <w:t>TableDetailPosition</w:t>
            </w:r>
          </w:p>
        </w:tc>
      </w:tr>
      <w:tr w:rsidR="00E14BB7" w:rsidTr="00E14BB7">
        <w:tc>
          <w:tcPr>
            <w:tcW w:w="0" w:type="auto"/>
          </w:tcPr>
          <w:p w:rsidR="00E14BB7" w:rsidRDefault="009E660B">
            <w:pPr>
              <w:pStyle w:val="TableBodyText"/>
            </w:pPr>
            <w:r>
              <w:t>IsDefaultLabel</w:t>
            </w:r>
          </w:p>
        </w:tc>
      </w:tr>
      <w:tr w:rsidR="00E14BB7" w:rsidTr="00E14BB7">
        <w:tc>
          <w:tcPr>
            <w:tcW w:w="0" w:type="auto"/>
          </w:tcPr>
          <w:p w:rsidR="00E14BB7" w:rsidRDefault="009E660B">
            <w:pPr>
              <w:pStyle w:val="TableBodyText"/>
            </w:pPr>
            <w:r>
              <w:t>IsDefaultImage</w:t>
            </w:r>
          </w:p>
        </w:tc>
      </w:tr>
      <w:tr w:rsidR="00E14BB7" w:rsidTr="00E14BB7">
        <w:tc>
          <w:tcPr>
            <w:tcW w:w="0" w:type="auto"/>
          </w:tcPr>
          <w:p w:rsidR="00E14BB7" w:rsidRDefault="009E660B">
            <w:pPr>
              <w:pStyle w:val="TableBodyText"/>
            </w:pPr>
            <w:r>
              <w:t>SummarizeBy</w:t>
            </w:r>
          </w:p>
        </w:tc>
      </w:tr>
      <w:tr w:rsidR="00E14BB7" w:rsidTr="00E14BB7">
        <w:tc>
          <w:tcPr>
            <w:tcW w:w="0" w:type="auto"/>
          </w:tcPr>
          <w:p w:rsidR="00E14BB7" w:rsidRDefault="009E660B">
            <w:pPr>
              <w:pStyle w:val="TableBodyText"/>
            </w:pPr>
            <w:r>
              <w:t>SourceColumn</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FormatString</w:t>
            </w:r>
          </w:p>
        </w:tc>
      </w:tr>
      <w:tr w:rsidR="00E14BB7" w:rsidTr="00E14BB7">
        <w:tc>
          <w:tcPr>
            <w:tcW w:w="0" w:type="auto"/>
          </w:tcPr>
          <w:p w:rsidR="00E14BB7" w:rsidRDefault="009E660B">
            <w:pPr>
              <w:pStyle w:val="TableBodyText"/>
            </w:pPr>
            <w:r>
              <w:t>IsAvailableInMDX</w:t>
            </w:r>
          </w:p>
        </w:tc>
      </w:tr>
      <w:tr w:rsidR="00E14BB7" w:rsidTr="00E14BB7">
        <w:tc>
          <w:tcPr>
            <w:tcW w:w="0" w:type="auto"/>
          </w:tcPr>
          <w:p w:rsidR="00E14BB7" w:rsidRDefault="009E660B">
            <w:pPr>
              <w:pStyle w:val="TableBodyText"/>
            </w:pPr>
            <w:r>
              <w:t>SortByColumnID</w:t>
            </w:r>
          </w:p>
        </w:tc>
      </w:tr>
      <w:tr w:rsidR="00E14BB7" w:rsidTr="00E14BB7">
        <w:tc>
          <w:tcPr>
            <w:tcW w:w="0" w:type="auto"/>
          </w:tcPr>
          <w:p w:rsidR="00E14BB7" w:rsidRDefault="009E660B">
            <w:pPr>
              <w:pStyle w:val="TableBodyText"/>
            </w:pPr>
            <w:r>
              <w:t>SortByColumnID.Table</w:t>
            </w:r>
          </w:p>
        </w:tc>
      </w:tr>
      <w:tr w:rsidR="00E14BB7" w:rsidTr="00E14BB7">
        <w:tc>
          <w:tcPr>
            <w:tcW w:w="0" w:type="auto"/>
          </w:tcPr>
          <w:p w:rsidR="00E14BB7" w:rsidRDefault="009E660B">
            <w:pPr>
              <w:pStyle w:val="TableBodyText"/>
            </w:pPr>
            <w:r>
              <w:t>SortByColumnID.Column</w:t>
            </w:r>
          </w:p>
        </w:tc>
      </w:tr>
      <w:tr w:rsidR="00E14BB7" w:rsidTr="00E14BB7">
        <w:tc>
          <w:tcPr>
            <w:tcW w:w="0" w:type="auto"/>
          </w:tcPr>
          <w:p w:rsidR="00E14BB7" w:rsidRDefault="009E660B">
            <w:pPr>
              <w:pStyle w:val="TableBodyText"/>
            </w:pPr>
            <w:r>
              <w:t>KeepUniqueRows</w:t>
            </w:r>
          </w:p>
        </w:tc>
      </w:tr>
      <w:tr w:rsidR="00E14BB7" w:rsidTr="00E14BB7">
        <w:tc>
          <w:tcPr>
            <w:tcW w:w="0" w:type="auto"/>
          </w:tcPr>
          <w:p w:rsidR="00E14BB7" w:rsidRDefault="009E660B">
            <w:pPr>
              <w:pStyle w:val="TableBodyText"/>
            </w:pPr>
            <w:r>
              <w:t>DisplayOrdinal</w:t>
            </w:r>
          </w:p>
        </w:tc>
      </w:tr>
      <w:tr w:rsidR="00E14BB7" w:rsidTr="00E14BB7">
        <w:tc>
          <w:tcPr>
            <w:tcW w:w="0" w:type="auto"/>
          </w:tcPr>
          <w:p w:rsidR="00E14BB7" w:rsidRDefault="009E660B">
            <w:pPr>
              <w:pStyle w:val="TableBodyText"/>
            </w:pPr>
            <w:r>
              <w:t>DisplayFolder</w:t>
            </w:r>
          </w:p>
        </w:tc>
      </w:tr>
      <w:tr w:rsidR="00E14BB7" w:rsidTr="00E14BB7">
        <w:tc>
          <w:tcPr>
            <w:tcW w:w="0" w:type="auto"/>
          </w:tcPr>
          <w:p w:rsidR="00E14BB7" w:rsidRDefault="009E660B">
            <w:pPr>
              <w:pStyle w:val="TableBodyText"/>
            </w:pPr>
            <w:r>
              <w:t>EncodingHint</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9E660B">
      <w:r>
        <w:t xml:space="preserve">The properties correspond to the </w:t>
      </w:r>
      <w:r>
        <w:rPr>
          <w:b/>
        </w:rPr>
        <w:t>Column</w:t>
      </w:r>
      <w:r>
        <w:t xml:space="preserve"> object defined in section </w:t>
      </w:r>
      <w:hyperlink w:anchor="Section_00a9ec7a5f4d45178091b370fe2dc18b" w:history="1">
        <w:r>
          <w:rPr>
            <w:rStyle w:val="Hyperlink"/>
          </w:rPr>
          <w:t>2.2.5.4</w:t>
        </w:r>
      </w:hyperlink>
      <w:r>
        <w:t>.</w:t>
      </w:r>
    </w:p>
    <w:p w:rsidR="00E14BB7" w:rsidRDefault="009E660B">
      <w:pPr>
        <w:pStyle w:val="Heading8"/>
      </w:pPr>
      <w:bookmarkStart w:id="707" w:name="section_c53b9e3329494999aae6c9b1748deabc"/>
      <w:bookmarkStart w:id="708" w:name="_Toc242316656"/>
      <w:r>
        <w:t>Alter P</w:t>
      </w:r>
      <w:r>
        <w:t>artitions</w:t>
      </w:r>
      <w:bookmarkEnd w:id="707"/>
      <w:bookmarkEnd w:id="708"/>
    </w:p>
    <w:p w:rsidR="00E14BB7" w:rsidRDefault="009E660B">
      <w:r>
        <w:t xml:space="preserve">The </w:t>
      </w:r>
      <w:r>
        <w:rPr>
          <w:b/>
        </w:rPr>
        <w:t xml:space="preserve">Alter Partitions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w:t>
      </w:r>
      <w:r>
        <w:t>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&lt;xs:element name="Name" type="xs:string" sql:field="Name" minOc</w:t>
      </w:r>
      <w:r>
        <w:t>curs="0" /&gt;</w:t>
      </w:r>
    </w:p>
    <w:p w:rsidR="00E14BB7" w:rsidRDefault="009E660B">
      <w:pPr>
        <w:pStyle w:val="Code"/>
      </w:pPr>
      <w:r>
        <w:t xml:space="preserve">          &lt;xs:element name="Description" type="xs:string" sql:field="Description" minOccurs="0" /&gt;</w:t>
      </w:r>
    </w:p>
    <w:p w:rsidR="00E14BB7" w:rsidRDefault="009E660B">
      <w:pPr>
        <w:pStyle w:val="Code"/>
      </w:pPr>
      <w:r>
        <w:lastRenderedPageBreak/>
        <w:t xml:space="preserve">          &lt;xs:element name="DataSourceID" type="xs:unsignedLong" sql:field="DataSourceID" minOccurs="0" /&gt;</w:t>
      </w:r>
    </w:p>
    <w:p w:rsidR="00E14BB7" w:rsidRDefault="009E660B">
      <w:pPr>
        <w:pStyle w:val="Code"/>
      </w:pPr>
      <w:r>
        <w:t xml:space="preserve">          &lt;xs:element name="DataSource</w:t>
      </w:r>
      <w:r>
        <w:t>ID.DataSource" type="xs:string" sql:field="DataSourceID.DataSource" minOccurs="0" /&gt;</w:t>
      </w:r>
    </w:p>
    <w:p w:rsidR="00E14BB7" w:rsidRDefault="009E660B">
      <w:pPr>
        <w:pStyle w:val="Code"/>
      </w:pPr>
      <w:r>
        <w:t xml:space="preserve">          &lt;xs:element name="QueryDefinition" type="xs:string" sql:field="QueryDefinition" minOccurs="0" /&gt;</w:t>
      </w:r>
    </w:p>
    <w:p w:rsidR="00E14BB7" w:rsidRDefault="009E660B">
      <w:pPr>
        <w:pStyle w:val="Code"/>
      </w:pPr>
      <w:r>
        <w:t xml:space="preserve">          &lt;xs:element name="Type" type="xs:long" sql:field="Type</w:t>
      </w:r>
      <w:r>
        <w:t>" minOccurs="0" /&gt;</w:t>
      </w:r>
    </w:p>
    <w:p w:rsidR="00E14BB7" w:rsidRDefault="009E660B">
      <w:pPr>
        <w:pStyle w:val="Code"/>
      </w:pPr>
      <w:r>
        <w:t xml:space="preserve">          &lt;xs:element name="Mode" type="xs:long" sql:field="Mode" minOccurs="0" /&gt;</w:t>
      </w:r>
    </w:p>
    <w:p w:rsidR="00E14BB7" w:rsidRDefault="009E660B">
      <w:pPr>
        <w:pStyle w:val="Code"/>
      </w:pPr>
      <w:r>
        <w:t xml:space="preserve">          &lt;xs:element name="DataView" type="xs:long" sql:field="DataView" minOccurs="0" /&gt;</w:t>
      </w:r>
    </w:p>
    <w:p w:rsidR="00E14BB7" w:rsidRDefault="009E660B">
      <w:pPr>
        <w:pStyle w:val="Code"/>
      </w:pPr>
      <w:r>
        <w:t xml:space="preserve">          &lt;xs:element name="QueryGroupID" type="xs:unsignedLong</w:t>
      </w:r>
      <w:r>
        <w:t>" sql:field="QueryGroupID" minOccurs="0" /&gt;</w:t>
      </w:r>
    </w:p>
    <w:p w:rsidR="00E14BB7" w:rsidRDefault="009E660B">
      <w:pPr>
        <w:pStyle w:val="Code"/>
      </w:pPr>
      <w:r>
        <w:t xml:space="preserve">          &lt;xs:element name="QueryGroupID.QueryGroup" type="xs:string" sql:field="QueryGroupID.QueryGroup" minOccurs="0" /&gt;</w:t>
      </w:r>
    </w:p>
    <w:p w:rsidR="00E14BB7" w:rsidRDefault="009E660B">
      <w:pPr>
        <w:pStyle w:val="Code"/>
      </w:pPr>
      <w:r>
        <w:t xml:space="preserve">          &lt;xs:element sql:field="ExpressionSourceID" name="ExpressionSourceID" type="xs:u</w:t>
      </w:r>
      <w:r>
        <w:t>nsignedLong" minOccurs="0" /&gt;</w:t>
      </w:r>
    </w:p>
    <w:p w:rsidR="00E14BB7" w:rsidRDefault="009E660B">
      <w:pPr>
        <w:pStyle w:val="Code"/>
      </w:pPr>
      <w:r>
        <w:t xml:space="preserve">          &lt;xs:element sql:field="ExpressionSourceID.Expression" name="ExpressionSourceID.Expression" type="xs:string" minOccurs="0" /&gt;</w:t>
      </w:r>
    </w:p>
    <w:p w:rsidR="00E14BB7" w:rsidRDefault="009E660B">
      <w:pPr>
        <w:pStyle w:val="Code"/>
      </w:pPr>
      <w:r>
        <w:t xml:space="preserve">          &lt;xs:element sql:field="MAttributes" name="MAttributes" type="xs:string" minOccurs</w:t>
      </w:r>
      <w:r>
        <w:t>="0" /&gt;</w:t>
      </w:r>
    </w:p>
    <w:p w:rsidR="00E14BB7" w:rsidRDefault="009E660B">
      <w:pPr>
        <w:pStyle w:val="Code"/>
      </w:pPr>
      <w:r>
        <w:t xml:space="preserve">          &lt;xs:element name="SchemaName" type="xs:string" sql:field="SchemaName"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77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ID.Partition</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DataSourceID</w:t>
            </w:r>
          </w:p>
        </w:tc>
      </w:tr>
      <w:tr w:rsidR="00E14BB7" w:rsidTr="00E14BB7">
        <w:tc>
          <w:tcPr>
            <w:tcW w:w="0" w:type="auto"/>
          </w:tcPr>
          <w:p w:rsidR="00E14BB7" w:rsidRDefault="009E660B">
            <w:pPr>
              <w:pStyle w:val="TableBodyText"/>
            </w:pPr>
            <w:r>
              <w:t>DataSourceID.DataSource</w:t>
            </w:r>
          </w:p>
        </w:tc>
      </w:tr>
      <w:tr w:rsidR="00E14BB7" w:rsidTr="00E14BB7">
        <w:tc>
          <w:tcPr>
            <w:tcW w:w="0" w:type="auto"/>
          </w:tcPr>
          <w:p w:rsidR="00E14BB7" w:rsidRDefault="009E660B">
            <w:pPr>
              <w:pStyle w:val="TableBodyText"/>
            </w:pPr>
            <w:r>
              <w:t>QueryDefinition</w:t>
            </w:r>
          </w:p>
        </w:tc>
      </w:tr>
      <w:tr w:rsidR="00E14BB7" w:rsidTr="00E14BB7">
        <w:tc>
          <w:tcPr>
            <w:tcW w:w="0" w:type="auto"/>
          </w:tcPr>
          <w:p w:rsidR="00E14BB7" w:rsidRDefault="009E660B">
            <w:pPr>
              <w:pStyle w:val="TableBodyText"/>
            </w:pPr>
            <w:r>
              <w:t>Type</w:t>
            </w:r>
          </w:p>
        </w:tc>
      </w:tr>
      <w:tr w:rsidR="00E14BB7" w:rsidTr="00E14BB7">
        <w:tc>
          <w:tcPr>
            <w:tcW w:w="0" w:type="auto"/>
          </w:tcPr>
          <w:p w:rsidR="00E14BB7" w:rsidRDefault="009E660B">
            <w:pPr>
              <w:pStyle w:val="TableBodyText"/>
            </w:pPr>
            <w:r>
              <w:t>Mode</w:t>
            </w:r>
          </w:p>
        </w:tc>
      </w:tr>
      <w:tr w:rsidR="00E14BB7" w:rsidTr="00E14BB7">
        <w:tc>
          <w:tcPr>
            <w:tcW w:w="0" w:type="auto"/>
          </w:tcPr>
          <w:p w:rsidR="00E14BB7" w:rsidRDefault="009E660B">
            <w:pPr>
              <w:pStyle w:val="TableBodyText"/>
            </w:pPr>
            <w:r>
              <w:t>DataView</w:t>
            </w:r>
          </w:p>
        </w:tc>
      </w:tr>
      <w:tr w:rsidR="00E14BB7" w:rsidTr="00E14BB7">
        <w:tc>
          <w:tcPr>
            <w:tcW w:w="0" w:type="auto"/>
          </w:tcPr>
          <w:p w:rsidR="00E14BB7" w:rsidRDefault="009E660B">
            <w:pPr>
              <w:pStyle w:val="TableBodyText"/>
            </w:pPr>
            <w:r>
              <w:t>QueryGroupID</w:t>
            </w:r>
          </w:p>
        </w:tc>
      </w:tr>
      <w:tr w:rsidR="00E14BB7" w:rsidTr="00E14BB7">
        <w:tc>
          <w:tcPr>
            <w:tcW w:w="0" w:type="auto"/>
          </w:tcPr>
          <w:p w:rsidR="00E14BB7" w:rsidRDefault="009E660B">
            <w:pPr>
              <w:pStyle w:val="TableBodyText"/>
            </w:pPr>
            <w:r>
              <w:t>QueryGroupID.QueryGroup</w:t>
            </w:r>
          </w:p>
        </w:tc>
      </w:tr>
      <w:tr w:rsidR="00E14BB7" w:rsidTr="00E14BB7">
        <w:tc>
          <w:tcPr>
            <w:tcW w:w="0" w:type="auto"/>
          </w:tcPr>
          <w:p w:rsidR="00E14BB7" w:rsidRDefault="009E660B">
            <w:pPr>
              <w:pStyle w:val="TableBodyText"/>
            </w:pPr>
            <w:r>
              <w:t>ExpressionSourceID</w:t>
            </w:r>
          </w:p>
        </w:tc>
      </w:tr>
      <w:tr w:rsidR="00E14BB7" w:rsidTr="00E14BB7">
        <w:tc>
          <w:tcPr>
            <w:tcW w:w="0" w:type="auto"/>
          </w:tcPr>
          <w:p w:rsidR="00E14BB7" w:rsidRDefault="009E660B">
            <w:pPr>
              <w:pStyle w:val="TableBodyText"/>
            </w:pPr>
            <w:r>
              <w:t>ExpressionSourceID.Expression</w:t>
            </w:r>
          </w:p>
        </w:tc>
      </w:tr>
      <w:tr w:rsidR="00E14BB7" w:rsidTr="00E14BB7">
        <w:tc>
          <w:tcPr>
            <w:tcW w:w="0" w:type="auto"/>
          </w:tcPr>
          <w:p w:rsidR="00E14BB7" w:rsidRDefault="009E660B">
            <w:pPr>
              <w:pStyle w:val="TableBodyText"/>
            </w:pPr>
            <w:r>
              <w:t>MAttributes</w:t>
            </w:r>
          </w:p>
        </w:tc>
      </w:tr>
      <w:tr w:rsidR="00E14BB7" w:rsidTr="00E14BB7">
        <w:tc>
          <w:tcPr>
            <w:tcW w:w="0" w:type="auto"/>
          </w:tcPr>
          <w:p w:rsidR="00E14BB7" w:rsidRDefault="009E660B">
            <w:pPr>
              <w:pStyle w:val="TableBodyText"/>
            </w:pPr>
            <w:r>
              <w:t>SchemaName</w:t>
            </w:r>
          </w:p>
        </w:tc>
      </w:tr>
    </w:tbl>
    <w:p w:rsidR="00E14BB7" w:rsidRDefault="009E660B">
      <w:r>
        <w:t xml:space="preserve">The properties correspond to the </w:t>
      </w:r>
      <w:r>
        <w:rPr>
          <w:b/>
        </w:rPr>
        <w:t>Partition</w:t>
      </w:r>
      <w:r>
        <w:t xml:space="preserve"> object defined in section </w:t>
      </w:r>
      <w:hyperlink w:anchor="Section_81badb8131a8482bae165fc9d8291d9e" w:history="1">
        <w:r>
          <w:rPr>
            <w:rStyle w:val="Hyperlink"/>
          </w:rPr>
          <w:t>2.2.5.6</w:t>
        </w:r>
      </w:hyperlink>
      <w:r>
        <w:t>.</w:t>
      </w:r>
    </w:p>
    <w:p w:rsidR="00E14BB7" w:rsidRDefault="009E660B">
      <w:pPr>
        <w:pStyle w:val="Heading8"/>
      </w:pPr>
      <w:bookmarkStart w:id="709" w:name="section_f2002121056e4a08ba6349154ffeec41"/>
      <w:bookmarkStart w:id="710" w:name="_Toc242316657"/>
      <w:r>
        <w:t>Alter Relationships</w:t>
      </w:r>
      <w:bookmarkEnd w:id="709"/>
      <w:bookmarkEnd w:id="710"/>
    </w:p>
    <w:p w:rsidR="00E14BB7" w:rsidRDefault="009E660B">
      <w:r>
        <w:lastRenderedPageBreak/>
        <w:t xml:space="preserve">The </w:t>
      </w:r>
      <w:r>
        <w:rPr>
          <w:b/>
        </w:rPr>
        <w:t xml:space="preserve">Alter Relationships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w:t>
      </w:r>
      <w:r>
        <w:t>&lt;xs:element&gt;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name="ID.Relationship" type="xs:string" sql:field="ID.Relationship" minOccurs="0" /&gt;</w:t>
      </w:r>
    </w:p>
    <w:p w:rsidR="00E14BB7" w:rsidRDefault="009E660B">
      <w:pPr>
        <w:pStyle w:val="Code"/>
      </w:pPr>
      <w:r>
        <w:t xml:space="preserve">          &lt;xs:element name="Name" type="xs:string" sql:field="Name" minOc</w:t>
      </w:r>
      <w:r>
        <w:t>curs="0" /&gt;</w:t>
      </w:r>
    </w:p>
    <w:p w:rsidR="00E14BB7" w:rsidRDefault="009E660B">
      <w:pPr>
        <w:pStyle w:val="Code"/>
      </w:pPr>
      <w:r>
        <w:t xml:space="preserve">          &lt;xs:element name="IsActive" type="xs:boolean" sql:field="IsActive"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name="CrossFilteringBehavior" type="xs:long" </w:t>
      </w:r>
      <w:r>
        <w:t>sql:field="CrossFilteringBehavior" minOccurs="0" /&gt;</w:t>
      </w:r>
    </w:p>
    <w:p w:rsidR="00E14BB7" w:rsidRDefault="009E660B">
      <w:pPr>
        <w:pStyle w:val="Code"/>
      </w:pPr>
      <w:r>
        <w:t xml:space="preserve">          &lt;xs:element name="JoinOnDateBehavior" type="xs:long" sql:field="JoinOnDateBehavior" minOccurs="0" /&gt;</w:t>
      </w:r>
    </w:p>
    <w:p w:rsidR="00E14BB7" w:rsidRDefault="009E660B">
      <w:pPr>
        <w:pStyle w:val="Code"/>
      </w:pPr>
      <w:r>
        <w:t xml:space="preserve">          &lt;xs:element name="RelyOnReferentialIntegrity" type="xs:boolean" sql:field="RelyOnRe</w:t>
      </w:r>
      <w:r>
        <w:t>ferentialIntegrity" minOccurs="0" /&gt;</w:t>
      </w:r>
    </w:p>
    <w:p w:rsidR="00E14BB7" w:rsidRDefault="009E660B">
      <w:pPr>
        <w:pStyle w:val="Code"/>
      </w:pPr>
      <w:r>
        <w:t xml:space="preserve">          &lt;xs:element name="FromTableID" type="xs:unsignedLong" sql:field="FromTableID" minOccurs="0" /&gt;</w:t>
      </w:r>
    </w:p>
    <w:p w:rsidR="00E14BB7" w:rsidRDefault="009E660B">
      <w:pPr>
        <w:pStyle w:val="Code"/>
      </w:pPr>
      <w:r>
        <w:t xml:space="preserve">          &lt;xs:element name="FromTableID.Table" type="xs:string" sql:field="FromTableID.Table" minOccurs="0" /&gt;</w:t>
      </w:r>
    </w:p>
    <w:p w:rsidR="00E14BB7" w:rsidRDefault="009E660B">
      <w:pPr>
        <w:pStyle w:val="Code"/>
      </w:pPr>
      <w:r>
        <w:t xml:space="preserve">   </w:t>
      </w:r>
      <w:r>
        <w:t xml:space="preserve">       &lt;xs:element name="FromColumnID" type="xs:unsignedLong" sql:field="FromColumnID" minOccurs="0" /&gt;</w:t>
      </w:r>
    </w:p>
    <w:p w:rsidR="00E14BB7" w:rsidRDefault="009E660B">
      <w:pPr>
        <w:pStyle w:val="Code"/>
      </w:pPr>
      <w:r>
        <w:t xml:space="preserve">          &lt;xs:element name="FromColumnID.Table" type="xs:string" sql:field="FromColumnID.Table" minOccurs="0" /&gt;</w:t>
      </w:r>
    </w:p>
    <w:p w:rsidR="00E14BB7" w:rsidRDefault="009E660B">
      <w:pPr>
        <w:pStyle w:val="Code"/>
      </w:pPr>
      <w:r>
        <w:t xml:space="preserve">          &lt;xs:element name="FromColumnI</w:t>
      </w:r>
      <w:r>
        <w:t>D.Column" type="xs:string" sql:field="FromColumnID.Column" minOccurs="0" /&gt;</w:t>
      </w:r>
    </w:p>
    <w:p w:rsidR="00E14BB7" w:rsidRDefault="009E660B">
      <w:pPr>
        <w:pStyle w:val="Code"/>
      </w:pPr>
      <w:r>
        <w:t xml:space="preserve">          &lt;xs:element name="FromCardinality" type="xs:long" sql:field="FromCardinality" minOccurs="0" /&gt;</w:t>
      </w:r>
    </w:p>
    <w:p w:rsidR="00E14BB7" w:rsidRDefault="009E660B">
      <w:pPr>
        <w:pStyle w:val="Code"/>
      </w:pPr>
      <w:r>
        <w:t xml:space="preserve">          &lt;xs:element name="ToTableID" type="xs:unsignedLong" sql:field="To</w:t>
      </w:r>
      <w:r>
        <w:t>TableID" minOccurs="0" /&gt;</w:t>
      </w:r>
    </w:p>
    <w:p w:rsidR="00E14BB7" w:rsidRDefault="009E660B">
      <w:pPr>
        <w:pStyle w:val="Code"/>
      </w:pPr>
      <w:r>
        <w:t xml:space="preserve">          &lt;xs:element name="ToTableID.Table" type="xs:string" sql:field="ToTableID.Table" minOccurs="0" /&gt;</w:t>
      </w:r>
    </w:p>
    <w:p w:rsidR="00E14BB7" w:rsidRDefault="009E660B">
      <w:pPr>
        <w:pStyle w:val="Code"/>
      </w:pPr>
      <w:r>
        <w:t xml:space="preserve">          &lt;xs:element name="ToColumnID" type="xs:unsignedLong" sql:field="ToColumnID" minOccurs="0" /&gt;</w:t>
      </w:r>
    </w:p>
    <w:p w:rsidR="00E14BB7" w:rsidRDefault="009E660B">
      <w:pPr>
        <w:pStyle w:val="Code"/>
      </w:pPr>
      <w:r>
        <w:t xml:space="preserve">          &lt;xs:elemen</w:t>
      </w:r>
      <w:r>
        <w:t>t name="ToColumnID.Table" type="xs:string" sql:field="ToColumnID.Table" minOccurs="0" /&gt;</w:t>
      </w:r>
    </w:p>
    <w:p w:rsidR="00E14BB7" w:rsidRDefault="009E660B">
      <w:pPr>
        <w:pStyle w:val="Code"/>
      </w:pPr>
      <w:r>
        <w:t xml:space="preserve">          &lt;xs:element name="ToColumnID.Column" type="xs:string" sql:field="ToColumnID.Column" minOccurs="0" /&gt;</w:t>
      </w:r>
    </w:p>
    <w:p w:rsidR="00E14BB7" w:rsidRDefault="009E660B">
      <w:pPr>
        <w:pStyle w:val="Code"/>
      </w:pPr>
      <w:r>
        <w:t xml:space="preserve">          &lt;xs:element name="ToCardinality" type="xs:long</w:t>
      </w:r>
      <w:r>
        <w:t>" sql:field="ToCardinality" minOccurs="0" /&gt;</w:t>
      </w:r>
    </w:p>
    <w:p w:rsidR="00E14BB7" w:rsidRDefault="009E660B">
      <w:pPr>
        <w:pStyle w:val="Code"/>
      </w:pPr>
      <w:r>
        <w:t xml:space="preserve">          &lt;xs:element name="SecurityFilteringBehavior" type="xs:long" sql:field="SecurityFilteringBehavior"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36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ID.Relationship</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IsActive</w:t>
            </w:r>
          </w:p>
        </w:tc>
      </w:tr>
      <w:tr w:rsidR="00E14BB7" w:rsidTr="00E14BB7">
        <w:tc>
          <w:tcPr>
            <w:tcW w:w="0" w:type="auto"/>
          </w:tcPr>
          <w:p w:rsidR="00E14BB7" w:rsidRDefault="009E660B">
            <w:pPr>
              <w:pStyle w:val="TableBodyText"/>
            </w:pPr>
            <w:r>
              <w:lastRenderedPageBreak/>
              <w:t>Type</w:t>
            </w:r>
          </w:p>
        </w:tc>
      </w:tr>
      <w:tr w:rsidR="00E14BB7" w:rsidTr="00E14BB7">
        <w:tc>
          <w:tcPr>
            <w:tcW w:w="0" w:type="auto"/>
          </w:tcPr>
          <w:p w:rsidR="00E14BB7" w:rsidRDefault="009E660B">
            <w:pPr>
              <w:pStyle w:val="TableBodyText"/>
            </w:pPr>
            <w:r>
              <w:t>CrossFilteringBehavior</w:t>
            </w:r>
          </w:p>
        </w:tc>
      </w:tr>
      <w:tr w:rsidR="00E14BB7" w:rsidTr="00E14BB7">
        <w:tc>
          <w:tcPr>
            <w:tcW w:w="0" w:type="auto"/>
          </w:tcPr>
          <w:p w:rsidR="00E14BB7" w:rsidRDefault="009E660B">
            <w:pPr>
              <w:pStyle w:val="TableBodyText"/>
            </w:pPr>
            <w:r>
              <w:t>JoinOnDateBehavior</w:t>
            </w:r>
          </w:p>
        </w:tc>
      </w:tr>
      <w:tr w:rsidR="00E14BB7" w:rsidTr="00E14BB7">
        <w:tc>
          <w:tcPr>
            <w:tcW w:w="0" w:type="auto"/>
          </w:tcPr>
          <w:p w:rsidR="00E14BB7" w:rsidRDefault="009E660B">
            <w:pPr>
              <w:pStyle w:val="TableBodyText"/>
            </w:pPr>
            <w:r>
              <w:t>RelyOnReferentialIntegrity</w:t>
            </w:r>
          </w:p>
        </w:tc>
      </w:tr>
      <w:tr w:rsidR="00E14BB7" w:rsidTr="00E14BB7">
        <w:tc>
          <w:tcPr>
            <w:tcW w:w="0" w:type="auto"/>
          </w:tcPr>
          <w:p w:rsidR="00E14BB7" w:rsidRDefault="009E660B">
            <w:pPr>
              <w:pStyle w:val="TableBodyText"/>
            </w:pPr>
            <w:r>
              <w:t>FromTableID</w:t>
            </w:r>
          </w:p>
        </w:tc>
      </w:tr>
      <w:tr w:rsidR="00E14BB7" w:rsidTr="00E14BB7">
        <w:tc>
          <w:tcPr>
            <w:tcW w:w="0" w:type="auto"/>
          </w:tcPr>
          <w:p w:rsidR="00E14BB7" w:rsidRDefault="009E660B">
            <w:pPr>
              <w:pStyle w:val="TableBodyText"/>
            </w:pPr>
            <w:r>
              <w:t>FromTableID.Table</w:t>
            </w:r>
          </w:p>
        </w:tc>
      </w:tr>
      <w:tr w:rsidR="00E14BB7" w:rsidTr="00E14BB7">
        <w:tc>
          <w:tcPr>
            <w:tcW w:w="0" w:type="auto"/>
          </w:tcPr>
          <w:p w:rsidR="00E14BB7" w:rsidRDefault="009E660B">
            <w:pPr>
              <w:pStyle w:val="TableBodyText"/>
            </w:pPr>
            <w:r>
              <w:t>FromColumnID</w:t>
            </w:r>
          </w:p>
        </w:tc>
      </w:tr>
      <w:tr w:rsidR="00E14BB7" w:rsidTr="00E14BB7">
        <w:tc>
          <w:tcPr>
            <w:tcW w:w="0" w:type="auto"/>
          </w:tcPr>
          <w:p w:rsidR="00E14BB7" w:rsidRDefault="009E660B">
            <w:pPr>
              <w:pStyle w:val="TableBodyText"/>
            </w:pPr>
            <w:r>
              <w:t>FromColumnID.Table</w:t>
            </w:r>
          </w:p>
        </w:tc>
      </w:tr>
      <w:tr w:rsidR="00E14BB7" w:rsidTr="00E14BB7">
        <w:tc>
          <w:tcPr>
            <w:tcW w:w="0" w:type="auto"/>
          </w:tcPr>
          <w:p w:rsidR="00E14BB7" w:rsidRDefault="009E660B">
            <w:pPr>
              <w:pStyle w:val="TableBodyText"/>
            </w:pPr>
            <w:r>
              <w:t>FromColumnID.Column</w:t>
            </w:r>
          </w:p>
        </w:tc>
      </w:tr>
      <w:tr w:rsidR="00E14BB7" w:rsidTr="00E14BB7">
        <w:tc>
          <w:tcPr>
            <w:tcW w:w="0" w:type="auto"/>
          </w:tcPr>
          <w:p w:rsidR="00E14BB7" w:rsidRDefault="009E660B">
            <w:pPr>
              <w:pStyle w:val="TableBodyText"/>
            </w:pPr>
            <w:r>
              <w:t>FromCardinality</w:t>
            </w:r>
          </w:p>
        </w:tc>
      </w:tr>
      <w:tr w:rsidR="00E14BB7" w:rsidTr="00E14BB7">
        <w:tc>
          <w:tcPr>
            <w:tcW w:w="0" w:type="auto"/>
          </w:tcPr>
          <w:p w:rsidR="00E14BB7" w:rsidRDefault="009E660B">
            <w:pPr>
              <w:pStyle w:val="TableBodyText"/>
            </w:pPr>
            <w:r>
              <w:t>ToTableID</w:t>
            </w:r>
          </w:p>
        </w:tc>
      </w:tr>
      <w:tr w:rsidR="00E14BB7" w:rsidTr="00E14BB7">
        <w:tc>
          <w:tcPr>
            <w:tcW w:w="0" w:type="auto"/>
          </w:tcPr>
          <w:p w:rsidR="00E14BB7" w:rsidRDefault="009E660B">
            <w:pPr>
              <w:pStyle w:val="TableBodyText"/>
            </w:pPr>
            <w:r>
              <w:t>ToTableID.Table</w:t>
            </w:r>
          </w:p>
        </w:tc>
      </w:tr>
      <w:tr w:rsidR="00E14BB7" w:rsidTr="00E14BB7">
        <w:tc>
          <w:tcPr>
            <w:tcW w:w="0" w:type="auto"/>
          </w:tcPr>
          <w:p w:rsidR="00E14BB7" w:rsidRDefault="009E660B">
            <w:pPr>
              <w:pStyle w:val="TableBodyText"/>
            </w:pPr>
            <w:r>
              <w:t>ToColumnID</w:t>
            </w:r>
          </w:p>
        </w:tc>
      </w:tr>
      <w:tr w:rsidR="00E14BB7" w:rsidTr="00E14BB7">
        <w:tc>
          <w:tcPr>
            <w:tcW w:w="0" w:type="auto"/>
          </w:tcPr>
          <w:p w:rsidR="00E14BB7" w:rsidRDefault="009E660B">
            <w:pPr>
              <w:pStyle w:val="TableBodyText"/>
            </w:pPr>
            <w:r>
              <w:t>ToColumnID.Table</w:t>
            </w:r>
          </w:p>
        </w:tc>
      </w:tr>
      <w:tr w:rsidR="00E14BB7" w:rsidTr="00E14BB7">
        <w:tc>
          <w:tcPr>
            <w:tcW w:w="0" w:type="auto"/>
          </w:tcPr>
          <w:p w:rsidR="00E14BB7" w:rsidRDefault="009E660B">
            <w:pPr>
              <w:pStyle w:val="TableBodyText"/>
            </w:pPr>
            <w:r>
              <w:t>ToColumnID.Column</w:t>
            </w:r>
          </w:p>
        </w:tc>
      </w:tr>
      <w:tr w:rsidR="00E14BB7" w:rsidTr="00E14BB7">
        <w:tc>
          <w:tcPr>
            <w:tcW w:w="0" w:type="auto"/>
          </w:tcPr>
          <w:p w:rsidR="00E14BB7" w:rsidRDefault="009E660B">
            <w:pPr>
              <w:pStyle w:val="TableBodyText"/>
            </w:pPr>
            <w:r>
              <w:t>ToCardinality</w:t>
            </w:r>
          </w:p>
        </w:tc>
      </w:tr>
      <w:tr w:rsidR="00E14BB7" w:rsidTr="00E14BB7">
        <w:tc>
          <w:tcPr>
            <w:tcW w:w="0" w:type="auto"/>
          </w:tcPr>
          <w:p w:rsidR="00E14BB7" w:rsidRDefault="009E660B">
            <w:pPr>
              <w:pStyle w:val="TableBodyText"/>
            </w:pPr>
            <w:r>
              <w:t>SecurityFilteringBehavior</w:t>
            </w:r>
          </w:p>
        </w:tc>
      </w:tr>
    </w:tbl>
    <w:p w:rsidR="00E14BB7" w:rsidRDefault="00E14BB7"/>
    <w:p w:rsidR="00E14BB7" w:rsidRDefault="009E660B">
      <w:r>
        <w:t xml:space="preserve">The properties correspond to the </w:t>
      </w:r>
      <w:r>
        <w:rPr>
          <w:b/>
        </w:rPr>
        <w:t>Relationship</w:t>
      </w:r>
      <w:r>
        <w:t xml:space="preserve"> object defined in section </w:t>
      </w:r>
      <w:hyperlink w:anchor="Section_35bb4a68b97e409ba5dd14695fd99139" w:history="1">
        <w:r>
          <w:rPr>
            <w:rStyle w:val="Hyperlink"/>
          </w:rPr>
          <w:t>2.2.5.7</w:t>
        </w:r>
      </w:hyperlink>
      <w:r>
        <w:t>.</w:t>
      </w:r>
    </w:p>
    <w:p w:rsidR="00E14BB7" w:rsidRDefault="009E660B">
      <w:pPr>
        <w:pStyle w:val="Heading8"/>
      </w:pPr>
      <w:bookmarkStart w:id="711" w:name="section_48e4e242948246658a178fd445ab85ed"/>
      <w:bookmarkStart w:id="712" w:name="_Toc242316658"/>
      <w:r>
        <w:t>Alter Measures</w:t>
      </w:r>
      <w:bookmarkEnd w:id="711"/>
      <w:bookmarkEnd w:id="712"/>
    </w:p>
    <w:p w:rsidR="00E14BB7" w:rsidRDefault="009E660B">
      <w:r>
        <w:t xml:space="preserve">The </w:t>
      </w:r>
      <w:r>
        <w:rPr>
          <w:b/>
        </w:rPr>
        <w:t xml:space="preserve">Alter Measures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w:t>
      </w:r>
      <w:r>
        <w:t>" sql:field="ID.Table" minOccurs="0" /&gt;</w:t>
      </w:r>
    </w:p>
    <w:p w:rsidR="00E14BB7" w:rsidRDefault="009E660B">
      <w:pPr>
        <w:pStyle w:val="Code"/>
      </w:pPr>
      <w:r>
        <w:t xml:space="preserve">          &lt;xs:element name="ID.Measure" type="xs:string" sql:field="ID.Measure"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w:t>
      </w:r>
      <w:r>
        <w:t>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lastRenderedPageBreak/>
        <w:t xml:space="preserve">          &lt;xs:element name="FormatString" type="xs:string" sql:field="FormatString" minOccurs=</w:t>
      </w:r>
      <w:r>
        <w:t>"0" /&gt;</w:t>
      </w:r>
    </w:p>
    <w:p w:rsidR="00E14BB7" w:rsidRDefault="009E660B">
      <w:pPr>
        <w:pStyle w:val="Code"/>
      </w:pPr>
      <w:r>
        <w:t xml:space="preserve">          &lt;xs:element name="FormatStringDefinition" type="xs:string" sql:field="FormatStringDefinition"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&lt;xs:element name="IsSimp</w:t>
      </w:r>
      <w:r>
        <w:t>leMeasure" type="xs:boolean" sql:field="IsSimpleMeasure" minOccurs="0" /&gt;</w:t>
      </w:r>
    </w:p>
    <w:p w:rsidR="00E14BB7" w:rsidRDefault="009E660B">
      <w:pPr>
        <w:pStyle w:val="Code"/>
      </w:pPr>
      <w:r>
        <w:t xml:space="preserve">          &lt;xs:element name="DisplayFolder" type="xs:string" sql:field="DisplayFolder" minOccurs="0" /&gt;</w:t>
      </w:r>
    </w:p>
    <w:p w:rsidR="00E14BB7" w:rsidRDefault="009E660B">
      <w:pPr>
        <w:pStyle w:val="Code"/>
      </w:pPr>
      <w:r>
        <w:t xml:space="preserve">          &lt;xs:element sql:field="LineageTag" name="LineageTag" type="xs:string"</w:t>
      </w:r>
      <w:r>
        <w:t xml:space="preserve">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5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ID.Measure</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FormatString</w:t>
            </w:r>
          </w:p>
        </w:tc>
      </w:tr>
      <w:tr w:rsidR="00E14BB7" w:rsidTr="00E14BB7">
        <w:tc>
          <w:tcPr>
            <w:tcW w:w="0" w:type="auto"/>
          </w:tcPr>
          <w:p w:rsidR="00E14BB7" w:rsidRDefault="009E660B">
            <w:pPr>
              <w:pStyle w:val="TableBodyText"/>
            </w:pPr>
            <w:r>
              <w:t>FormatStringDefinition</w:t>
            </w:r>
          </w:p>
        </w:tc>
      </w:tr>
      <w:tr w:rsidR="00E14BB7" w:rsidTr="00E14BB7">
        <w:tc>
          <w:tcPr>
            <w:tcW w:w="0" w:type="auto"/>
          </w:tcPr>
          <w:p w:rsidR="00E14BB7" w:rsidRDefault="009E660B">
            <w:pPr>
              <w:pStyle w:val="TableBodyText"/>
            </w:pPr>
            <w:r>
              <w:t>IsHidden</w:t>
            </w:r>
          </w:p>
        </w:tc>
      </w:tr>
      <w:tr w:rsidR="00E14BB7" w:rsidTr="00E14BB7">
        <w:tc>
          <w:tcPr>
            <w:tcW w:w="0" w:type="auto"/>
          </w:tcPr>
          <w:p w:rsidR="00E14BB7" w:rsidRDefault="009E660B">
            <w:pPr>
              <w:pStyle w:val="TableBodyText"/>
            </w:pPr>
            <w:r>
              <w:t>IsSimpleMeasure</w:t>
            </w:r>
          </w:p>
        </w:tc>
      </w:tr>
      <w:tr w:rsidR="00E14BB7" w:rsidTr="00E14BB7">
        <w:tc>
          <w:tcPr>
            <w:tcW w:w="0" w:type="auto"/>
          </w:tcPr>
          <w:p w:rsidR="00E14BB7" w:rsidRDefault="009E660B">
            <w:pPr>
              <w:pStyle w:val="TableBodyText"/>
            </w:pPr>
            <w:r>
              <w:t>DisplayFolder</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E14BB7"/>
    <w:p w:rsidR="00E14BB7" w:rsidRDefault="009E660B">
      <w:r>
        <w:t xml:space="preserve">The properties correspond to the </w:t>
      </w:r>
      <w:r>
        <w:rPr>
          <w:b/>
        </w:rPr>
        <w:t>Measure</w:t>
      </w:r>
      <w:r>
        <w:t xml:space="preserve"> object defined in section </w:t>
      </w:r>
      <w:hyperlink w:anchor="Section_ab331e0478f749f0861f3f155b8b4c5b" w:history="1">
        <w:r>
          <w:rPr>
            <w:rStyle w:val="Hyperlink"/>
          </w:rPr>
          <w:t>2.2.5.8</w:t>
        </w:r>
      </w:hyperlink>
      <w:r>
        <w:t>.</w:t>
      </w:r>
    </w:p>
    <w:p w:rsidR="00E14BB7" w:rsidRDefault="009E660B">
      <w:pPr>
        <w:pStyle w:val="Heading8"/>
      </w:pPr>
      <w:bookmarkStart w:id="713" w:name="section_8be20ec8295a451d8fd24732e4be8ff3"/>
      <w:bookmarkStart w:id="714" w:name="_Toc242316659"/>
      <w:r>
        <w:t>Alter Hierarchies</w:t>
      </w:r>
      <w:bookmarkEnd w:id="713"/>
      <w:bookmarkEnd w:id="714"/>
    </w:p>
    <w:p w:rsidR="00E14BB7" w:rsidRDefault="009E660B">
      <w:r>
        <w:t xml:space="preserve">The </w:t>
      </w:r>
      <w:r>
        <w:rPr>
          <w:b/>
        </w:rPr>
        <w:t xml:space="preserve">Alter 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w:t>
      </w: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name="ID.Hierarchy" type="xs:string" sql:field="ID.Hierarchy" minOccurs="0" /&gt;</w:t>
      </w:r>
    </w:p>
    <w:p w:rsidR="00E14BB7" w:rsidRDefault="009E660B">
      <w:pPr>
        <w:pStyle w:val="Code"/>
      </w:pPr>
      <w:r>
        <w:t xml:space="preserve">          &lt;xs:element name="Name" type="xs:string" sql:field="Name" minOc</w:t>
      </w:r>
      <w:r>
        <w:t>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name="IsHidden" type="xs:boolean" sql:field="IsHidden" minOccurs="0" /&gt;</w:t>
      </w:r>
    </w:p>
    <w:p w:rsidR="00E14BB7" w:rsidRDefault="009E660B">
      <w:pPr>
        <w:pStyle w:val="Code"/>
      </w:pPr>
      <w:r>
        <w:t xml:space="preserve">          &lt;xs:element name="DisplayFolder" type="xs</w:t>
      </w:r>
      <w:r>
        <w:t>:string" sql:field="DisplayFolder" minOccurs="0" /&gt;</w:t>
      </w:r>
    </w:p>
    <w:p w:rsidR="00E14BB7" w:rsidRDefault="009E660B">
      <w:pPr>
        <w:pStyle w:val="Code"/>
      </w:pPr>
      <w:r>
        <w:t xml:space="preserve">          &lt;xs:element name="HideMembers" type="xs:long" sql:field="HideMembers"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w:t>
      </w:r>
      <w:r>
        <w:t>&lt;xs:element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0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IsHidden</w:t>
            </w:r>
          </w:p>
        </w:tc>
      </w:tr>
      <w:tr w:rsidR="00E14BB7" w:rsidTr="00E14BB7">
        <w:tc>
          <w:tcPr>
            <w:tcW w:w="0" w:type="auto"/>
          </w:tcPr>
          <w:p w:rsidR="00E14BB7" w:rsidRDefault="009E660B">
            <w:pPr>
              <w:pStyle w:val="TableBodyText"/>
            </w:pPr>
            <w:r>
              <w:t>DisplayFolder</w:t>
            </w:r>
          </w:p>
        </w:tc>
      </w:tr>
      <w:tr w:rsidR="00E14BB7" w:rsidTr="00E14BB7">
        <w:tc>
          <w:tcPr>
            <w:tcW w:w="0" w:type="auto"/>
          </w:tcPr>
          <w:p w:rsidR="00E14BB7" w:rsidRDefault="009E660B">
            <w:pPr>
              <w:pStyle w:val="TableBodyText"/>
            </w:pPr>
            <w:r>
              <w:t>HideMembers</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9E660B">
      <w:r>
        <w:t xml:space="preserve">The properties correspond to the </w:t>
      </w:r>
      <w:r>
        <w:rPr>
          <w:b/>
        </w:rPr>
        <w:t>Hierarchy</w:t>
      </w:r>
      <w:r>
        <w:t xml:space="preserve"> object defined in section </w:t>
      </w:r>
      <w:hyperlink w:anchor="Section_4eff666114584c5a987507218f1458e5" w:history="1">
        <w:r>
          <w:rPr>
            <w:rStyle w:val="Hyperlink"/>
          </w:rPr>
          <w:t>2.2.5.9</w:t>
        </w:r>
      </w:hyperlink>
      <w:r>
        <w:t>.</w:t>
      </w:r>
    </w:p>
    <w:p w:rsidR="00E14BB7" w:rsidRDefault="009E660B">
      <w:pPr>
        <w:pStyle w:val="Heading8"/>
      </w:pPr>
      <w:bookmarkStart w:id="715" w:name="section_3c07ea9c9e894feca38cba5034c7a08e"/>
      <w:bookmarkStart w:id="716" w:name="_Toc242316660"/>
      <w:r>
        <w:t>Alter Levels</w:t>
      </w:r>
      <w:bookmarkEnd w:id="715"/>
      <w:bookmarkEnd w:id="716"/>
    </w:p>
    <w:p w:rsidR="00E14BB7" w:rsidRDefault="009E660B">
      <w:r>
        <w:t xml:space="preserve">The </w:t>
      </w:r>
      <w:r>
        <w:rPr>
          <w:b/>
        </w:rPr>
        <w:t xml:space="preserve">Alter Levels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&lt;xs:element name="ID.Hierarchy" type="xs:string" sql:field="ID.Hierarchy" minOccurs="0" /&gt;</w:t>
      </w:r>
    </w:p>
    <w:p w:rsidR="00E14BB7" w:rsidRDefault="009E660B">
      <w:pPr>
        <w:pStyle w:val="Code"/>
      </w:pPr>
      <w:r>
        <w:lastRenderedPageBreak/>
        <w:t xml:space="preserve">          &lt;xs:element name="ID.Level" type="xs:string" sql:field="ID.Level" minOccurs="0" /&gt;</w:t>
      </w:r>
    </w:p>
    <w:p w:rsidR="00E14BB7" w:rsidRDefault="009E660B">
      <w:pPr>
        <w:pStyle w:val="Code"/>
      </w:pPr>
      <w:r>
        <w:t xml:space="preserve">          &lt;xs:element name="Ordinal" type="xs:int" sql:field</w:t>
      </w:r>
      <w:r>
        <w:t>="Ordinal"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name="ColumnID" type="</w:t>
      </w:r>
      <w:r>
        <w:t>xs:unsignedLong" sql:field="ColumnID" minOccurs="0" /&gt;</w:t>
      </w:r>
    </w:p>
    <w:p w:rsidR="00E14BB7" w:rsidRDefault="009E660B">
      <w:pPr>
        <w:pStyle w:val="Code"/>
      </w:pPr>
      <w:r>
        <w:t xml:space="preserve">          &lt;xs:element name="ColumnID.Table" type="xs:string" sql:field="ColumnID.Table" minOccurs="0" /&gt;</w:t>
      </w:r>
    </w:p>
    <w:p w:rsidR="00E14BB7" w:rsidRDefault="009E660B">
      <w:pPr>
        <w:pStyle w:val="Code"/>
      </w:pPr>
      <w:r>
        <w:t xml:space="preserve">          &lt;xs:element name="ColumnID.Column" type="xs:string" sql:field="ColumnID.Column" minOcc</w:t>
      </w:r>
      <w:r>
        <w:t>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&lt;/xs:sequence&gt;</w:t>
      </w:r>
    </w:p>
    <w:p w:rsidR="00E14BB7" w:rsidRDefault="009E660B">
      <w:pPr>
        <w:pStyle w:val="Code"/>
      </w:pPr>
      <w:r>
        <w:t xml:space="preserve">      &lt;/xs:compl</w:t>
      </w:r>
      <w:r>
        <w:t>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0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r w:rsidR="00E14BB7" w:rsidTr="00E14BB7">
        <w:tc>
          <w:tcPr>
            <w:tcW w:w="0" w:type="auto"/>
          </w:tcPr>
          <w:p w:rsidR="00E14BB7" w:rsidRDefault="009E660B">
            <w:pPr>
              <w:pStyle w:val="TableBodyText"/>
            </w:pPr>
            <w:r>
              <w:t>ID.Level</w:t>
            </w:r>
          </w:p>
        </w:tc>
      </w:tr>
      <w:tr w:rsidR="00E14BB7" w:rsidTr="00E14BB7">
        <w:tc>
          <w:tcPr>
            <w:tcW w:w="0" w:type="auto"/>
          </w:tcPr>
          <w:p w:rsidR="00E14BB7" w:rsidRDefault="009E660B">
            <w:pPr>
              <w:pStyle w:val="TableBodyText"/>
            </w:pPr>
            <w:r>
              <w:t>Ordinal</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ColumnID</w:t>
            </w:r>
          </w:p>
        </w:tc>
      </w:tr>
      <w:tr w:rsidR="00E14BB7" w:rsidTr="00E14BB7">
        <w:tc>
          <w:tcPr>
            <w:tcW w:w="0" w:type="auto"/>
          </w:tcPr>
          <w:p w:rsidR="00E14BB7" w:rsidRDefault="009E660B">
            <w:pPr>
              <w:pStyle w:val="TableBodyText"/>
            </w:pPr>
            <w:r>
              <w:t>ColumnID.Table</w:t>
            </w:r>
          </w:p>
        </w:tc>
      </w:tr>
      <w:tr w:rsidR="00E14BB7" w:rsidTr="00E14BB7">
        <w:tc>
          <w:tcPr>
            <w:tcW w:w="0" w:type="auto"/>
          </w:tcPr>
          <w:p w:rsidR="00E14BB7" w:rsidRDefault="009E660B">
            <w:pPr>
              <w:pStyle w:val="TableBodyText"/>
            </w:pPr>
            <w:r>
              <w:t>ColumnID.Column</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E14BB7"/>
    <w:p w:rsidR="00E14BB7" w:rsidRDefault="009E660B">
      <w:r>
        <w:t xml:space="preserve">The properties correspond to the </w:t>
      </w:r>
      <w:r>
        <w:rPr>
          <w:b/>
        </w:rPr>
        <w:t>Level</w:t>
      </w:r>
      <w:r>
        <w:t xml:space="preserve"> object defined in section </w:t>
      </w:r>
      <w:hyperlink w:anchor="Section_a010d75e3b684825898f62fdeab4557f" w:history="1">
        <w:r>
          <w:rPr>
            <w:rStyle w:val="Hyperlink"/>
          </w:rPr>
          <w:t>2.2.5.10</w:t>
        </w:r>
      </w:hyperlink>
      <w:r>
        <w:t>.</w:t>
      </w:r>
    </w:p>
    <w:p w:rsidR="00E14BB7" w:rsidRDefault="009E660B">
      <w:pPr>
        <w:pStyle w:val="Heading8"/>
      </w:pPr>
      <w:bookmarkStart w:id="717" w:name="section_bc7b5ce0e45d4a19a4d6d5995d436da5"/>
      <w:bookmarkStart w:id="718" w:name="_Toc242316661"/>
      <w:r>
        <w:t>Alter Annotations</w:t>
      </w:r>
      <w:bookmarkEnd w:id="717"/>
      <w:bookmarkEnd w:id="718"/>
    </w:p>
    <w:p w:rsidR="00E14BB7" w:rsidRDefault="009E660B">
      <w:r>
        <w:t xml:space="preserve">The </w:t>
      </w:r>
      <w:r>
        <w:rPr>
          <w:b/>
        </w:rPr>
        <w:t xml:space="preserve">Alter Annotations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w:t>
      </w:r>
      <w:r>
        <w:t>:element&gt;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name="ID" </w:t>
      </w:r>
      <w:r>
        <w:t>type="xs:unsignedLong" sql:field="ID"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name="Value" type="xs:string" sql:field="Value" minOccurs="0" /&gt;</w:t>
      </w:r>
    </w:p>
    <w:p w:rsidR="00E14BB7" w:rsidRDefault="009E660B">
      <w:pPr>
        <w:pStyle w:val="Code"/>
      </w:pPr>
      <w:r>
        <w:t xml:space="preserve">        &lt;/xs:sequence&gt;</w:t>
      </w:r>
    </w:p>
    <w:p w:rsidR="00E14BB7" w:rsidRDefault="009E660B">
      <w:pPr>
        <w:pStyle w:val="Code"/>
      </w:pPr>
      <w:r>
        <w:t xml:space="preserve">      </w:t>
      </w:r>
      <w:r>
        <w:t>&lt;/xs:complexType&gt;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8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bookmarkStart w:id="719" w:name="Appendix_A_Target_102"/>
            <w:r>
              <w:rPr>
                <w:rStyle w:val="Hyperlink"/>
              </w:rPr>
              <w:fldChar w:fldCharType="begin"/>
            </w:r>
            <w:r>
              <w:rPr>
                <w:rStyle w:val="Hyperlink"/>
                <w:szCs w:val="24"/>
              </w:rPr>
              <w:instrText xml:space="preserve"> HYPERLINK \l "Appendix_A_102" \o "Product behavior note 102" \h </w:instrText>
            </w:r>
            <w:r>
              <w:rPr>
                <w:rStyle w:val="Hyperlink"/>
              </w:rPr>
            </w:r>
            <w:r>
              <w:rPr>
                <w:rStyle w:val="Hyperlink"/>
                <w:szCs w:val="24"/>
              </w:rPr>
              <w:fldChar w:fldCharType="separate"/>
            </w:r>
            <w:r>
              <w:rPr>
                <w:rStyle w:val="Hyperlink"/>
              </w:rPr>
              <w:t>&lt;102&gt;</w:t>
            </w:r>
            <w:r>
              <w:rPr>
                <w:rStyle w:val="Hyperlink"/>
              </w:rPr>
              <w:fldChar w:fldCharType="end"/>
            </w:r>
            <w:bookmarkEnd w:id="719"/>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Value</w:t>
            </w:r>
          </w:p>
        </w:tc>
      </w:tr>
    </w:tbl>
    <w:p w:rsidR="00E14BB7" w:rsidRDefault="00E14BB7"/>
    <w:p w:rsidR="00E14BB7" w:rsidRDefault="009E660B">
      <w:r>
        <w:t xml:space="preserve">The properties correspond to the </w:t>
      </w:r>
      <w:r>
        <w:rPr>
          <w:b/>
        </w:rPr>
        <w:t>Annotation</w:t>
      </w:r>
      <w:r>
        <w:t xml:space="preserve"> object defined in section </w:t>
      </w:r>
      <w:hyperlink w:anchor="Section_7a16a837cb884cb2a766a97c4d0e1f43" w:history="1">
        <w:r>
          <w:rPr>
            <w:rStyle w:val="Hyperlink"/>
          </w:rPr>
          <w:t>2.2.5.11</w:t>
        </w:r>
      </w:hyperlink>
      <w:r>
        <w:t>.</w:t>
      </w:r>
    </w:p>
    <w:p w:rsidR="00E14BB7" w:rsidRDefault="009E660B">
      <w:pPr>
        <w:pStyle w:val="Heading8"/>
      </w:pPr>
      <w:bookmarkStart w:id="720" w:name="section_24d854e6c5354376b4999cd7767485c4"/>
      <w:bookmarkStart w:id="721" w:name="_Toc242316662"/>
      <w:r>
        <w:t>Alter Kpis</w:t>
      </w:r>
      <w:bookmarkEnd w:id="720"/>
      <w:bookmarkEnd w:id="721"/>
    </w:p>
    <w:p w:rsidR="00E14BB7" w:rsidRDefault="009E660B">
      <w:r>
        <w:t xml:space="preserve">The </w:t>
      </w:r>
      <w:r>
        <w:rPr>
          <w:b/>
        </w:rPr>
        <w:t xml:space="preserve">Alter Kpis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w:t>
      </w: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w:t>
      </w:r>
      <w:r>
        <w:t>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name="ID.Measure" type="xs:string" sql:field="ID.Measure" minOccurs="0" /&gt;</w:t>
      </w:r>
    </w:p>
    <w:p w:rsidR="00E14BB7" w:rsidRDefault="009E660B">
      <w:pPr>
        <w:pStyle w:val="Code"/>
      </w:pPr>
      <w:r>
        <w:t xml:space="preserve">          &lt;</w:t>
      </w:r>
      <w:r>
        <w:t>xs:element name="ID.KPI" type="xs:string" sql:field="ID.KPI"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w:t>
      </w:r>
      <w:r>
        <w:t>xs:element name="TargetDescription" type="xs:string" sql:field="TargetDescription" minOccurs="0" /&gt;</w:t>
      </w:r>
    </w:p>
    <w:p w:rsidR="00E14BB7" w:rsidRDefault="009E660B">
      <w:pPr>
        <w:pStyle w:val="Code"/>
      </w:pPr>
      <w:r>
        <w:t xml:space="preserve">          &lt;xs:element name="TargetExpression" type="xs:string" sql:field="TargetExpression" minOccurs="0" /&gt;</w:t>
      </w:r>
    </w:p>
    <w:p w:rsidR="00E14BB7" w:rsidRDefault="009E660B">
      <w:pPr>
        <w:pStyle w:val="Code"/>
      </w:pPr>
      <w:r>
        <w:t xml:space="preserve">          &lt;xs:element name="TargetFormatString"</w:t>
      </w:r>
      <w:r>
        <w:t xml:space="preserve"> type="xs:string" sql:field="TargetFormatString" minOccurs="0" /&gt;</w:t>
      </w:r>
    </w:p>
    <w:p w:rsidR="00E14BB7" w:rsidRDefault="009E660B">
      <w:pPr>
        <w:pStyle w:val="Code"/>
      </w:pPr>
      <w:r>
        <w:t xml:space="preserve">          &lt;xs:element name="StatusGraphic" type="xs:string" sql:field="StatusGraphic" minOccurs="0" /&gt;</w:t>
      </w:r>
    </w:p>
    <w:p w:rsidR="00E14BB7" w:rsidRDefault="009E660B">
      <w:pPr>
        <w:pStyle w:val="Code"/>
      </w:pPr>
      <w:r>
        <w:t xml:space="preserve">          &lt;xs:element name="StatusDescription" type="xs:string" sql:field="StatusDescri</w:t>
      </w:r>
      <w:r>
        <w:t>ption" minOccurs="0" /&gt;</w:t>
      </w:r>
    </w:p>
    <w:p w:rsidR="00E14BB7" w:rsidRDefault="009E660B">
      <w:pPr>
        <w:pStyle w:val="Code"/>
      </w:pPr>
      <w:r>
        <w:t xml:space="preserve">          &lt;xs:element name="StatusExpression" type="xs:string" sql:field="StatusExpression" minOccurs="0" /&gt;</w:t>
      </w:r>
    </w:p>
    <w:p w:rsidR="00E14BB7" w:rsidRDefault="009E660B">
      <w:pPr>
        <w:pStyle w:val="Code"/>
      </w:pPr>
      <w:r>
        <w:t xml:space="preserve">          &lt;xs:element name="TrendGraphic" type="xs:string" sql:field="TrendGraphic" minOccurs="0" /&gt;</w:t>
      </w:r>
    </w:p>
    <w:p w:rsidR="00E14BB7" w:rsidRDefault="009E660B">
      <w:pPr>
        <w:pStyle w:val="Code"/>
      </w:pPr>
      <w:r>
        <w:t xml:space="preserve">          &lt;xs:element </w:t>
      </w:r>
      <w:r>
        <w:t>name="TrendDescription" type="xs:string" sql:field="TrendDescription" minOccurs="0" /&gt;</w:t>
      </w:r>
    </w:p>
    <w:p w:rsidR="00E14BB7" w:rsidRDefault="009E660B">
      <w:pPr>
        <w:pStyle w:val="Code"/>
      </w:pPr>
      <w:r>
        <w:t xml:space="preserve">          &lt;xs:element name="TrendExpression" type="xs:string" sql:field="TrendExpression"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w:t>
      </w:r>
      <w:r>
        <w:t>&gt;</w:t>
      </w:r>
    </w:p>
    <w:tbl>
      <w:tblPr>
        <w:tblStyle w:val="Table-ShadedHeader"/>
        <w:tblW w:w="0" w:type="auto"/>
        <w:tblLook w:val="04A0" w:firstRow="1" w:lastRow="0" w:firstColumn="1" w:lastColumn="0" w:noHBand="0" w:noVBand="1"/>
      </w:tblPr>
      <w:tblGrid>
        <w:gridCol w:w="18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ID.Measure</w:t>
            </w:r>
          </w:p>
        </w:tc>
      </w:tr>
      <w:tr w:rsidR="00E14BB7" w:rsidTr="00E14BB7">
        <w:tc>
          <w:tcPr>
            <w:tcW w:w="0" w:type="auto"/>
          </w:tcPr>
          <w:p w:rsidR="00E14BB7" w:rsidRDefault="009E660B">
            <w:pPr>
              <w:pStyle w:val="TableBodyText"/>
            </w:pPr>
            <w:r>
              <w:t>ID.KPI</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TargetDescription</w:t>
            </w:r>
          </w:p>
        </w:tc>
      </w:tr>
      <w:tr w:rsidR="00E14BB7" w:rsidTr="00E14BB7">
        <w:tc>
          <w:tcPr>
            <w:tcW w:w="0" w:type="auto"/>
          </w:tcPr>
          <w:p w:rsidR="00E14BB7" w:rsidRDefault="009E660B">
            <w:pPr>
              <w:pStyle w:val="TableBodyText"/>
            </w:pPr>
            <w:r>
              <w:t>TargetExpression</w:t>
            </w:r>
          </w:p>
        </w:tc>
      </w:tr>
      <w:tr w:rsidR="00E14BB7" w:rsidTr="00E14BB7">
        <w:tc>
          <w:tcPr>
            <w:tcW w:w="0" w:type="auto"/>
          </w:tcPr>
          <w:p w:rsidR="00E14BB7" w:rsidRDefault="009E660B">
            <w:pPr>
              <w:pStyle w:val="TableBodyText"/>
            </w:pPr>
            <w:r>
              <w:t>TargetFormatString</w:t>
            </w:r>
          </w:p>
        </w:tc>
      </w:tr>
      <w:tr w:rsidR="00E14BB7" w:rsidTr="00E14BB7">
        <w:tc>
          <w:tcPr>
            <w:tcW w:w="0" w:type="auto"/>
          </w:tcPr>
          <w:p w:rsidR="00E14BB7" w:rsidRDefault="009E660B">
            <w:pPr>
              <w:pStyle w:val="TableBodyText"/>
            </w:pPr>
            <w:r>
              <w:t>StatusGraphic</w:t>
            </w:r>
          </w:p>
        </w:tc>
      </w:tr>
      <w:tr w:rsidR="00E14BB7" w:rsidTr="00E14BB7">
        <w:tc>
          <w:tcPr>
            <w:tcW w:w="0" w:type="auto"/>
          </w:tcPr>
          <w:p w:rsidR="00E14BB7" w:rsidRDefault="009E660B">
            <w:pPr>
              <w:pStyle w:val="TableBodyText"/>
            </w:pPr>
            <w:r>
              <w:t>StatusDescription</w:t>
            </w:r>
          </w:p>
        </w:tc>
      </w:tr>
      <w:tr w:rsidR="00E14BB7" w:rsidTr="00E14BB7">
        <w:tc>
          <w:tcPr>
            <w:tcW w:w="0" w:type="auto"/>
          </w:tcPr>
          <w:p w:rsidR="00E14BB7" w:rsidRDefault="009E660B">
            <w:pPr>
              <w:pStyle w:val="TableBodyText"/>
            </w:pPr>
            <w:r>
              <w:t>StatusExpression</w:t>
            </w:r>
          </w:p>
        </w:tc>
      </w:tr>
      <w:tr w:rsidR="00E14BB7" w:rsidTr="00E14BB7">
        <w:tc>
          <w:tcPr>
            <w:tcW w:w="0" w:type="auto"/>
          </w:tcPr>
          <w:p w:rsidR="00E14BB7" w:rsidRDefault="009E660B">
            <w:pPr>
              <w:pStyle w:val="TableBodyText"/>
            </w:pPr>
            <w:r>
              <w:t>TrendGraphic</w:t>
            </w:r>
          </w:p>
        </w:tc>
      </w:tr>
      <w:tr w:rsidR="00E14BB7" w:rsidTr="00E14BB7">
        <w:tc>
          <w:tcPr>
            <w:tcW w:w="0" w:type="auto"/>
          </w:tcPr>
          <w:p w:rsidR="00E14BB7" w:rsidRDefault="009E660B">
            <w:pPr>
              <w:pStyle w:val="TableBodyText"/>
            </w:pPr>
            <w:r>
              <w:t>TrendDescription</w:t>
            </w:r>
          </w:p>
        </w:tc>
      </w:tr>
      <w:tr w:rsidR="00E14BB7" w:rsidTr="00E14BB7">
        <w:tc>
          <w:tcPr>
            <w:tcW w:w="0" w:type="auto"/>
          </w:tcPr>
          <w:p w:rsidR="00E14BB7" w:rsidRDefault="009E660B">
            <w:pPr>
              <w:pStyle w:val="TableBodyText"/>
            </w:pPr>
            <w:r>
              <w:t>TrendExpression</w:t>
            </w:r>
          </w:p>
        </w:tc>
      </w:tr>
    </w:tbl>
    <w:p w:rsidR="00E14BB7" w:rsidRDefault="00E14BB7"/>
    <w:p w:rsidR="00E14BB7" w:rsidRDefault="009E660B">
      <w:r>
        <w:t xml:space="preserve">The properties correspond to the </w:t>
      </w:r>
      <w:r>
        <w:rPr>
          <w:b/>
        </w:rPr>
        <w:t>KPI</w:t>
      </w:r>
      <w:r>
        <w:t xml:space="preserve"> object defined in section </w:t>
      </w:r>
      <w:hyperlink w:anchor="Section_1289ceca811340198f908132a91117cf" w:history="1">
        <w:r>
          <w:rPr>
            <w:rStyle w:val="Hyperlink"/>
          </w:rPr>
          <w:t>2.2.5.12</w:t>
        </w:r>
      </w:hyperlink>
      <w:r>
        <w:t>.</w:t>
      </w:r>
    </w:p>
    <w:p w:rsidR="00E14BB7" w:rsidRDefault="009E660B">
      <w:pPr>
        <w:pStyle w:val="Heading8"/>
      </w:pPr>
      <w:bookmarkStart w:id="722" w:name="section_a4b57674554244f6ab48694790b71b21"/>
      <w:bookmarkStart w:id="723" w:name="_Toc242316663"/>
      <w:r>
        <w:t>Alter Cultures</w:t>
      </w:r>
      <w:bookmarkEnd w:id="722"/>
      <w:bookmarkEnd w:id="723"/>
    </w:p>
    <w:p w:rsidR="00E14BB7" w:rsidRDefault="009E660B">
      <w:r>
        <w:t xml:space="preserve">The </w:t>
      </w:r>
      <w:r>
        <w:rPr>
          <w:b/>
        </w:rPr>
        <w:t xml:space="preserve">Alter Cultures </w:t>
      </w:r>
      <w:r>
        <w:t>schema definition is as follows.</w:t>
      </w:r>
    </w:p>
    <w:p w:rsidR="00E14BB7" w:rsidRDefault="009E660B">
      <w:pPr>
        <w:pStyle w:val="Code"/>
      </w:pPr>
      <w:r>
        <w:t xml:space="preserve">    &lt;xs:schema xmlns:xs="http://www.w3.org/2001/XMLSchema" xmlns:sql="urn:schemas-microsoft-</w:t>
      </w:r>
      <w:r>
        <w: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name="ID.Culture" type="xs:string" sql:field="ID.Culture" minOccurs="0" /&gt;</w:t>
      </w:r>
    </w:p>
    <w:p w:rsidR="00E14BB7" w:rsidRDefault="009E660B">
      <w:pPr>
        <w:pStyle w:val="Code"/>
      </w:pPr>
      <w:r>
        <w:t xml:space="preserve">          &lt;xs:element name="Name" type="xs:string" sql:field="Name" minO</w:t>
      </w:r>
      <w:r>
        <w:t>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06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ID.Culture</w:t>
            </w:r>
          </w:p>
        </w:tc>
      </w:tr>
      <w:tr w:rsidR="00E14BB7" w:rsidTr="00E14BB7">
        <w:tc>
          <w:tcPr>
            <w:tcW w:w="0" w:type="auto"/>
          </w:tcPr>
          <w:p w:rsidR="00E14BB7" w:rsidRDefault="009E660B">
            <w:pPr>
              <w:pStyle w:val="TableBodyText"/>
            </w:pPr>
            <w:r>
              <w:lastRenderedPageBreak/>
              <w:t>Name</w:t>
            </w:r>
          </w:p>
        </w:tc>
      </w:tr>
    </w:tbl>
    <w:p w:rsidR="00E14BB7" w:rsidRDefault="00E14BB7"/>
    <w:p w:rsidR="00E14BB7" w:rsidRDefault="009E660B">
      <w:r>
        <w:t xml:space="preserve">The properties correspond to the </w:t>
      </w:r>
      <w:r>
        <w:rPr>
          <w:b/>
        </w:rPr>
        <w:t>Culture</w:t>
      </w:r>
      <w:r>
        <w:t xml:space="preserve"> object defined in section </w:t>
      </w:r>
      <w:hyperlink w:anchor="Section_d377011847bf43049edf8025f4820c45" w:history="1">
        <w:r>
          <w:rPr>
            <w:rStyle w:val="Hyperlink"/>
          </w:rPr>
          <w:t>2.2.5.13</w:t>
        </w:r>
      </w:hyperlink>
      <w:r>
        <w:t>.</w:t>
      </w:r>
    </w:p>
    <w:p w:rsidR="00E14BB7" w:rsidRDefault="009E660B">
      <w:pPr>
        <w:pStyle w:val="Heading8"/>
      </w:pPr>
      <w:bookmarkStart w:id="724" w:name="section_934e32b6b9e944079535d400ae4664d7"/>
      <w:bookmarkStart w:id="725" w:name="_Toc242316664"/>
      <w:r>
        <w:t>Alter ObjectTranslations</w:t>
      </w:r>
      <w:bookmarkEnd w:id="724"/>
      <w:bookmarkEnd w:id="725"/>
    </w:p>
    <w:p w:rsidR="00E14BB7" w:rsidRDefault="009E660B">
      <w:r>
        <w:t xml:space="preserve">The </w:t>
      </w:r>
      <w:r>
        <w:rPr>
          <w:b/>
        </w:rPr>
        <w:t xml:space="preserve">Alter ObjectTranslations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w:t>
      </w:r>
      <w:r>
        <w:t>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name="Value" type="xs:string" sql:field="Value" minOccurs="0" /&gt;</w:t>
      </w:r>
    </w:p>
    <w:p w:rsidR="00E14BB7" w:rsidRDefault="009E660B">
      <w:pPr>
        <w:pStyle w:val="Code"/>
      </w:pPr>
      <w:r>
        <w:t xml:space="preserve">          &lt;xs:element name="Altered" type="xs:boolean" sql:field="Altered"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Value</w:t>
            </w:r>
          </w:p>
        </w:tc>
      </w:tr>
      <w:tr w:rsidR="00E14BB7" w:rsidTr="00E14BB7">
        <w:tc>
          <w:tcPr>
            <w:tcW w:w="0" w:type="auto"/>
          </w:tcPr>
          <w:p w:rsidR="00E14BB7" w:rsidRDefault="009E660B">
            <w:pPr>
              <w:pStyle w:val="TableBodyText"/>
            </w:pPr>
            <w:r>
              <w:t>Altered</w:t>
            </w:r>
          </w:p>
        </w:tc>
      </w:tr>
    </w:tbl>
    <w:p w:rsidR="00E14BB7" w:rsidRDefault="00E14BB7"/>
    <w:p w:rsidR="00E14BB7" w:rsidRDefault="009E660B">
      <w:r>
        <w:t xml:space="preserve">The properties correspond to the </w:t>
      </w:r>
      <w:r>
        <w:rPr>
          <w:b/>
        </w:rPr>
        <w:t>ObjectTranslation</w:t>
      </w:r>
      <w:r>
        <w:t xml:space="preserve"> object defined in section </w:t>
      </w:r>
      <w:hyperlink w:anchor="Section_1eade81955994ddd9bf57d365806069d" w:history="1">
        <w:r>
          <w:rPr>
            <w:rStyle w:val="Hyperlink"/>
          </w:rPr>
          <w:t>2.2.5.14</w:t>
        </w:r>
      </w:hyperlink>
      <w:r>
        <w:t>.</w:t>
      </w:r>
    </w:p>
    <w:p w:rsidR="00E14BB7" w:rsidRDefault="009E660B">
      <w:pPr>
        <w:pStyle w:val="Heading8"/>
      </w:pPr>
      <w:bookmarkStart w:id="726" w:name="section_83db9b55bf0145068aa626d6669f8ea1"/>
      <w:bookmarkStart w:id="727" w:name="_Toc242316665"/>
      <w:r>
        <w:t>Alter LinguisticMetadata</w:t>
      </w:r>
      <w:bookmarkEnd w:id="726"/>
      <w:bookmarkEnd w:id="727"/>
    </w:p>
    <w:p w:rsidR="00E14BB7" w:rsidRDefault="009E660B">
      <w:r>
        <w:t xml:space="preserve">The </w:t>
      </w:r>
      <w:r>
        <w:rPr>
          <w:b/>
        </w:rPr>
        <w:t xml:space="preserve">Alter LinguisticMetadata </w:t>
      </w:r>
      <w:r>
        <w:t>schema definition is as follows.</w:t>
      </w:r>
    </w:p>
    <w:p w:rsidR="00E14BB7" w:rsidRDefault="009E660B">
      <w:pPr>
        <w:pStyle w:val="Code"/>
      </w:pPr>
      <w:r>
        <w:t xml:space="preserve">    </w:t>
      </w: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name="ID.Culture" type="xs:string" sql:field="ID.Cultu</w:t>
      </w:r>
      <w:r>
        <w:t>re" minOccurs="0" /&gt;</w:t>
      </w:r>
    </w:p>
    <w:p w:rsidR="00E14BB7" w:rsidRDefault="009E660B">
      <w:pPr>
        <w:pStyle w:val="Code"/>
      </w:pPr>
      <w:r>
        <w:t xml:space="preserve">          &lt;xs:element name="ID.LinguisticMetadata" type="xs:string" sql:field="ID.LinguisticMetadata" minOccurs="0" /&gt;</w:t>
      </w:r>
    </w:p>
    <w:p w:rsidR="00E14BB7" w:rsidRDefault="009E660B">
      <w:pPr>
        <w:pStyle w:val="Code"/>
      </w:pPr>
      <w:r>
        <w:lastRenderedPageBreak/>
        <w:t xml:space="preserve">          &lt;xs:element name="Content" type="xs:string" sql:field="Content" minOccurs="0" /&gt;</w:t>
      </w:r>
    </w:p>
    <w:p w:rsidR="00E14BB7" w:rsidRDefault="009E660B">
      <w:pPr>
        <w:pStyle w:val="Code"/>
      </w:pPr>
      <w:r>
        <w:t xml:space="preserve">          &lt;xs:element nam</w:t>
      </w:r>
      <w:r>
        <w:t>e="ContentType" type="xs:long" sql:field="ContentType"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97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ID.Culture</w:t>
            </w:r>
          </w:p>
        </w:tc>
      </w:tr>
      <w:tr w:rsidR="00E14BB7" w:rsidTr="00E14BB7">
        <w:tc>
          <w:tcPr>
            <w:tcW w:w="0" w:type="auto"/>
          </w:tcPr>
          <w:p w:rsidR="00E14BB7" w:rsidRDefault="009E660B">
            <w:pPr>
              <w:pStyle w:val="TableBodyText"/>
            </w:pPr>
            <w:r>
              <w:t>ID.LinguisticMetadata</w:t>
            </w:r>
          </w:p>
        </w:tc>
      </w:tr>
      <w:tr w:rsidR="00E14BB7" w:rsidTr="00E14BB7">
        <w:tc>
          <w:tcPr>
            <w:tcW w:w="0" w:type="auto"/>
          </w:tcPr>
          <w:p w:rsidR="00E14BB7" w:rsidRDefault="009E660B">
            <w:pPr>
              <w:pStyle w:val="TableBodyText"/>
            </w:pPr>
            <w:r>
              <w:t>Content</w:t>
            </w:r>
          </w:p>
        </w:tc>
      </w:tr>
      <w:tr w:rsidR="00E14BB7" w:rsidTr="00E14BB7">
        <w:tc>
          <w:tcPr>
            <w:tcW w:w="0" w:type="auto"/>
          </w:tcPr>
          <w:p w:rsidR="00E14BB7" w:rsidRDefault="009E660B">
            <w:pPr>
              <w:pStyle w:val="TableBodyText"/>
            </w:pPr>
            <w:r>
              <w:t>ContentType</w:t>
            </w:r>
          </w:p>
        </w:tc>
      </w:tr>
    </w:tbl>
    <w:p w:rsidR="00E14BB7" w:rsidRDefault="009E660B">
      <w:r>
        <w:t xml:space="preserve">The properties correspond to the </w:t>
      </w:r>
      <w:r>
        <w:rPr>
          <w:b/>
        </w:rPr>
        <w:t>LinguisticMetadata</w:t>
      </w:r>
      <w:r>
        <w:t xml:space="preserve"> object defined in section </w:t>
      </w:r>
      <w:hyperlink w:anchor="Section_f8924a4570da496a947a84b8d5beaae6" w:history="1">
        <w:r>
          <w:rPr>
            <w:rStyle w:val="Hyperlink"/>
          </w:rPr>
          <w:t>2.2.5.15</w:t>
        </w:r>
      </w:hyperlink>
      <w:r>
        <w:t>.</w:t>
      </w:r>
    </w:p>
    <w:p w:rsidR="00E14BB7" w:rsidRDefault="009E660B">
      <w:pPr>
        <w:pStyle w:val="Heading8"/>
      </w:pPr>
      <w:bookmarkStart w:id="728" w:name="section_d4687576e4bc4a7da212368abd3fc664"/>
      <w:bookmarkStart w:id="729" w:name="_Toc242316666"/>
      <w:r>
        <w:t>Alter Perspectives</w:t>
      </w:r>
      <w:bookmarkEnd w:id="728"/>
      <w:bookmarkEnd w:id="729"/>
    </w:p>
    <w:p w:rsidR="00E14BB7" w:rsidRDefault="009E660B">
      <w:r>
        <w:t xml:space="preserve">The </w:t>
      </w:r>
      <w:r>
        <w:rPr>
          <w:b/>
        </w:rPr>
        <w:t xml:space="preserve">Alter Perspectives </w:t>
      </w:r>
      <w:r>
        <w:t>schema definition is as follows.</w:t>
      </w:r>
    </w:p>
    <w:p w:rsidR="00E14BB7" w:rsidRDefault="009E660B">
      <w:pPr>
        <w:pStyle w:val="Code"/>
      </w:pPr>
      <w:r>
        <w:t xml:space="preserve">    &lt;xs:schema xmlns:xs="http://www.w3.org/2001/XMLSchema" xmlns:s</w:t>
      </w:r>
      <w:r>
        <w:t>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w:t>
      </w: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name="Name" type="xs:stri</w:t>
      </w:r>
      <w:r>
        <w:t>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39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bl>
    <w:p w:rsidR="00E14BB7" w:rsidRDefault="00E14BB7"/>
    <w:p w:rsidR="00E14BB7" w:rsidRDefault="009E660B">
      <w:r>
        <w:t xml:space="preserve">The properties correspond to the </w:t>
      </w:r>
      <w:r>
        <w:rPr>
          <w:b/>
        </w:rPr>
        <w:t>Perspective</w:t>
      </w:r>
      <w:r>
        <w:t xml:space="preserve"> object defined in section </w:t>
      </w:r>
      <w:hyperlink w:anchor="Section_8bbe314ef3084732875c9530a1b0fe95" w:history="1">
        <w:r>
          <w:rPr>
            <w:rStyle w:val="Hyperlink"/>
          </w:rPr>
          <w:t>2.2.5.16</w:t>
        </w:r>
      </w:hyperlink>
      <w:r>
        <w:t>.</w:t>
      </w:r>
    </w:p>
    <w:p w:rsidR="00E14BB7" w:rsidRDefault="009E660B">
      <w:pPr>
        <w:pStyle w:val="Heading8"/>
      </w:pPr>
      <w:bookmarkStart w:id="730" w:name="section_eba6e79444a944e9b1f58d0badc77028"/>
      <w:bookmarkStart w:id="731" w:name="_Toc242316667"/>
      <w:r>
        <w:lastRenderedPageBreak/>
        <w:t>Alter PerspectiveTables</w:t>
      </w:r>
      <w:bookmarkEnd w:id="730"/>
      <w:bookmarkEnd w:id="731"/>
    </w:p>
    <w:p w:rsidR="00E14BB7" w:rsidRDefault="009E660B">
      <w:r>
        <w:t xml:space="preserve">The </w:t>
      </w:r>
      <w:r>
        <w:rPr>
          <w:b/>
        </w:rPr>
        <w:t xml:space="preserve">Alter PerspectiveTables </w:t>
      </w:r>
      <w:r>
        <w:t>schema definition is as follows.</w:t>
      </w:r>
    </w:p>
    <w:p w:rsidR="00E14BB7" w:rsidRDefault="009E660B">
      <w:pPr>
        <w:pStyle w:val="Code"/>
      </w:pPr>
      <w:r>
        <w:t xml:space="preserve">    &lt;xs:schema xmlns:xs="http:</w:t>
      </w:r>
      <w:r>
        <w:t>//www.w3.org/2001/XMLSchema"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w:t>
      </w:r>
      <w:r>
        <w:t xml:space="preserve">  &lt;xs:element name="ID.PerspectiveTable" type="xs:string" sql:field="ID.PerspectiveTable" minOccurs="0" /&gt;</w:t>
      </w:r>
    </w:p>
    <w:p w:rsidR="00E14BB7" w:rsidRDefault="009E660B">
      <w:pPr>
        <w:pStyle w:val="Code"/>
      </w:pPr>
      <w:r>
        <w:t xml:space="preserve">          &lt;xs:element name="TableID" type="xs:unsignedLong" sql:field="TableID" minOccurs="0" /&gt;</w:t>
      </w:r>
    </w:p>
    <w:p w:rsidR="00E14BB7" w:rsidRDefault="009E660B">
      <w:pPr>
        <w:pStyle w:val="Code"/>
      </w:pPr>
      <w:r>
        <w:t xml:space="preserve">          &lt;xs:element name="TableID.Table" type="xs:</w:t>
      </w:r>
      <w:r>
        <w:t>string" sql:field="TableID.Table" minOccurs="0" /&gt;</w:t>
      </w:r>
    </w:p>
    <w:p w:rsidR="00E14BB7" w:rsidRDefault="009E660B">
      <w:pPr>
        <w:pStyle w:val="Code"/>
      </w:pPr>
      <w:r>
        <w:t xml:space="preserve">          &lt;xs:element name="IncludeAll" type="xs:boolean" sql:field="IncludeAll"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3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TableID</w:t>
            </w:r>
          </w:p>
        </w:tc>
      </w:tr>
      <w:tr w:rsidR="00E14BB7" w:rsidTr="00E14BB7">
        <w:tc>
          <w:tcPr>
            <w:tcW w:w="0" w:type="auto"/>
          </w:tcPr>
          <w:p w:rsidR="00E14BB7" w:rsidRDefault="009E660B">
            <w:pPr>
              <w:pStyle w:val="TableBodyText"/>
            </w:pPr>
            <w:r>
              <w:t>TableID.Table</w:t>
            </w:r>
          </w:p>
        </w:tc>
      </w:tr>
      <w:tr w:rsidR="00E14BB7" w:rsidTr="00E14BB7">
        <w:tc>
          <w:tcPr>
            <w:tcW w:w="0" w:type="auto"/>
          </w:tcPr>
          <w:p w:rsidR="00E14BB7" w:rsidRDefault="009E660B">
            <w:pPr>
              <w:pStyle w:val="TableBodyText"/>
            </w:pPr>
            <w:r>
              <w:t>IncludeAll</w:t>
            </w:r>
          </w:p>
        </w:tc>
      </w:tr>
    </w:tbl>
    <w:p w:rsidR="00E14BB7" w:rsidRDefault="00E14BB7"/>
    <w:p w:rsidR="00E14BB7" w:rsidRDefault="009E660B">
      <w:r>
        <w:t xml:space="preserve">The properties correspond to the </w:t>
      </w:r>
      <w:r>
        <w:rPr>
          <w:b/>
        </w:rPr>
        <w:t>PerspectiveTable</w:t>
      </w:r>
      <w:r>
        <w:t xml:space="preserve"> object defined in section </w:t>
      </w:r>
      <w:hyperlink w:anchor="Section_06bc595620e34bd28e5f68a200efc18b" w:history="1">
        <w:r>
          <w:rPr>
            <w:rStyle w:val="Hyperlink"/>
          </w:rPr>
          <w:t>2.2.5.17</w:t>
        </w:r>
      </w:hyperlink>
      <w:r>
        <w:t>.</w:t>
      </w:r>
    </w:p>
    <w:p w:rsidR="00E14BB7" w:rsidRDefault="009E660B">
      <w:pPr>
        <w:pStyle w:val="Heading8"/>
      </w:pPr>
      <w:bookmarkStart w:id="732" w:name="section_d633a996f504433794f7651e8d2123ae"/>
      <w:bookmarkStart w:id="733" w:name="_Toc242316668"/>
      <w:r>
        <w:t>Alter PerspectiveColumns</w:t>
      </w:r>
      <w:bookmarkEnd w:id="732"/>
      <w:bookmarkEnd w:id="733"/>
    </w:p>
    <w:p w:rsidR="00E14BB7" w:rsidRDefault="009E660B">
      <w:r>
        <w:t xml:space="preserve">The </w:t>
      </w:r>
      <w:r>
        <w:rPr>
          <w:b/>
        </w:rPr>
        <w:t>Alter PerspectiveColumn</w:t>
      </w:r>
      <w:r>
        <w:rPr>
          <w:b/>
        </w:rPr>
        <w:t xml:space="preserv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lastRenderedPageBreak/>
        <w:t xml:space="preserve">          &lt;xs:element name="ID" type="xs:unsignedLong" sql:field="ID" minOccurs="0" /&gt;</w:t>
      </w:r>
    </w:p>
    <w:p w:rsidR="00E14BB7" w:rsidRDefault="009E660B">
      <w:pPr>
        <w:pStyle w:val="Code"/>
      </w:pPr>
      <w:r>
        <w:t xml:space="preserve">          &lt;</w:t>
      </w:r>
      <w:r>
        <w:t>xs:element name="ID.Perspective" type="xs:string" sql:field="ID.Perspective" minOccurs="0" /&gt;</w:t>
      </w:r>
    </w:p>
    <w:p w:rsidR="00E14BB7" w:rsidRDefault="009E660B">
      <w:pPr>
        <w:pStyle w:val="Code"/>
      </w:pPr>
      <w:r>
        <w:t xml:space="preserve">          &lt;xs:element name="ID.PerspectiveTable" type="xs:string" sql:field="ID.PerspectiveTable" minOccurs="0" /&gt;</w:t>
      </w:r>
    </w:p>
    <w:p w:rsidR="00E14BB7" w:rsidRDefault="009E660B">
      <w:pPr>
        <w:pStyle w:val="Code"/>
      </w:pPr>
      <w:r>
        <w:t xml:space="preserve">          &lt;xs:element name="ID.PerspectiveColum</w:t>
      </w:r>
      <w:r>
        <w:t>n" type="xs:string" sql:field="ID.PerspectiveColumn" minOccurs="0" /&gt;</w:t>
      </w:r>
    </w:p>
    <w:p w:rsidR="00E14BB7" w:rsidRDefault="009E660B">
      <w:pPr>
        <w:pStyle w:val="Code"/>
      </w:pPr>
      <w:r>
        <w:t xml:space="preserve">          &lt;xs:element name="ColumnID" type="xs:unsignedLong" sql:field="ColumnID" minOccurs="0" /&gt;</w:t>
      </w:r>
    </w:p>
    <w:p w:rsidR="00E14BB7" w:rsidRDefault="009E660B">
      <w:pPr>
        <w:pStyle w:val="Code"/>
      </w:pPr>
      <w:r>
        <w:t xml:space="preserve">          &lt;xs:element name="ColumnID.Table" type="xs:string" sql:field="ColumnID.Table"</w:t>
      </w:r>
      <w:r>
        <w:t xml:space="preserve"> minOccurs="0" /&gt;</w:t>
      </w:r>
    </w:p>
    <w:p w:rsidR="00E14BB7" w:rsidRDefault="009E660B">
      <w:pPr>
        <w:pStyle w:val="Code"/>
      </w:pPr>
      <w:r>
        <w:t xml:space="preserve">          &lt;xs:element name="ColumnID.Column" type="xs:string" sql:field="ColumnID.Column"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ID.PerspectiveCol</w:t>
            </w:r>
            <w:r>
              <w:t>umn</w:t>
            </w:r>
          </w:p>
        </w:tc>
      </w:tr>
      <w:tr w:rsidR="00E14BB7" w:rsidTr="00E14BB7">
        <w:tc>
          <w:tcPr>
            <w:tcW w:w="0" w:type="auto"/>
          </w:tcPr>
          <w:p w:rsidR="00E14BB7" w:rsidRDefault="009E660B">
            <w:pPr>
              <w:pStyle w:val="TableBodyText"/>
            </w:pPr>
            <w:r>
              <w:t>ColumnID</w:t>
            </w:r>
          </w:p>
        </w:tc>
      </w:tr>
      <w:tr w:rsidR="00E14BB7" w:rsidTr="00E14BB7">
        <w:tc>
          <w:tcPr>
            <w:tcW w:w="0" w:type="auto"/>
          </w:tcPr>
          <w:p w:rsidR="00E14BB7" w:rsidRDefault="009E660B">
            <w:pPr>
              <w:pStyle w:val="TableBodyText"/>
            </w:pPr>
            <w:r>
              <w:t>ColumnID.Table</w:t>
            </w:r>
          </w:p>
        </w:tc>
      </w:tr>
      <w:tr w:rsidR="00E14BB7" w:rsidTr="00E14BB7">
        <w:tc>
          <w:tcPr>
            <w:tcW w:w="0" w:type="auto"/>
          </w:tcPr>
          <w:p w:rsidR="00E14BB7" w:rsidRDefault="009E660B">
            <w:pPr>
              <w:pStyle w:val="TableBodyText"/>
            </w:pPr>
            <w:r>
              <w:t>ColumnID.Column</w:t>
            </w:r>
          </w:p>
        </w:tc>
      </w:tr>
    </w:tbl>
    <w:p w:rsidR="00E14BB7" w:rsidRDefault="00E14BB7"/>
    <w:p w:rsidR="00E14BB7" w:rsidRDefault="009E660B">
      <w:r>
        <w:t xml:space="preserve">The properties correspond to the </w:t>
      </w:r>
      <w:r>
        <w:rPr>
          <w:b/>
        </w:rPr>
        <w:t>PerspectiveColumn</w:t>
      </w:r>
      <w:r>
        <w:t xml:space="preserve"> object defined in section </w:t>
      </w:r>
      <w:hyperlink w:anchor="Section_f468353f81a94a95bb668997602bcd6d" w:history="1">
        <w:r>
          <w:rPr>
            <w:rStyle w:val="Hyperlink"/>
          </w:rPr>
          <w:t>2.2.5.18</w:t>
        </w:r>
      </w:hyperlink>
      <w:r>
        <w:t>.</w:t>
      </w:r>
    </w:p>
    <w:p w:rsidR="00E14BB7" w:rsidRDefault="009E660B">
      <w:pPr>
        <w:pStyle w:val="Heading8"/>
      </w:pPr>
      <w:bookmarkStart w:id="734" w:name="section_e67f0028412a43498e4a4f9db3909672"/>
      <w:bookmarkStart w:id="735" w:name="_Toc242316669"/>
      <w:r>
        <w:t>Alter PerspectiveHierarchies</w:t>
      </w:r>
      <w:bookmarkEnd w:id="734"/>
      <w:bookmarkEnd w:id="735"/>
    </w:p>
    <w:p w:rsidR="00E14BB7" w:rsidRDefault="009E660B">
      <w:r>
        <w:t xml:space="preserve">The </w:t>
      </w:r>
      <w:r>
        <w:rPr>
          <w:b/>
        </w:rPr>
        <w:t xml:space="preserve">Alter PerspectiveHierarchies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w:t>
      </w:r>
      <w:r>
        <w:t>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w:t>
      </w:r>
      <w:r>
        <w:t>me="ID.Perspective" type="xs:string" sql:field="ID.Perspective" minOccurs="0" /&gt;</w:t>
      </w:r>
    </w:p>
    <w:p w:rsidR="00E14BB7" w:rsidRDefault="009E660B">
      <w:pPr>
        <w:pStyle w:val="Code"/>
      </w:pPr>
      <w:r>
        <w:t xml:space="preserve">          &lt;xs:element name="ID.PerspectiveTable" type="xs:string" sql:field="ID.PerspectiveTable" minOccurs="0" /&gt;</w:t>
      </w:r>
    </w:p>
    <w:p w:rsidR="00E14BB7" w:rsidRDefault="009E660B">
      <w:pPr>
        <w:pStyle w:val="Code"/>
      </w:pPr>
      <w:r>
        <w:t xml:space="preserve">          &lt;</w:t>
      </w:r>
      <w:r>
        <w:t>xs:element name="ID.PerspectiveHierarchy" type="xs:string" sql:field="ID.PerspectiveHierarchy" minOccurs="0" /&gt;</w:t>
      </w:r>
    </w:p>
    <w:p w:rsidR="00E14BB7" w:rsidRDefault="009E660B">
      <w:pPr>
        <w:pStyle w:val="Code"/>
      </w:pPr>
      <w:r>
        <w:t xml:space="preserve">          &lt;xs:element name="HierarchyID" type="xs:unsignedLong" sql:field="HierarchyID" minOccurs="0" /&gt;</w:t>
      </w:r>
    </w:p>
    <w:p w:rsidR="00E14BB7" w:rsidRDefault="009E660B">
      <w:pPr>
        <w:pStyle w:val="Code"/>
      </w:pPr>
      <w:r>
        <w:t xml:space="preserve">          &lt;xs:element name="HierarchyID</w:t>
      </w:r>
      <w:r>
        <w:t>.Table" type="xs:string" sql:field="HierarchyID.Table" minOccurs="0" /&gt;</w:t>
      </w:r>
    </w:p>
    <w:p w:rsidR="00E14BB7" w:rsidRDefault="009E660B">
      <w:pPr>
        <w:pStyle w:val="Code"/>
      </w:pPr>
      <w:r>
        <w:lastRenderedPageBreak/>
        <w:t xml:space="preserve">          &lt;xs:element name="HierarchyID.Hierarchy" type="xs:string" sql:field="HierarchyID.Hierarchy"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16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ID.PerspectiveHierarchy</w:t>
            </w:r>
          </w:p>
        </w:tc>
      </w:tr>
      <w:tr w:rsidR="00E14BB7" w:rsidTr="00E14BB7">
        <w:tc>
          <w:tcPr>
            <w:tcW w:w="0" w:type="auto"/>
          </w:tcPr>
          <w:p w:rsidR="00E14BB7" w:rsidRDefault="009E660B">
            <w:pPr>
              <w:pStyle w:val="TableBodyText"/>
            </w:pPr>
            <w:r>
              <w:t>HierarchyID</w:t>
            </w:r>
          </w:p>
        </w:tc>
      </w:tr>
      <w:tr w:rsidR="00E14BB7" w:rsidTr="00E14BB7">
        <w:tc>
          <w:tcPr>
            <w:tcW w:w="0" w:type="auto"/>
          </w:tcPr>
          <w:p w:rsidR="00E14BB7" w:rsidRDefault="009E660B">
            <w:pPr>
              <w:pStyle w:val="TableBodyText"/>
            </w:pPr>
            <w:r>
              <w:t>HierarchyID.Table</w:t>
            </w:r>
          </w:p>
        </w:tc>
      </w:tr>
      <w:tr w:rsidR="00E14BB7" w:rsidTr="00E14BB7">
        <w:tc>
          <w:tcPr>
            <w:tcW w:w="0" w:type="auto"/>
          </w:tcPr>
          <w:p w:rsidR="00E14BB7" w:rsidRDefault="009E660B">
            <w:pPr>
              <w:pStyle w:val="TableBodyText"/>
            </w:pPr>
            <w:r>
              <w:t>HierarchyID.Hierarchy</w:t>
            </w:r>
          </w:p>
        </w:tc>
      </w:tr>
    </w:tbl>
    <w:p w:rsidR="00E14BB7" w:rsidRDefault="00E14BB7"/>
    <w:p w:rsidR="00E14BB7" w:rsidRDefault="009E660B">
      <w:r>
        <w:t xml:space="preserve">The properties correspond to the </w:t>
      </w:r>
      <w:r>
        <w:rPr>
          <w:b/>
        </w:rPr>
        <w:t>PerspectiveHierarchy</w:t>
      </w:r>
      <w:r>
        <w:t xml:space="preserve"> object defined in section </w:t>
      </w:r>
      <w:hyperlink w:anchor="Section_0794193598bf4e14ab40ef97d5c29765" w:history="1">
        <w:r>
          <w:rPr>
            <w:rStyle w:val="Hyperlink"/>
          </w:rPr>
          <w:t>2.2.5.19</w:t>
        </w:r>
      </w:hyperlink>
      <w:r>
        <w:t>.</w:t>
      </w:r>
    </w:p>
    <w:p w:rsidR="00E14BB7" w:rsidRDefault="009E660B">
      <w:pPr>
        <w:pStyle w:val="Heading8"/>
      </w:pPr>
      <w:bookmarkStart w:id="736" w:name="section_f87d24ec410d492489cae34218b8410d"/>
      <w:bookmarkStart w:id="737" w:name="_Toc242316670"/>
      <w:r>
        <w:t>Alter PerspectiveMeasures</w:t>
      </w:r>
      <w:bookmarkEnd w:id="736"/>
      <w:bookmarkEnd w:id="737"/>
    </w:p>
    <w:p w:rsidR="00E14BB7" w:rsidRDefault="009E660B">
      <w:r>
        <w:t xml:space="preserve">The </w:t>
      </w:r>
      <w:r>
        <w:rPr>
          <w:b/>
        </w:rPr>
        <w:t xml:space="preserve">Alter PerspectiveMeasures </w:t>
      </w:r>
      <w:r>
        <w:t>schema definition is as follows.</w:t>
      </w:r>
    </w:p>
    <w:p w:rsidR="00E14BB7" w:rsidRDefault="009E660B">
      <w:pPr>
        <w:pStyle w:val="Code"/>
      </w:pPr>
      <w:r>
        <w:t xml:space="preserve">    &lt;xs:schema xmlns:xs="http://www.w3.org/2001/XMLSchema" xmlns:sql="urn:schemas-microsoft-com:xml</w:t>
      </w:r>
      <w:r>
        <w:t>-sql"&gt;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w:t>
      </w:r>
      <w:r>
        <w:t>ement name="ID" type="xs:unsignedLong" sql:field="ID" minOccurs="0"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name="ID.PerspectiveTable" type="xs:string" sql:field="ID.</w:t>
      </w:r>
      <w:r>
        <w:t>PerspectiveTable" minOccurs="0" /&gt;</w:t>
      </w:r>
    </w:p>
    <w:p w:rsidR="00E14BB7" w:rsidRDefault="009E660B">
      <w:pPr>
        <w:pStyle w:val="Code"/>
      </w:pPr>
      <w:r>
        <w:t xml:space="preserve">          &lt;xs:element name="ID.PerspectiveMeasure" type="xs:string" sql:field="ID.PerspectiveMeasure" minOccurs="0" /&gt;</w:t>
      </w:r>
    </w:p>
    <w:p w:rsidR="00E14BB7" w:rsidRDefault="009E660B">
      <w:pPr>
        <w:pStyle w:val="Code"/>
      </w:pPr>
      <w:r>
        <w:t xml:space="preserve">          &lt;xs:element name="MeasureID" type="xs:unsignedLong" sql:field="MeasureID" minOccurs="0" /&gt;</w:t>
      </w:r>
    </w:p>
    <w:p w:rsidR="00E14BB7" w:rsidRDefault="009E660B">
      <w:pPr>
        <w:pStyle w:val="Code"/>
      </w:pPr>
      <w:r>
        <w:t xml:space="preserve"> </w:t>
      </w:r>
      <w:r>
        <w:t xml:space="preserve">         &lt;xs:element name="MeasureID.Table" type="xs:string" sql:field="MeasureID.Table" minOccurs="0" /&gt;</w:t>
      </w:r>
    </w:p>
    <w:p w:rsidR="00E14BB7" w:rsidRDefault="009E660B">
      <w:pPr>
        <w:pStyle w:val="Code"/>
      </w:pPr>
      <w:r>
        <w:t xml:space="preserve">          &lt;xs:element name="MeasureID.Measure" type="xs:string" sql:field="MeasureID.Measure" minOccurs="0"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7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lastRenderedPageBreak/>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ID.PerspectiveMeasure</w:t>
            </w:r>
          </w:p>
        </w:tc>
      </w:tr>
      <w:tr w:rsidR="00E14BB7" w:rsidTr="00E14BB7">
        <w:tc>
          <w:tcPr>
            <w:tcW w:w="0" w:type="auto"/>
          </w:tcPr>
          <w:p w:rsidR="00E14BB7" w:rsidRDefault="009E660B">
            <w:pPr>
              <w:pStyle w:val="TableBodyText"/>
            </w:pPr>
            <w:r>
              <w:t>MeasureID</w:t>
            </w:r>
          </w:p>
        </w:tc>
      </w:tr>
      <w:tr w:rsidR="00E14BB7" w:rsidTr="00E14BB7">
        <w:tc>
          <w:tcPr>
            <w:tcW w:w="0" w:type="auto"/>
          </w:tcPr>
          <w:p w:rsidR="00E14BB7" w:rsidRDefault="009E660B">
            <w:pPr>
              <w:pStyle w:val="TableBodyText"/>
            </w:pPr>
            <w:r>
              <w:t>MeasureID.Table</w:t>
            </w:r>
          </w:p>
        </w:tc>
      </w:tr>
      <w:tr w:rsidR="00E14BB7" w:rsidTr="00E14BB7">
        <w:tc>
          <w:tcPr>
            <w:tcW w:w="0" w:type="auto"/>
          </w:tcPr>
          <w:p w:rsidR="00E14BB7" w:rsidRDefault="009E660B">
            <w:pPr>
              <w:pStyle w:val="TableBodyText"/>
            </w:pPr>
            <w:r>
              <w:t>MeasureID.Measure</w:t>
            </w:r>
          </w:p>
        </w:tc>
      </w:tr>
    </w:tbl>
    <w:p w:rsidR="00E14BB7" w:rsidRDefault="00E14BB7"/>
    <w:p w:rsidR="00E14BB7" w:rsidRDefault="009E660B">
      <w:r>
        <w:t xml:space="preserve">The properties correspond to the </w:t>
      </w:r>
      <w:r>
        <w:rPr>
          <w:b/>
        </w:rPr>
        <w:t>PerspectiveMeasure</w:t>
      </w:r>
      <w:r>
        <w:t xml:space="preserve"> object defined in section </w:t>
      </w:r>
      <w:hyperlink w:anchor="Section_d6bda989a6d042c9954b3494b5857db4" w:history="1">
        <w:r>
          <w:rPr>
            <w:rStyle w:val="Hyperlink"/>
          </w:rPr>
          <w:t>2.2.5.20</w:t>
        </w:r>
      </w:hyperlink>
      <w:r>
        <w:t>.</w:t>
      </w:r>
    </w:p>
    <w:p w:rsidR="00E14BB7" w:rsidRDefault="009E660B">
      <w:pPr>
        <w:pStyle w:val="Heading8"/>
      </w:pPr>
      <w:bookmarkStart w:id="738" w:name="section_94640811afe04427a47731b4fc04293d"/>
      <w:bookmarkStart w:id="739" w:name="_Toc242316671"/>
      <w:r>
        <w:t>Alter Roles</w:t>
      </w:r>
      <w:bookmarkEnd w:id="738"/>
      <w:bookmarkEnd w:id="739"/>
    </w:p>
    <w:p w:rsidR="00E14BB7" w:rsidRDefault="009E660B">
      <w:r>
        <w:t xml:space="preserve">The </w:t>
      </w:r>
      <w:r>
        <w:rPr>
          <w:b/>
        </w:rPr>
        <w:t xml:space="preserve">Alter Roles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w:t>
      </w: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w:t>
      </w:r>
      <w:r>
        <w:t>ignedLong" sql:field="ID" minOccurs="0" /&gt;</w:t>
      </w:r>
    </w:p>
    <w:p w:rsidR="00E14BB7" w:rsidRDefault="009E660B">
      <w:pPr>
        <w:pStyle w:val="Code"/>
      </w:pPr>
      <w:r>
        <w:t xml:space="preserve">          &lt;xs:element name="ID.Role" type="xs:string" sql:field="ID.Role"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w:t>
      </w:r>
      <w:r>
        <w:t>on" type="xs:string" sql:field="Description" minOccurs="0" /&gt;</w:t>
      </w:r>
    </w:p>
    <w:p w:rsidR="00E14BB7" w:rsidRDefault="009E660B">
      <w:pPr>
        <w:pStyle w:val="Code"/>
      </w:pPr>
      <w:r>
        <w:t xml:space="preserve">          &lt;xs:element name="ModelPermission" type="xs:long" sql:field="ModelPermission"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57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ModelPermission</w:t>
            </w:r>
          </w:p>
        </w:tc>
      </w:tr>
    </w:tbl>
    <w:p w:rsidR="00E14BB7" w:rsidRDefault="00E14BB7"/>
    <w:p w:rsidR="00E14BB7" w:rsidRDefault="009E660B">
      <w:r>
        <w:t xml:space="preserve">The properties correspond to the </w:t>
      </w:r>
      <w:r>
        <w:rPr>
          <w:b/>
        </w:rPr>
        <w:t>Role</w:t>
      </w:r>
      <w:r>
        <w:t xml:space="preserve"> object defined in section </w:t>
      </w:r>
      <w:hyperlink w:anchor="Section_94a8e609b1ae4814b8dc963005eebade" w:history="1">
        <w:r>
          <w:rPr>
            <w:rStyle w:val="Hyperlink"/>
          </w:rPr>
          <w:t>2.2.5.21</w:t>
        </w:r>
      </w:hyperlink>
      <w:r>
        <w:t>.</w:t>
      </w:r>
    </w:p>
    <w:p w:rsidR="00E14BB7" w:rsidRDefault="009E660B">
      <w:pPr>
        <w:pStyle w:val="Heading8"/>
      </w:pPr>
      <w:bookmarkStart w:id="740" w:name="section_6ce631e73afd40ffb0532a983faccaf0"/>
      <w:bookmarkStart w:id="741" w:name="_Toc242316672"/>
      <w:r>
        <w:t>Alter RoleMemberships</w:t>
      </w:r>
      <w:bookmarkEnd w:id="740"/>
      <w:bookmarkEnd w:id="741"/>
    </w:p>
    <w:p w:rsidR="00E14BB7" w:rsidRDefault="009E660B">
      <w:r>
        <w:lastRenderedPageBreak/>
        <w:t xml:space="preserve">The </w:t>
      </w:r>
      <w:r>
        <w:rPr>
          <w:b/>
        </w:rPr>
        <w:t xml:space="preserve">Alter RoleMemberships </w:t>
      </w:r>
      <w:r>
        <w:t>schema definition is as follows.</w:t>
      </w:r>
    </w:p>
    <w:p w:rsidR="00E14BB7" w:rsidRDefault="009E660B">
      <w:pPr>
        <w:pStyle w:val="Code"/>
      </w:pPr>
      <w:r>
        <w:t xml:space="preserve">    </w:t>
      </w: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name="ID.Role" type="xs:string" sql:field="ID.Role" minOccurs="0" /&gt;</w:t>
      </w:r>
    </w:p>
    <w:p w:rsidR="00E14BB7" w:rsidRDefault="009E660B">
      <w:pPr>
        <w:pStyle w:val="Code"/>
      </w:pPr>
      <w:r>
        <w:t xml:space="preserve">          &lt;xs:element name="ID.RoleMembership" type="xs:string" sql:field="ID.RoleMembership"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0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w:t>
            </w:r>
            <w:r>
              <w:t>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ID.RoleMembership</w:t>
            </w:r>
          </w:p>
        </w:tc>
      </w:tr>
    </w:tbl>
    <w:p w:rsidR="00E14BB7" w:rsidRDefault="00E14BB7"/>
    <w:p w:rsidR="00E14BB7" w:rsidRDefault="009E660B">
      <w:r>
        <w:t xml:space="preserve">The properties correspond to the </w:t>
      </w:r>
      <w:r>
        <w:rPr>
          <w:b/>
        </w:rPr>
        <w:t>RoleMembership</w:t>
      </w:r>
      <w:r>
        <w:t xml:space="preserve"> object defined in section </w:t>
      </w:r>
      <w:hyperlink w:anchor="Section_dbecc1f4142b47658374a4d4dc51313b" w:history="1">
        <w:r>
          <w:rPr>
            <w:rStyle w:val="Hyperlink"/>
          </w:rPr>
          <w:t>2.2.5.22</w:t>
        </w:r>
      </w:hyperlink>
      <w:r>
        <w:t>.</w:t>
      </w:r>
    </w:p>
    <w:p w:rsidR="00E14BB7" w:rsidRDefault="009E660B">
      <w:pPr>
        <w:pStyle w:val="Heading8"/>
      </w:pPr>
      <w:bookmarkStart w:id="742" w:name="section_53d7db4c51014c2ba66dd0ea8326fee4"/>
      <w:bookmarkStart w:id="743" w:name="_Toc242316673"/>
      <w:r>
        <w:t>Alter TablePermissions</w:t>
      </w:r>
      <w:bookmarkEnd w:id="742"/>
      <w:bookmarkEnd w:id="743"/>
    </w:p>
    <w:p w:rsidR="00E14BB7" w:rsidRDefault="009E660B">
      <w:r>
        <w:t xml:space="preserve">The </w:t>
      </w:r>
      <w:r>
        <w:rPr>
          <w:b/>
        </w:rPr>
        <w:t xml:space="preserve">Alter TablePermissions </w:t>
      </w:r>
      <w:r>
        <w:t xml:space="preserve">schema definition is </w:t>
      </w:r>
      <w:r>
        <w:t>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w:t>
      </w: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name="ID.Role" type="xs:string" sql:field="ID.Role" </w:t>
      </w:r>
      <w:r>
        <w:t>minOccurs="0" /&gt;</w:t>
      </w:r>
    </w:p>
    <w:p w:rsidR="00E14BB7" w:rsidRDefault="009E660B">
      <w:pPr>
        <w:pStyle w:val="Code"/>
      </w:pPr>
      <w:r>
        <w:t xml:space="preserve">          &lt;xs:element name="ID.TablePermission" type="xs:string" sql:field="ID.TablePermission" minOccurs="0" /&gt;</w:t>
      </w:r>
    </w:p>
    <w:p w:rsidR="00E14BB7" w:rsidRDefault="009E660B">
      <w:pPr>
        <w:pStyle w:val="Code"/>
      </w:pPr>
      <w:r>
        <w:t xml:space="preserve">          &lt;xs:element name="TableID" type="xs:unsignedLong" sql:field="TableID" minOccurs="0" /&gt;</w:t>
      </w:r>
    </w:p>
    <w:p w:rsidR="00E14BB7" w:rsidRDefault="009E660B">
      <w:pPr>
        <w:pStyle w:val="Code"/>
      </w:pPr>
      <w:r>
        <w:t xml:space="preserve">          &lt;xs:element name="T</w:t>
      </w:r>
      <w:r>
        <w:t>ableID.Table" type="xs:string" sql:field="TableID.Table" minOccurs="0" /&gt;</w:t>
      </w:r>
    </w:p>
    <w:p w:rsidR="00E14BB7" w:rsidRDefault="009E660B">
      <w:pPr>
        <w:pStyle w:val="Code"/>
      </w:pPr>
      <w:r>
        <w:t xml:space="preserve">          &lt;xs:element name="FilterExpression" type="xs:string" sql:field="FilterExpression" minOccurs="0" /&gt;</w:t>
      </w:r>
    </w:p>
    <w:p w:rsidR="00E14BB7" w:rsidRDefault="009E660B">
      <w:pPr>
        <w:pStyle w:val="Code"/>
      </w:pPr>
      <w:r>
        <w:t xml:space="preserve">          &lt;xs:element name="MetadataPermission" type="xs:long" sql:field=</w:t>
      </w:r>
      <w:r>
        <w:t>"MetadataPermission"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lastRenderedPageBreak/>
        <w:t xml:space="preserve">    &lt;/xs:schema&gt;</w:t>
      </w:r>
    </w:p>
    <w:tbl>
      <w:tblPr>
        <w:tblStyle w:val="Table-ShadedHeader"/>
        <w:tblW w:w="0" w:type="auto"/>
        <w:tblLook w:val="04A0" w:firstRow="1" w:lastRow="0" w:firstColumn="1" w:lastColumn="0" w:noHBand="0" w:noVBand="1"/>
      </w:tblPr>
      <w:tblGrid>
        <w:gridCol w:w="184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ID.TablePermission</w:t>
            </w:r>
          </w:p>
        </w:tc>
      </w:tr>
      <w:tr w:rsidR="00E14BB7" w:rsidTr="00E14BB7">
        <w:tc>
          <w:tcPr>
            <w:tcW w:w="0" w:type="auto"/>
          </w:tcPr>
          <w:p w:rsidR="00E14BB7" w:rsidRDefault="009E660B">
            <w:pPr>
              <w:pStyle w:val="TableBodyText"/>
            </w:pPr>
            <w:r>
              <w:t>TableID</w:t>
            </w:r>
          </w:p>
        </w:tc>
      </w:tr>
      <w:tr w:rsidR="00E14BB7" w:rsidTr="00E14BB7">
        <w:tc>
          <w:tcPr>
            <w:tcW w:w="0" w:type="auto"/>
          </w:tcPr>
          <w:p w:rsidR="00E14BB7" w:rsidRDefault="009E660B">
            <w:pPr>
              <w:pStyle w:val="TableBodyText"/>
            </w:pPr>
            <w:r>
              <w:t>TableID.Table</w:t>
            </w:r>
          </w:p>
        </w:tc>
      </w:tr>
      <w:tr w:rsidR="00E14BB7" w:rsidTr="00E14BB7">
        <w:tc>
          <w:tcPr>
            <w:tcW w:w="0" w:type="auto"/>
          </w:tcPr>
          <w:p w:rsidR="00E14BB7" w:rsidRDefault="009E660B">
            <w:pPr>
              <w:pStyle w:val="TableBodyText"/>
            </w:pPr>
            <w:r>
              <w:t>FilterExpression</w:t>
            </w:r>
          </w:p>
        </w:tc>
      </w:tr>
      <w:tr w:rsidR="00E14BB7" w:rsidTr="00E14BB7">
        <w:tc>
          <w:tcPr>
            <w:tcW w:w="0" w:type="auto"/>
          </w:tcPr>
          <w:p w:rsidR="00E14BB7" w:rsidRDefault="009E660B">
            <w:pPr>
              <w:pStyle w:val="TableBodyText"/>
            </w:pPr>
            <w:r>
              <w:t>MetadataPermission</w:t>
            </w:r>
          </w:p>
        </w:tc>
      </w:tr>
    </w:tbl>
    <w:p w:rsidR="00E14BB7" w:rsidRDefault="009E660B">
      <w:r>
        <w:t xml:space="preserve">The properties correspond to the </w:t>
      </w:r>
      <w:r>
        <w:rPr>
          <w:b/>
        </w:rPr>
        <w:t>TablePermission</w:t>
      </w:r>
      <w:r>
        <w:t xml:space="preserve"> object defined in section </w:t>
      </w:r>
      <w:hyperlink w:anchor="Section_ac2ceeb3a54e4bf585b0a770d4b1716e" w:history="1">
        <w:r>
          <w:rPr>
            <w:rStyle w:val="Hyperlink"/>
          </w:rPr>
          <w:t>2.2.5.23</w:t>
        </w:r>
      </w:hyperlink>
      <w:r>
        <w:t>.</w:t>
      </w:r>
    </w:p>
    <w:p w:rsidR="00E14BB7" w:rsidRDefault="009E660B">
      <w:pPr>
        <w:pStyle w:val="Heading8"/>
      </w:pPr>
      <w:bookmarkStart w:id="744" w:name="section_0418f5bd82784637b80b2f8765955221"/>
      <w:bookmarkStart w:id="745" w:name="_Toc242316674"/>
      <w:r>
        <w:t>Alter Variations</w:t>
      </w:r>
      <w:bookmarkEnd w:id="744"/>
      <w:bookmarkEnd w:id="745"/>
    </w:p>
    <w:p w:rsidR="00E14BB7" w:rsidRDefault="009E660B">
      <w:r>
        <w:t xml:space="preserve">The </w:t>
      </w:r>
      <w:r>
        <w:rPr>
          <w:b/>
        </w:rPr>
        <w:t xml:space="preserve">Alter Variations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&lt;xs:element name="ID.Column" type="xs:string" sql:field="ID.Column" minOccurs="0" /&gt;</w:t>
      </w:r>
    </w:p>
    <w:p w:rsidR="00E14BB7" w:rsidRDefault="009E660B">
      <w:pPr>
        <w:pStyle w:val="Code"/>
      </w:pPr>
      <w:r>
        <w:t xml:space="preserve">          &lt;xs:element name="ID.Variation" type="xs:string" sql:field="ID.Variation" minOccurs="0" /&gt;</w:t>
      </w:r>
    </w:p>
    <w:p w:rsidR="00E14BB7" w:rsidRDefault="009E660B">
      <w:pPr>
        <w:pStyle w:val="Code"/>
      </w:pPr>
      <w:r>
        <w:t xml:space="preserve">          &lt;xs:element name="Name" type="xs:string" sql:fie</w:t>
      </w:r>
      <w:r>
        <w:t>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name="RelationshipID" type="xs:unsignedLong" sql:field="RelationshipID" minOccurs="0" /&gt;</w:t>
      </w:r>
    </w:p>
    <w:p w:rsidR="00E14BB7" w:rsidRDefault="009E660B">
      <w:pPr>
        <w:pStyle w:val="Code"/>
      </w:pPr>
      <w:r>
        <w:t xml:space="preserve">          &lt;xs:eleme</w:t>
      </w:r>
      <w:r>
        <w:t>nt name="RelationshipID.Relationship" type="xs:string" sql:field="RelationshipID.Relationship" minOccurs="0" /&gt;</w:t>
      </w:r>
    </w:p>
    <w:p w:rsidR="00E14BB7" w:rsidRDefault="009E660B">
      <w:pPr>
        <w:pStyle w:val="Code"/>
      </w:pPr>
      <w:r>
        <w:t xml:space="preserve">          &lt;xs:element name="DefaultHierarchyID" type="xs:unsignedLong" sql:field="DefaultHierarchyID" minOccurs="0" /&gt;</w:t>
      </w:r>
    </w:p>
    <w:p w:rsidR="00E14BB7" w:rsidRDefault="009E660B">
      <w:pPr>
        <w:pStyle w:val="Code"/>
      </w:pPr>
      <w:r>
        <w:t xml:space="preserve">          &lt;xs:element nam</w:t>
      </w:r>
      <w:r>
        <w:t>e="DefaultHierarchyID.Table" type="xs:string" sql:field="DefaultHierarchyID.Table" minOccurs="0" /&gt;</w:t>
      </w:r>
    </w:p>
    <w:p w:rsidR="00E14BB7" w:rsidRDefault="009E660B">
      <w:pPr>
        <w:pStyle w:val="Code"/>
      </w:pPr>
      <w:r>
        <w:t xml:space="preserve">          &lt;xs:element name="DefaultHierarchyID.Hierarchy" type="xs:string" sql:field="DefaultHierarchyID.Hierarchy" minOccurs="0" /&gt;</w:t>
      </w:r>
    </w:p>
    <w:p w:rsidR="00E14BB7" w:rsidRDefault="009E660B">
      <w:pPr>
        <w:pStyle w:val="Code"/>
      </w:pPr>
      <w:r>
        <w:t xml:space="preserve">          &lt;xs:element n</w:t>
      </w:r>
      <w:r>
        <w:t>ame="DefaultColumnID" type="xs:unsignedLong" sql:field="DefaultColumnID" minOccurs="0" /&gt;</w:t>
      </w:r>
    </w:p>
    <w:p w:rsidR="00E14BB7" w:rsidRDefault="009E660B">
      <w:pPr>
        <w:pStyle w:val="Code"/>
      </w:pPr>
      <w:r>
        <w:t xml:space="preserve">          &lt;xs:element name="DefaultColumnID.Table" type="xs:string" sql:field="DefaultColumnID.Table" minOccurs="0" /&gt;</w:t>
      </w:r>
    </w:p>
    <w:p w:rsidR="00E14BB7" w:rsidRDefault="009E660B">
      <w:pPr>
        <w:pStyle w:val="Code"/>
      </w:pPr>
      <w:r>
        <w:t xml:space="preserve">          &lt;xs:element name="DefaultColumnID.Col</w:t>
      </w:r>
      <w:r>
        <w:t>umn" type="xs:string" sql:field="DefaultColumnID.Column" minOccurs="0" /&gt;</w:t>
      </w:r>
    </w:p>
    <w:p w:rsidR="00E14BB7" w:rsidRDefault="009E660B">
      <w:pPr>
        <w:pStyle w:val="Code"/>
      </w:pPr>
      <w:r>
        <w:t xml:space="preserve">          &lt;xs:element name="IsDefault" type="xs:boolean" sql:field="IsDefault" minOccurs="0"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60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r w:rsidR="00E14BB7" w:rsidTr="00E14BB7">
        <w:tc>
          <w:tcPr>
            <w:tcW w:w="0" w:type="auto"/>
          </w:tcPr>
          <w:p w:rsidR="00E14BB7" w:rsidRDefault="009E660B">
            <w:pPr>
              <w:pStyle w:val="TableBodyText"/>
            </w:pPr>
            <w:r>
              <w:t>ID.Variation</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RelationshipID</w:t>
            </w:r>
          </w:p>
        </w:tc>
      </w:tr>
      <w:tr w:rsidR="00E14BB7" w:rsidTr="00E14BB7">
        <w:tc>
          <w:tcPr>
            <w:tcW w:w="0" w:type="auto"/>
          </w:tcPr>
          <w:p w:rsidR="00E14BB7" w:rsidRDefault="009E660B">
            <w:pPr>
              <w:pStyle w:val="TableBodyText"/>
            </w:pPr>
            <w:r>
              <w:t>RelationshipID.Relationship</w:t>
            </w:r>
          </w:p>
        </w:tc>
      </w:tr>
      <w:tr w:rsidR="00E14BB7" w:rsidTr="00E14BB7">
        <w:tc>
          <w:tcPr>
            <w:tcW w:w="0" w:type="auto"/>
          </w:tcPr>
          <w:p w:rsidR="00E14BB7" w:rsidRDefault="009E660B">
            <w:pPr>
              <w:pStyle w:val="TableBodyText"/>
            </w:pPr>
            <w:r>
              <w:t>DefaultHierarchyID</w:t>
            </w:r>
          </w:p>
        </w:tc>
      </w:tr>
      <w:tr w:rsidR="00E14BB7" w:rsidTr="00E14BB7">
        <w:tc>
          <w:tcPr>
            <w:tcW w:w="0" w:type="auto"/>
          </w:tcPr>
          <w:p w:rsidR="00E14BB7" w:rsidRDefault="009E660B">
            <w:pPr>
              <w:pStyle w:val="TableBodyText"/>
            </w:pPr>
            <w:r>
              <w:t>DefaultHierarchyID.Table</w:t>
            </w:r>
          </w:p>
        </w:tc>
      </w:tr>
      <w:tr w:rsidR="00E14BB7" w:rsidTr="00E14BB7">
        <w:tc>
          <w:tcPr>
            <w:tcW w:w="0" w:type="auto"/>
          </w:tcPr>
          <w:p w:rsidR="00E14BB7" w:rsidRDefault="009E660B">
            <w:pPr>
              <w:pStyle w:val="TableBodyText"/>
            </w:pPr>
            <w:r>
              <w:t>DefaultHierarchyID.Hierarchy</w:t>
            </w:r>
          </w:p>
        </w:tc>
      </w:tr>
      <w:tr w:rsidR="00E14BB7" w:rsidTr="00E14BB7">
        <w:tc>
          <w:tcPr>
            <w:tcW w:w="0" w:type="auto"/>
          </w:tcPr>
          <w:p w:rsidR="00E14BB7" w:rsidRDefault="009E660B">
            <w:pPr>
              <w:pStyle w:val="TableBodyText"/>
            </w:pPr>
            <w:r>
              <w:t>DefaultColumnID</w:t>
            </w:r>
          </w:p>
        </w:tc>
      </w:tr>
      <w:tr w:rsidR="00E14BB7" w:rsidTr="00E14BB7">
        <w:tc>
          <w:tcPr>
            <w:tcW w:w="0" w:type="auto"/>
          </w:tcPr>
          <w:p w:rsidR="00E14BB7" w:rsidRDefault="009E660B">
            <w:pPr>
              <w:pStyle w:val="TableBodyText"/>
            </w:pPr>
            <w:r>
              <w:t>DefaultColumnID.Table</w:t>
            </w:r>
          </w:p>
        </w:tc>
      </w:tr>
      <w:tr w:rsidR="00E14BB7" w:rsidTr="00E14BB7">
        <w:tc>
          <w:tcPr>
            <w:tcW w:w="0" w:type="auto"/>
          </w:tcPr>
          <w:p w:rsidR="00E14BB7" w:rsidRDefault="009E660B">
            <w:pPr>
              <w:pStyle w:val="TableBodyText"/>
            </w:pPr>
            <w:r>
              <w:t>DefaultColumnID.Column</w:t>
            </w:r>
          </w:p>
        </w:tc>
      </w:tr>
      <w:tr w:rsidR="00E14BB7" w:rsidTr="00E14BB7">
        <w:tc>
          <w:tcPr>
            <w:tcW w:w="0" w:type="auto"/>
          </w:tcPr>
          <w:p w:rsidR="00E14BB7" w:rsidRDefault="009E660B">
            <w:pPr>
              <w:pStyle w:val="TableBodyText"/>
            </w:pPr>
            <w:r>
              <w:t>IsDefault</w:t>
            </w:r>
          </w:p>
        </w:tc>
      </w:tr>
    </w:tbl>
    <w:p w:rsidR="00E14BB7" w:rsidRDefault="009E660B">
      <w:r>
        <w:t xml:space="preserve">The properties correspond to the </w:t>
      </w:r>
      <w:r>
        <w:rPr>
          <w:b/>
        </w:rPr>
        <w:t>Variation</w:t>
      </w:r>
      <w:r>
        <w:t xml:space="preserve"> object defined in section </w:t>
      </w:r>
      <w:hyperlink w:anchor="Section_b9dfeb51cbb64eab91bdfa2b23f51ca3" w:history="1">
        <w:r>
          <w:rPr>
            <w:rStyle w:val="Hyperlink"/>
          </w:rPr>
          <w:t>2.2.5.24</w:t>
        </w:r>
      </w:hyperlink>
      <w:r>
        <w:t>.</w:t>
      </w:r>
    </w:p>
    <w:p w:rsidR="00E14BB7" w:rsidRDefault="009E660B">
      <w:pPr>
        <w:pStyle w:val="Heading8"/>
      </w:pPr>
      <w:bookmarkStart w:id="746" w:name="section_a6e8b1f44e64420f8e323c8a01162aac"/>
      <w:bookmarkStart w:id="747" w:name="_Toc242316675"/>
      <w:r>
        <w:t>Alter ExtendedProperties</w:t>
      </w:r>
      <w:bookmarkEnd w:id="746"/>
      <w:bookmarkEnd w:id="747"/>
    </w:p>
    <w:p w:rsidR="00E14BB7" w:rsidRDefault="009E660B">
      <w:r>
        <w:t xml:space="preserve">The </w:t>
      </w:r>
      <w:r>
        <w:rPr>
          <w:b/>
        </w:rPr>
        <w:t xml:space="preserve">Alter ExtendedProperties </w:t>
      </w:r>
      <w:r>
        <w:t>schema definition is as follows.</w:t>
      </w:r>
    </w:p>
    <w:p w:rsidR="00E14BB7" w:rsidRDefault="009E660B">
      <w:pPr>
        <w:pStyle w:val="Code"/>
      </w:pPr>
      <w:r>
        <w:t xml:space="preserve">    &lt;xs:schema xmlns:xs="http:</w:t>
      </w:r>
      <w:r>
        <w:t>//www.w3.org/2001/XMLSchema"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w:t>
      </w: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name="Name" type="xs:string" sql:field="Name" minOccurs="0" /&gt;</w:t>
      </w:r>
    </w:p>
    <w:p w:rsidR="00E14BB7" w:rsidRDefault="009E660B">
      <w:pPr>
        <w:pStyle w:val="Code"/>
      </w:pPr>
      <w:r>
        <w:t xml:space="preserve">          &lt;</w:t>
      </w:r>
      <w:r>
        <w:t>xs:element name="Value" type="xs:string" sql:field="Value"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Value</w:t>
            </w:r>
          </w:p>
        </w:tc>
      </w:tr>
    </w:tbl>
    <w:p w:rsidR="00E14BB7" w:rsidRDefault="009E660B">
      <w:r>
        <w:t xml:space="preserve">The properties correspond to the </w:t>
      </w:r>
      <w:r>
        <w:rPr>
          <w:b/>
        </w:rPr>
        <w:t>ExtendedProperty</w:t>
      </w:r>
      <w:r>
        <w:t xml:space="preserve"> object defined in section </w:t>
      </w:r>
      <w:hyperlink w:anchor="Section_5c1521e5defe4ba29558b67457e94569" w:history="1">
        <w:r>
          <w:rPr>
            <w:rStyle w:val="Hyperlink"/>
          </w:rPr>
          <w:t>2.2.5.25</w:t>
        </w:r>
      </w:hyperlink>
      <w:r>
        <w:t>.</w:t>
      </w:r>
    </w:p>
    <w:p w:rsidR="00E14BB7" w:rsidRDefault="009E660B">
      <w:pPr>
        <w:pStyle w:val="Heading8"/>
      </w:pPr>
      <w:bookmarkStart w:id="748" w:name="section_f1c2c5237cb34fd0a18e19e58b5779fd"/>
      <w:bookmarkStart w:id="749" w:name="_Toc242316676"/>
      <w:r>
        <w:t>Alter Expressions</w:t>
      </w:r>
      <w:bookmarkEnd w:id="748"/>
      <w:bookmarkEnd w:id="749"/>
    </w:p>
    <w:p w:rsidR="00E14BB7" w:rsidRDefault="009E660B">
      <w:r>
        <w:t xml:space="preserve">The </w:t>
      </w:r>
      <w:r>
        <w:rPr>
          <w:b/>
        </w:rPr>
        <w:t xml:space="preserve">Alter Expressions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w:t>
      </w: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name="ID.Expression" type="xs:string" sql:field="ID.Expression" minOccurs="0" /&gt;</w:t>
      </w:r>
    </w:p>
    <w:p w:rsidR="00E14BB7" w:rsidRDefault="009E660B">
      <w:pPr>
        <w:pStyle w:val="Code"/>
      </w:pPr>
      <w:r>
        <w:t xml:space="preserve">          &lt;</w:t>
      </w:r>
      <w:r>
        <w: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name="Kind" type="xs:long" sql:field="Kind"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name="QueryGroupID" type="xs:unsignedLong" sql:field="QueryGroupID" minOccurs="0" /&gt;</w:t>
      </w:r>
    </w:p>
    <w:p w:rsidR="00E14BB7" w:rsidRDefault="009E660B">
      <w:pPr>
        <w:pStyle w:val="Code"/>
      </w:pPr>
      <w:r>
        <w:t xml:space="preserve">          &lt;xs:element name="QueryGroupID.QueryGroup"</w:t>
      </w:r>
      <w:r>
        <w:t xml:space="preserve"> type="xs:string" sql:field="QueryGroupID.QueryGroup" minOccurs="0" /&gt;</w:t>
      </w:r>
    </w:p>
    <w:p w:rsidR="00E14BB7" w:rsidRDefault="009E660B">
      <w:pPr>
        <w:pStyle w:val="Code"/>
      </w:pPr>
      <w:r>
        <w:t xml:space="preserve">          &lt;xs:element sql:field="ParameterValuesColumnID" name="ParameterValuesColumnID" type="xs:unsignedLong" minOccurs="0" /&gt;</w:t>
      </w:r>
    </w:p>
    <w:p w:rsidR="00E14BB7" w:rsidRDefault="009E660B">
      <w:pPr>
        <w:pStyle w:val="Code"/>
      </w:pPr>
      <w:r>
        <w:t xml:space="preserve">          &lt;xs:element sql:field="ParameterValuesColumnID</w:t>
      </w:r>
      <w:r>
        <w:t>.Table" name="ParameterValuesColumnID.Table" type="xs:string" minOccurs="0" /&gt;</w:t>
      </w:r>
    </w:p>
    <w:p w:rsidR="00E14BB7" w:rsidRDefault="009E660B">
      <w:pPr>
        <w:pStyle w:val="Code"/>
      </w:pPr>
      <w:r>
        <w:t xml:space="preserve">          &lt;xs:element sql:field="ParameterValuesColumnID.Column" name="ParameterValuesColumnID.Column" type="xs:string" minOccurs="0" /&gt;</w:t>
      </w:r>
    </w:p>
    <w:p w:rsidR="00E14BB7" w:rsidRDefault="009E660B">
      <w:pPr>
        <w:pStyle w:val="Code"/>
      </w:pPr>
      <w:r>
        <w:t xml:space="preserve">          &lt;xs:element sql:field="MAttrib</w:t>
      </w:r>
      <w:r>
        <w:t>utes" name="MAttributes" type="xs:string"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w:t>
      </w:r>
      <w:r>
        <w:t>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30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ID.Expression</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lastRenderedPageBreak/>
              <w:t>Kind</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QueryGroupID</w:t>
            </w:r>
          </w:p>
        </w:tc>
      </w:tr>
      <w:tr w:rsidR="00E14BB7" w:rsidTr="00E14BB7">
        <w:tc>
          <w:tcPr>
            <w:tcW w:w="0" w:type="auto"/>
          </w:tcPr>
          <w:p w:rsidR="00E14BB7" w:rsidRDefault="009E660B">
            <w:pPr>
              <w:pStyle w:val="TableBodyText"/>
            </w:pPr>
            <w:r>
              <w:t>QueryGroupID.QueryGroup</w:t>
            </w:r>
          </w:p>
        </w:tc>
      </w:tr>
      <w:tr w:rsidR="00E14BB7" w:rsidTr="00E14BB7">
        <w:tc>
          <w:tcPr>
            <w:tcW w:w="0" w:type="auto"/>
          </w:tcPr>
          <w:p w:rsidR="00E14BB7" w:rsidRDefault="009E660B">
            <w:pPr>
              <w:pStyle w:val="TableBodyText"/>
            </w:pPr>
            <w:r>
              <w:t>ParameterValuesColumnID</w:t>
            </w:r>
          </w:p>
        </w:tc>
      </w:tr>
      <w:tr w:rsidR="00E14BB7" w:rsidTr="00E14BB7">
        <w:tc>
          <w:tcPr>
            <w:tcW w:w="0" w:type="auto"/>
          </w:tcPr>
          <w:p w:rsidR="00E14BB7" w:rsidRDefault="009E660B">
            <w:pPr>
              <w:pStyle w:val="TableBodyText"/>
            </w:pPr>
            <w:r>
              <w:t>ParameterValuesColumnID.Table</w:t>
            </w:r>
          </w:p>
        </w:tc>
      </w:tr>
      <w:tr w:rsidR="00E14BB7" w:rsidTr="00E14BB7">
        <w:tc>
          <w:tcPr>
            <w:tcW w:w="0" w:type="auto"/>
          </w:tcPr>
          <w:p w:rsidR="00E14BB7" w:rsidRDefault="009E660B">
            <w:pPr>
              <w:pStyle w:val="TableBodyText"/>
            </w:pPr>
            <w:r>
              <w:t>ParameterValuesColumnID.Column</w:t>
            </w:r>
          </w:p>
        </w:tc>
      </w:tr>
      <w:tr w:rsidR="00E14BB7" w:rsidTr="00E14BB7">
        <w:tc>
          <w:tcPr>
            <w:tcW w:w="0" w:type="auto"/>
          </w:tcPr>
          <w:p w:rsidR="00E14BB7" w:rsidRDefault="009E660B">
            <w:pPr>
              <w:pStyle w:val="TableBodyText"/>
            </w:pPr>
            <w:r>
              <w:t>MAttributes</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9E660B">
      <w:r>
        <w:t xml:space="preserve">The properties correspond to the </w:t>
      </w:r>
      <w:r>
        <w:rPr>
          <w:b/>
        </w:rPr>
        <w:t>Expression</w:t>
      </w:r>
      <w:r>
        <w:t xml:space="preserve"> object that is defined in section </w:t>
      </w:r>
      <w:hyperlink w:anchor="Section_61f98e45d5e34435b8292f2f043839c1" w:history="1">
        <w:r>
          <w:rPr>
            <w:rStyle w:val="Hyperlink"/>
          </w:rPr>
          <w:t>2.2.5.26</w:t>
        </w:r>
      </w:hyperlink>
      <w:r>
        <w:t xml:space="preserve">. </w:t>
      </w:r>
    </w:p>
    <w:p w:rsidR="00E14BB7" w:rsidRDefault="009E660B">
      <w:pPr>
        <w:pStyle w:val="Heading8"/>
      </w:pPr>
      <w:bookmarkStart w:id="750" w:name="section_5b6ce0d99eb14e28bba9bd51b5f20f79"/>
      <w:bookmarkStart w:id="751" w:name="_Toc242316677"/>
      <w:r>
        <w:t>Alter ColumnPermissions</w:t>
      </w:r>
      <w:bookmarkEnd w:id="750"/>
      <w:bookmarkEnd w:id="751"/>
    </w:p>
    <w:p w:rsidR="00E14BB7" w:rsidRDefault="009E660B">
      <w:r>
        <w:t xml:space="preserve">The </w:t>
      </w:r>
      <w:r>
        <w:rPr>
          <w:b/>
        </w:rPr>
        <w:t>Alte</w:t>
      </w:r>
      <w:r>
        <w:rPr>
          <w:b/>
        </w:rPr>
        <w:t xml:space="preserve">r ColumnPermissions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w:t>
      </w:r>
      <w:r>
        <w:t>"row"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name="ID.Role" type="xs:string" sql:field="ID.Role" minOccurs="0" /&gt;</w:t>
      </w:r>
    </w:p>
    <w:p w:rsidR="00E14BB7" w:rsidRDefault="009E660B">
      <w:pPr>
        <w:pStyle w:val="Code"/>
      </w:pPr>
      <w:r>
        <w:t xml:space="preserve">          &lt;xs:element name="ID.TablePermission" type="xs:string" sql:field="ID.TablePermission" minOccurs="0" /&gt;</w:t>
      </w:r>
    </w:p>
    <w:p w:rsidR="00E14BB7" w:rsidRDefault="009E660B">
      <w:pPr>
        <w:pStyle w:val="Code"/>
      </w:pPr>
      <w:r>
        <w:t xml:space="preserve">          &lt;</w:t>
      </w:r>
      <w:r>
        <w:t>xs:element name="ID.ColumnPermission" type="xs:string" sql:field="ID.ColumnPermission" minOccurs="0" /&gt;</w:t>
      </w:r>
    </w:p>
    <w:p w:rsidR="00E14BB7" w:rsidRDefault="009E660B">
      <w:pPr>
        <w:pStyle w:val="Code"/>
      </w:pPr>
      <w:r>
        <w:t xml:space="preserve">          &lt;xs:element name="ColumnID" type="xs:unsignedLong" sql:field="ColumnID" minOccurs="0" /&gt;</w:t>
      </w:r>
    </w:p>
    <w:p w:rsidR="00E14BB7" w:rsidRDefault="009E660B">
      <w:pPr>
        <w:pStyle w:val="Code"/>
      </w:pPr>
      <w:r>
        <w:t xml:space="preserve">          &lt;xs:element name="ColumnID.Table" type="xs:</w:t>
      </w:r>
      <w:r>
        <w:t>string" sql:field="ColumnID.Table" minOccurs="0" /&gt;</w:t>
      </w:r>
    </w:p>
    <w:p w:rsidR="00E14BB7" w:rsidRDefault="009E660B">
      <w:pPr>
        <w:pStyle w:val="Code"/>
      </w:pPr>
      <w:r>
        <w:t xml:space="preserve">          &lt;xs:element name="ColumnID.Column" type="xs:string" sql:field="ColumnID.Column" minOccurs="0" /&gt;</w:t>
      </w:r>
    </w:p>
    <w:p w:rsidR="00E14BB7" w:rsidRDefault="009E660B">
      <w:pPr>
        <w:pStyle w:val="Code"/>
      </w:pPr>
      <w:r>
        <w:t xml:space="preserve">          &lt;xs:element name="MetadataPermission" type="xs:long" sql:field="MetadataPermission" min</w:t>
      </w:r>
      <w:r>
        <w:t>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95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lastRenderedPageBreak/>
              <w:t>ID.TablePermission</w:t>
            </w:r>
          </w:p>
        </w:tc>
      </w:tr>
      <w:tr w:rsidR="00E14BB7" w:rsidTr="00E14BB7">
        <w:tc>
          <w:tcPr>
            <w:tcW w:w="0" w:type="auto"/>
          </w:tcPr>
          <w:p w:rsidR="00E14BB7" w:rsidRDefault="009E660B">
            <w:pPr>
              <w:pStyle w:val="TableBodyText"/>
            </w:pPr>
            <w:r>
              <w:t>ID.ColumnPermission</w:t>
            </w:r>
          </w:p>
        </w:tc>
      </w:tr>
      <w:tr w:rsidR="00E14BB7" w:rsidTr="00E14BB7">
        <w:tc>
          <w:tcPr>
            <w:tcW w:w="0" w:type="auto"/>
          </w:tcPr>
          <w:p w:rsidR="00E14BB7" w:rsidRDefault="009E660B">
            <w:pPr>
              <w:pStyle w:val="TableBodyText"/>
            </w:pPr>
            <w:r>
              <w:t>ColumnID</w:t>
            </w:r>
          </w:p>
        </w:tc>
      </w:tr>
      <w:tr w:rsidR="00E14BB7" w:rsidTr="00E14BB7">
        <w:tc>
          <w:tcPr>
            <w:tcW w:w="0" w:type="auto"/>
          </w:tcPr>
          <w:p w:rsidR="00E14BB7" w:rsidRDefault="009E660B">
            <w:pPr>
              <w:pStyle w:val="TableBodyText"/>
            </w:pPr>
            <w:r>
              <w:t>ColumnID.Table</w:t>
            </w:r>
          </w:p>
        </w:tc>
      </w:tr>
      <w:tr w:rsidR="00E14BB7" w:rsidTr="00E14BB7">
        <w:tc>
          <w:tcPr>
            <w:tcW w:w="0" w:type="auto"/>
          </w:tcPr>
          <w:p w:rsidR="00E14BB7" w:rsidRDefault="009E660B">
            <w:pPr>
              <w:pStyle w:val="TableBodyText"/>
            </w:pPr>
            <w:r>
              <w:t>ColumnID.Column</w:t>
            </w:r>
          </w:p>
        </w:tc>
      </w:tr>
      <w:tr w:rsidR="00E14BB7" w:rsidTr="00E14BB7">
        <w:tc>
          <w:tcPr>
            <w:tcW w:w="0" w:type="auto"/>
          </w:tcPr>
          <w:p w:rsidR="00E14BB7" w:rsidRDefault="009E660B">
            <w:pPr>
              <w:pStyle w:val="TableBodyText"/>
            </w:pPr>
            <w:r>
              <w:t>MetadataPermission</w:t>
            </w:r>
          </w:p>
        </w:tc>
      </w:tr>
    </w:tbl>
    <w:p w:rsidR="00E14BB7" w:rsidRDefault="009E660B">
      <w:r>
        <w:t xml:space="preserve">The properties correspond to the </w:t>
      </w:r>
      <w:r>
        <w:rPr>
          <w:b/>
        </w:rPr>
        <w:t>ColumnPermission</w:t>
      </w:r>
      <w:r>
        <w:t xml:space="preserve"> object defined in section </w:t>
      </w:r>
      <w:hyperlink w:anchor="Section_10566cbb390d470db0fffc2713277031" w:history="1">
        <w:r>
          <w:rPr>
            <w:rStyle w:val="Hyperlink"/>
          </w:rPr>
          <w:t>2.2.5.27</w:t>
        </w:r>
      </w:hyperlink>
      <w:r>
        <w:t>.</w:t>
      </w:r>
    </w:p>
    <w:p w:rsidR="00E14BB7" w:rsidRDefault="009E660B">
      <w:pPr>
        <w:pStyle w:val="Heading8"/>
      </w:pPr>
      <w:bookmarkStart w:id="752" w:name="section_edbd2ea58a124f3fa034ab1b6884b858"/>
      <w:bookmarkStart w:id="753" w:name="_Toc242316678"/>
      <w:r>
        <w:t>Alter DetailRowsDefinitions</w:t>
      </w:r>
      <w:bookmarkEnd w:id="752"/>
      <w:bookmarkEnd w:id="753"/>
    </w:p>
    <w:p w:rsidR="00E14BB7" w:rsidRDefault="009E660B">
      <w:r>
        <w:t xml:space="preserve">The </w:t>
      </w:r>
      <w:r>
        <w:rPr>
          <w:b/>
        </w:rPr>
        <w:t>Alter</w:t>
      </w:r>
      <w:r>
        <w:t xml:space="preserve"> </w:t>
      </w:r>
      <w:r>
        <w:rPr>
          <w:b/>
        </w:rPr>
        <w:t>DetailRowsDefinitions</w:t>
      </w:r>
      <w:r>
        <w:t xml:space="preserve"> schema definition is as follows.</w:t>
      </w:r>
    </w:p>
    <w:p w:rsidR="00E14BB7" w:rsidRDefault="009E660B">
      <w:pPr>
        <w:pStyle w:val="Code"/>
      </w:pPr>
      <w:r>
        <w:t xml:space="preserve">    &lt;xs:schema xmlns:xs="http://www.w3.org/2001/XMLSchema" xmlns:s</w:t>
      </w:r>
      <w:r>
        <w:t>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w:t>
      </w: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w:t>
      </w:r>
      <w:r>
        <w:t>/xs:schema&gt;</w:t>
      </w:r>
    </w:p>
    <w:tbl>
      <w:tblPr>
        <w:tblStyle w:val="Table-ShadedHeader"/>
        <w:tblW w:w="0" w:type="auto"/>
        <w:tblLook w:val="04A0" w:firstRow="1" w:lastRow="0" w:firstColumn="1" w:lastColumn="0" w:noHBand="0" w:noVBand="1"/>
      </w:tblPr>
      <w:tblGrid>
        <w:gridCol w:w="109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Expression</w:t>
            </w:r>
          </w:p>
        </w:tc>
      </w:tr>
    </w:tbl>
    <w:p w:rsidR="00E14BB7" w:rsidRDefault="009E660B">
      <w:r>
        <w:t xml:space="preserve">The properties correspond to the </w:t>
      </w:r>
      <w:r>
        <w:rPr>
          <w:b/>
        </w:rPr>
        <w:t>DetailRowsDefinition</w:t>
      </w:r>
      <w:r>
        <w:t xml:space="preserve"> object that is defined in section </w:t>
      </w:r>
      <w:hyperlink w:anchor="Section_7eb1e0444eed467db10fce208798ddb0" w:history="1">
        <w:r>
          <w:rPr>
            <w:rStyle w:val="Hyperlink"/>
          </w:rPr>
          <w:t>2.2.5.28</w:t>
        </w:r>
      </w:hyperlink>
      <w:r>
        <w:t>.</w:t>
      </w:r>
    </w:p>
    <w:p w:rsidR="00E14BB7" w:rsidRDefault="009E660B">
      <w:pPr>
        <w:pStyle w:val="Heading8"/>
      </w:pPr>
      <w:bookmarkStart w:id="754" w:name="section_6e5db02705614a89b5be5ede82ef43d7"/>
      <w:bookmarkStart w:id="755" w:name="_Toc242316679"/>
      <w:r>
        <w:t>Alter CalculationGroups</w:t>
      </w:r>
      <w:bookmarkEnd w:id="754"/>
      <w:bookmarkEnd w:id="755"/>
    </w:p>
    <w:p w:rsidR="00E14BB7" w:rsidRDefault="009E660B">
      <w:r>
        <w:t xml:space="preserve">The </w:t>
      </w:r>
      <w:r>
        <w:rPr>
          <w:b/>
        </w:rPr>
        <w:t>Alter</w:t>
      </w:r>
      <w:r>
        <w:t xml:space="preserve"> </w:t>
      </w:r>
      <w:r>
        <w:rPr>
          <w:b/>
        </w:rPr>
        <w:t>CalculationGroups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w:t>
      </w:r>
      <w:r>
        <w:t>&lt;/xs:sequence&gt;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lastRenderedPageBreak/>
        <w:t xml:space="preserve">          &lt;xs:element name="TableID" type="xs:unsignedLong" sql:field="TableID" minOccurs="0" /&gt;</w:t>
      </w:r>
    </w:p>
    <w:p w:rsidR="00E14BB7" w:rsidRDefault="009E660B">
      <w:pPr>
        <w:pStyle w:val="Code"/>
      </w:pPr>
      <w:r>
        <w:t xml:space="preserve">          &lt;</w:t>
      </w:r>
      <w:r>
        <w:t>xs:element name="TableID.Table" type="xs:string" sql:field="TableID.Table"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name="Precedence" type="xs:int" sql:field="</w:t>
      </w:r>
      <w:r>
        <w:t>Precedence"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34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TableID</w:t>
            </w:r>
          </w:p>
        </w:tc>
      </w:tr>
      <w:tr w:rsidR="00E14BB7" w:rsidTr="00E14BB7">
        <w:tc>
          <w:tcPr>
            <w:tcW w:w="0" w:type="auto"/>
          </w:tcPr>
          <w:p w:rsidR="00E14BB7" w:rsidRDefault="009E660B">
            <w:pPr>
              <w:pStyle w:val="TableBodyText"/>
            </w:pPr>
            <w:r>
              <w:t>TableID.Table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Precedence</w:t>
            </w:r>
          </w:p>
        </w:tc>
      </w:tr>
    </w:tbl>
    <w:p w:rsidR="00E14BB7" w:rsidRDefault="009E660B">
      <w:r>
        <w:t xml:space="preserve">The properties correspond to the </w:t>
      </w:r>
      <w:r>
        <w:rPr>
          <w:b/>
        </w:rPr>
        <w:t>CalculationGroup</w:t>
      </w:r>
      <w:r>
        <w:t xml:space="preserve"> object that is defined in section </w:t>
      </w:r>
      <w:hyperlink w:anchor="Section_ed9dcbcf9910455fabc413c575157cfb" w:history="1">
        <w:r>
          <w:rPr>
            <w:rStyle w:val="Hyperlink"/>
          </w:rPr>
          <w:t>2.2.5.29</w:t>
        </w:r>
      </w:hyperlink>
      <w:r>
        <w:t>.</w:t>
      </w:r>
    </w:p>
    <w:p w:rsidR="00E14BB7" w:rsidRDefault="009E660B">
      <w:pPr>
        <w:pStyle w:val="Heading8"/>
      </w:pPr>
      <w:bookmarkStart w:id="756" w:name="section_71d84cd1d1104ec4a60d1e07e2ca24f9"/>
      <w:bookmarkStart w:id="757" w:name="_Toc242316680"/>
      <w:r>
        <w:t>Alter CalculationItems</w:t>
      </w:r>
      <w:bookmarkEnd w:id="756"/>
      <w:bookmarkEnd w:id="757"/>
    </w:p>
    <w:p w:rsidR="00E14BB7" w:rsidRDefault="009E660B">
      <w:r>
        <w:t xml:space="preserve">The </w:t>
      </w:r>
      <w:r>
        <w:rPr>
          <w:b/>
        </w:rPr>
        <w:t>Alter</w:t>
      </w:r>
      <w:r>
        <w:t xml:space="preserve"> </w:t>
      </w:r>
      <w:r>
        <w:rPr>
          <w:b/>
        </w:rPr>
        <w:t>CalculationItems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name="ID.CalculationItem" type="xs:string" sql:field="ID.Calculat</w:t>
      </w:r>
      <w:r>
        <w:t>ionItem" minOccurs="0" /&gt;</w:t>
      </w:r>
    </w:p>
    <w:p w:rsidR="00E14BB7" w:rsidRDefault="009E660B">
      <w:pPr>
        <w:pStyle w:val="Code"/>
      </w:pPr>
      <w:r>
        <w:t xml:space="preserve">          &lt;xs:element name="Name" type="xs:string" sql:field="Name"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name="Expression" type="</w:t>
      </w:r>
      <w:r>
        <w:t>xs:string" sql:field="Expression" minOccurs="0" /&gt;</w:t>
      </w:r>
    </w:p>
    <w:p w:rsidR="00E14BB7" w:rsidRDefault="009E660B">
      <w:pPr>
        <w:pStyle w:val="Code"/>
      </w:pPr>
      <w:r>
        <w:t xml:space="preserve">          &lt;xs:element name="Ordinal" type="xs:int" sql:field="Ordinal"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4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ID.CalculationItem</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lastRenderedPageBreak/>
              <w:t>Description</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Ordinal</w:t>
            </w:r>
          </w:p>
        </w:tc>
      </w:tr>
    </w:tbl>
    <w:p w:rsidR="00E14BB7" w:rsidRDefault="009E660B">
      <w:r>
        <w:t xml:space="preserve">The properties correspond to the </w:t>
      </w:r>
      <w:r>
        <w:rPr>
          <w:b/>
        </w:rPr>
        <w:t>CalculationItem</w:t>
      </w:r>
      <w:r>
        <w:t xml:space="preserve"> object that is defined in section </w:t>
      </w:r>
      <w:hyperlink w:anchor="Section_f5a398a7ff6545f0a865b561416f1cb4" w:history="1">
        <w:r>
          <w:rPr>
            <w:rStyle w:val="Hyperlink"/>
          </w:rPr>
          <w:t>2.2.5.30</w:t>
        </w:r>
      </w:hyperlink>
      <w:r>
        <w:t>.</w:t>
      </w:r>
    </w:p>
    <w:p w:rsidR="00E14BB7" w:rsidRDefault="009E660B">
      <w:pPr>
        <w:pStyle w:val="Heading8"/>
      </w:pPr>
      <w:bookmarkStart w:id="758" w:name="section_5fc243db244443838767b2f0be23326f"/>
      <w:bookmarkStart w:id="759" w:name="_Toc242316681"/>
      <w:r>
        <w:t>Alter FormatStringDefinitions</w:t>
      </w:r>
      <w:bookmarkEnd w:id="758"/>
      <w:bookmarkEnd w:id="759"/>
    </w:p>
    <w:p w:rsidR="00E14BB7" w:rsidRDefault="009E660B">
      <w:r>
        <w:t xml:space="preserve">The </w:t>
      </w:r>
      <w:r>
        <w:rPr>
          <w:b/>
        </w:rPr>
        <w:t>Alter FormatStringDefinitions</w:t>
      </w:r>
      <w:r>
        <w:t xml:space="preserve"> schem</w:t>
      </w:r>
      <w:r>
        <w:t>a definition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w:t>
      </w:r>
      <w:r>
        <w:t>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&lt;/xs:schema&gt;</w:t>
      </w:r>
    </w:p>
    <w:tbl>
      <w:tblPr>
        <w:tblStyle w:val="Table-ShadedHeader"/>
        <w:tblW w:w="0" w:type="auto"/>
        <w:tblLook w:val="04A0" w:firstRow="1" w:lastRow="0" w:firstColumn="1" w:lastColumn="0" w:noHBand="0" w:noVBand="1"/>
      </w:tblPr>
      <w:tblGrid>
        <w:gridCol w:w="109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Expression</w:t>
            </w:r>
          </w:p>
        </w:tc>
      </w:tr>
    </w:tbl>
    <w:p w:rsidR="00E14BB7" w:rsidRDefault="009E660B">
      <w:r>
        <w:t xml:space="preserve">The properties correspond to the </w:t>
      </w:r>
      <w:r>
        <w:rPr>
          <w:b/>
        </w:rPr>
        <w:t>FormatStringDefinition</w:t>
      </w:r>
      <w:r>
        <w:t xml:space="preserve"> object that is defined in section </w:t>
      </w:r>
      <w:hyperlink w:anchor="Section_b756b0c1c912421880dc7ff09d0968ff" w:history="1">
        <w:r>
          <w:rPr>
            <w:rStyle w:val="Hyperlink"/>
          </w:rPr>
          <w:t>2.2.5.31</w:t>
        </w:r>
      </w:hyperlink>
      <w:r>
        <w:t>.</w:t>
      </w:r>
    </w:p>
    <w:p w:rsidR="00E14BB7" w:rsidRDefault="009E660B">
      <w:pPr>
        <w:pStyle w:val="Heading8"/>
      </w:pPr>
      <w:bookmarkStart w:id="760" w:name="section_439f6a55248b4cbb98a72f861e094e46"/>
      <w:bookmarkStart w:id="761" w:name="_Toc242316682"/>
      <w:r>
        <w:t>Alter QueryGroups</w:t>
      </w:r>
      <w:bookmarkEnd w:id="760"/>
      <w:bookmarkEnd w:id="761"/>
    </w:p>
    <w:p w:rsidR="00E14BB7" w:rsidRDefault="009E660B">
      <w:r>
        <w:t xml:space="preserve">The </w:t>
      </w:r>
      <w:r>
        <w:rPr>
          <w:b/>
        </w:rPr>
        <w:t xml:space="preserve">Alter QueryGroups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w:t>
      </w:r>
      <w:r>
        <w: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w:t>
      </w:r>
      <w:r>
        <w:t>ment name="ID.QueryGroup" type="xs:string" sql:field="ID.QueryGroup" minOccurs="0" /&gt;</w:t>
      </w:r>
    </w:p>
    <w:p w:rsidR="00E14BB7" w:rsidRDefault="009E660B">
      <w:pPr>
        <w:pStyle w:val="Code"/>
      </w:pPr>
      <w:r>
        <w:t xml:space="preserve">          &lt;xs:element name="Folder" type="xs:string" sql:field="Folder" minOccurs="0" /&gt;</w:t>
      </w:r>
    </w:p>
    <w:p w:rsidR="00E14BB7" w:rsidRDefault="009E660B">
      <w:pPr>
        <w:pStyle w:val="Code"/>
      </w:pPr>
      <w:r>
        <w:t xml:space="preserve">          &lt;xs:element name="Description" type="xs:string" sql:field="Description"</w:t>
      </w:r>
      <w:r>
        <w:t xml:space="preserve"> minOccurs="0"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5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ID.QueryGroup</w:t>
            </w:r>
          </w:p>
        </w:tc>
      </w:tr>
      <w:tr w:rsidR="00E14BB7" w:rsidTr="00E14BB7">
        <w:tc>
          <w:tcPr>
            <w:tcW w:w="0" w:type="auto"/>
          </w:tcPr>
          <w:p w:rsidR="00E14BB7" w:rsidRDefault="009E660B">
            <w:pPr>
              <w:pStyle w:val="TableBodyText"/>
            </w:pPr>
            <w:r>
              <w:t>Folder</w:t>
            </w:r>
          </w:p>
        </w:tc>
      </w:tr>
      <w:tr w:rsidR="00E14BB7" w:rsidTr="00E14BB7">
        <w:tc>
          <w:tcPr>
            <w:tcW w:w="0" w:type="auto"/>
          </w:tcPr>
          <w:p w:rsidR="00E14BB7" w:rsidRDefault="009E660B">
            <w:pPr>
              <w:pStyle w:val="TableBodyText"/>
            </w:pPr>
            <w:r>
              <w:t>Description</w:t>
            </w:r>
          </w:p>
        </w:tc>
      </w:tr>
    </w:tbl>
    <w:p w:rsidR="00E14BB7" w:rsidRDefault="009E660B">
      <w:r>
        <w:t xml:space="preserve">The properties correspond to the </w:t>
      </w:r>
      <w:r>
        <w:rPr>
          <w:b/>
        </w:rPr>
        <w:t>QueryGroup</w:t>
      </w:r>
      <w:r>
        <w:t xml:space="preserve"> object that is defined in section </w:t>
      </w:r>
      <w:hyperlink w:anchor="Section_40b3830b25ee41a687d249616028dd13" w:history="1">
        <w:r>
          <w:rPr>
            <w:rStyle w:val="Hyperlink"/>
          </w:rPr>
          <w:t>2.2.5.32</w:t>
        </w:r>
      </w:hyperlink>
      <w:r>
        <w:t>.</w:t>
      </w:r>
    </w:p>
    <w:p w:rsidR="00E14BB7" w:rsidRDefault="009E660B">
      <w:pPr>
        <w:pStyle w:val="Heading8"/>
      </w:pPr>
      <w:bookmarkStart w:id="762" w:name="section_1747b555b17a4abcabe08911f8198978"/>
      <w:bookmarkStart w:id="763" w:name="_Toc242316683"/>
      <w:r>
        <w:t>Alter RefreshPolicies</w:t>
      </w:r>
      <w:bookmarkEnd w:id="762"/>
      <w:bookmarkEnd w:id="763"/>
    </w:p>
    <w:p w:rsidR="00E14BB7" w:rsidRDefault="009E660B">
      <w:pPr>
        <w:spacing w:before="0" w:after="0"/>
        <w:textAlignment w:val="baseline"/>
      </w:pPr>
      <w:r>
        <w:t xml:space="preserve">The </w:t>
      </w:r>
      <w:r>
        <w:rPr>
          <w:b/>
        </w:rPr>
        <w:t>Alter</w:t>
      </w:r>
      <w:r>
        <w:t xml:space="preserve"> </w:t>
      </w:r>
      <w:r>
        <w:rPr>
          <w:b/>
        </w:rPr>
        <w:t xml:space="preserve">RefreshPolicies </w:t>
      </w:r>
      <w:r>
        <w:t>schema definition is as follows.  </w:t>
      </w:r>
    </w:p>
    <w:p w:rsidR="00E14BB7" w:rsidRDefault="009E660B">
      <w:pPr>
        <w:spacing w:before="0" w:after="0"/>
        <w:textAlignment w:val="baseline"/>
      </w:pPr>
      <w:r>
        <w:t> </w:t>
      </w:r>
    </w:p>
    <w:p w:rsidR="00E14BB7" w:rsidRDefault="009E660B">
      <w:pPr>
        <w:pStyle w:val="Code"/>
      </w:pPr>
      <w:r>
        <w:t>&lt;xs:schema xmlns:xs="http://www.w3.org/2001/XMLSchema" xmlns:sql="urn:schemas-microsoft-com:xml-sql"&gt; </w:t>
      </w:r>
    </w:p>
    <w:p w:rsidR="00E14BB7" w:rsidRDefault="009E660B">
      <w:pPr>
        <w:pStyle w:val="Code"/>
      </w:pPr>
      <w:r>
        <w:t>      &lt;xs:element&gt; </w:t>
      </w:r>
    </w:p>
    <w:p w:rsidR="00E14BB7" w:rsidRDefault="009E660B">
      <w:pPr>
        <w:pStyle w:val="Code"/>
      </w:pPr>
      <w:r>
        <w:t>        &lt;xs:complexType&gt; </w:t>
      </w:r>
    </w:p>
    <w:p w:rsidR="00E14BB7" w:rsidRDefault="009E660B">
      <w:pPr>
        <w:pStyle w:val="Code"/>
      </w:pPr>
      <w:r>
        <w:t>          &lt;xs:sequence&gt; </w:t>
      </w:r>
    </w:p>
    <w:p w:rsidR="00E14BB7" w:rsidRDefault="009E660B">
      <w:pPr>
        <w:pStyle w:val="Code"/>
      </w:pPr>
      <w:r>
        <w:t>            &lt;xs:element type="row" /&gt; </w:t>
      </w:r>
    </w:p>
    <w:p w:rsidR="00E14BB7" w:rsidRDefault="009E660B">
      <w:pPr>
        <w:pStyle w:val="Code"/>
      </w:pPr>
      <w:r>
        <w:t>          &lt;/xs:sequence&gt; </w:t>
      </w:r>
    </w:p>
    <w:p w:rsidR="00E14BB7" w:rsidRDefault="009E660B">
      <w:pPr>
        <w:pStyle w:val="Code"/>
      </w:pPr>
      <w:r>
        <w:t>        &lt;/xs:complexType&gt; </w:t>
      </w:r>
    </w:p>
    <w:p w:rsidR="00E14BB7" w:rsidRDefault="009E660B">
      <w:pPr>
        <w:pStyle w:val="Code"/>
      </w:pPr>
      <w:r>
        <w:t>      &lt;/xs:element&gt; </w:t>
      </w:r>
    </w:p>
    <w:p w:rsidR="00E14BB7" w:rsidRDefault="009E660B">
      <w:pPr>
        <w:pStyle w:val="Code"/>
      </w:pPr>
      <w:r>
        <w:t>      &lt;xs:complexType name="row"&gt; </w:t>
      </w:r>
    </w:p>
    <w:p w:rsidR="00E14BB7" w:rsidRDefault="009E660B">
      <w:pPr>
        <w:pStyle w:val="Code"/>
      </w:pPr>
      <w:r>
        <w:t>        &lt;xs:sequence&gt; </w:t>
      </w:r>
    </w:p>
    <w:p w:rsidR="00E14BB7" w:rsidRDefault="009E660B">
      <w:pPr>
        <w:pStyle w:val="Code"/>
      </w:pPr>
      <w:r>
        <w:t>          &lt;xs:</w:t>
      </w:r>
      <w:r>
        <w:t>element name="ID" type="xs:unsignedLong" sql:field="ID" minOccurs="0" /&gt; </w:t>
      </w:r>
    </w:p>
    <w:p w:rsidR="00E14BB7" w:rsidRDefault="009E660B">
      <w:pPr>
        <w:pStyle w:val="Code"/>
      </w:pPr>
      <w:r>
        <w:t>          &lt;xs:element name="ID.Table" type="xs:string" sql:field="ID.Table" minOccurs="0" /&gt; </w:t>
      </w:r>
    </w:p>
    <w:p w:rsidR="00E14BB7" w:rsidRDefault="009E660B">
      <w:pPr>
        <w:pStyle w:val="Code"/>
      </w:pPr>
      <w:r>
        <w:t>          &lt;xs:element name="PolicyType" type="xs:long" sql:field="PolicyType" minOccurs=</w:t>
      </w:r>
      <w:r>
        <w:t>"0" /&gt; </w:t>
      </w:r>
    </w:p>
    <w:p w:rsidR="00E14BB7" w:rsidRDefault="009E660B">
      <w:pPr>
        <w:pStyle w:val="Code"/>
      </w:pPr>
      <w:r>
        <w:t>          &lt;xs:element name="RollingWindowGranularity" type="xs:long" sql:field="RollingWindowGranularity" minOccurs="0" /&gt; </w:t>
      </w:r>
    </w:p>
    <w:p w:rsidR="00E14BB7" w:rsidRDefault="009E660B">
      <w:pPr>
        <w:pStyle w:val="Code"/>
      </w:pPr>
      <w:r>
        <w:t>          &lt;xs:element name="RollingWindowPeriods" type="xs:int" sql:field="RollingWindowPeriods" minOccurs="0" /&gt; </w:t>
      </w:r>
    </w:p>
    <w:p w:rsidR="00E14BB7" w:rsidRDefault="009E660B">
      <w:pPr>
        <w:pStyle w:val="Code"/>
      </w:pPr>
      <w:r>
        <w:t>         </w:t>
      </w:r>
      <w:r>
        <w:t xml:space="preserve"> &lt;xs:element name="IncrementalGranularity" type="xs:long" sql:field="IncrementalGranularity" minOccurs="0" /&gt; </w:t>
      </w:r>
    </w:p>
    <w:p w:rsidR="00E14BB7" w:rsidRDefault="009E660B">
      <w:pPr>
        <w:pStyle w:val="Code"/>
      </w:pPr>
      <w:r>
        <w:t>          &lt;xs:element name="IncrementalPeriods" type="xs:int" sql:field="IncrementalPeriods" minOccurs="0" /&gt; </w:t>
      </w:r>
    </w:p>
    <w:p w:rsidR="00E14BB7" w:rsidRDefault="009E660B">
      <w:pPr>
        <w:pStyle w:val="Code"/>
      </w:pPr>
      <w:r>
        <w:t>          &lt;xs:element name="Increm</w:t>
      </w:r>
      <w:r>
        <w:t>entalPeriodsOffset" type="xs:int" sql:field="IncrementalPeriodsOffset" minOccurs="0" /&gt; </w:t>
      </w:r>
    </w:p>
    <w:p w:rsidR="00E14BB7" w:rsidRDefault="009E660B">
      <w:pPr>
        <w:pStyle w:val="Code"/>
      </w:pPr>
      <w:r>
        <w:t>          &lt;xs:element name="PollingExpression" type="xs:string" sql:field="PollingExpression" minOccurs="0" /&gt; </w:t>
      </w:r>
    </w:p>
    <w:p w:rsidR="00E14BB7" w:rsidRDefault="009E660B">
      <w:pPr>
        <w:pStyle w:val="Code"/>
      </w:pPr>
      <w:r>
        <w:t>          &lt;xs:element name="SourceExpression" type="xs:</w:t>
      </w:r>
      <w:r>
        <w:t>string" sql:field="SourceExpression" minOccurs="0" /&gt; </w:t>
      </w:r>
    </w:p>
    <w:p w:rsidR="00E14BB7" w:rsidRDefault="009E660B">
      <w:pPr>
        <w:pStyle w:val="Code"/>
      </w:pPr>
      <w:r>
        <w:t>          &lt;xs:element name="Mode" type="xs:long" sql:field="Mode" minOccurs="0" /&gt; </w:t>
      </w:r>
    </w:p>
    <w:p w:rsidR="00E14BB7" w:rsidRDefault="009E660B">
      <w:pPr>
        <w:pStyle w:val="Code"/>
      </w:pPr>
      <w:r>
        <w:t>        &lt;/xs:sequence&gt; </w:t>
      </w:r>
    </w:p>
    <w:p w:rsidR="00E14BB7" w:rsidRDefault="009E660B">
      <w:pPr>
        <w:pStyle w:val="Code"/>
      </w:pPr>
      <w:r>
        <w:t>      &lt;/xs:complexType&gt; </w:t>
      </w:r>
    </w:p>
    <w:p w:rsidR="00E14BB7" w:rsidRDefault="009E660B">
      <w:pPr>
        <w:pStyle w:val="Code"/>
      </w:pPr>
      <w:r>
        <w:t>    &lt;/xs:schema&gt; </w:t>
      </w:r>
    </w:p>
    <w:p w:rsidR="00E14BB7" w:rsidRDefault="00E14BB7">
      <w:pPr>
        <w:shd w:val="clear" w:color="auto" w:fill="FFFFFF"/>
        <w:spacing w:before="0" w:after="0"/>
        <w:ind w:left="360"/>
        <w:textAlignment w:val="baseline"/>
      </w:pPr>
    </w:p>
    <w:tbl>
      <w:tblPr>
        <w:tblStyle w:val="Table-ShadedHeader"/>
        <w:tblW w:w="0" w:type="auto"/>
        <w:tblLook w:val="04A0" w:firstRow="1" w:lastRow="0" w:firstColumn="1" w:lastColumn="0" w:noHBand="0" w:noVBand="1"/>
      </w:tblPr>
      <w:tblGrid>
        <w:gridCol w:w="230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TableID</w:t>
            </w:r>
          </w:p>
        </w:tc>
      </w:tr>
      <w:tr w:rsidR="00E14BB7" w:rsidTr="00E14BB7">
        <w:tc>
          <w:tcPr>
            <w:tcW w:w="0" w:type="auto"/>
          </w:tcPr>
          <w:p w:rsidR="00E14BB7" w:rsidRDefault="009E660B">
            <w:pPr>
              <w:pStyle w:val="TableBodyText"/>
            </w:pPr>
            <w:r>
              <w:t>TableID.Table</w:t>
            </w:r>
          </w:p>
        </w:tc>
      </w:tr>
      <w:tr w:rsidR="00E14BB7" w:rsidTr="00E14BB7">
        <w:tc>
          <w:tcPr>
            <w:tcW w:w="0" w:type="auto"/>
          </w:tcPr>
          <w:p w:rsidR="00E14BB7" w:rsidRDefault="009E660B">
            <w:pPr>
              <w:pStyle w:val="TableBodyText"/>
            </w:pPr>
            <w:r>
              <w:t>PolicyType</w:t>
            </w:r>
          </w:p>
        </w:tc>
      </w:tr>
      <w:tr w:rsidR="00E14BB7" w:rsidTr="00E14BB7">
        <w:tc>
          <w:tcPr>
            <w:tcW w:w="0" w:type="auto"/>
          </w:tcPr>
          <w:p w:rsidR="00E14BB7" w:rsidRDefault="009E660B">
            <w:pPr>
              <w:pStyle w:val="TableBodyText"/>
            </w:pPr>
            <w:r>
              <w:lastRenderedPageBreak/>
              <w:t>RollingWindowGranularity</w:t>
            </w:r>
          </w:p>
        </w:tc>
      </w:tr>
      <w:tr w:rsidR="00E14BB7" w:rsidTr="00E14BB7">
        <w:tc>
          <w:tcPr>
            <w:tcW w:w="0" w:type="auto"/>
          </w:tcPr>
          <w:p w:rsidR="00E14BB7" w:rsidRDefault="009E660B">
            <w:pPr>
              <w:pStyle w:val="TableBodyText"/>
            </w:pPr>
            <w:r>
              <w:t>RollingWindowPeriods</w:t>
            </w:r>
          </w:p>
        </w:tc>
      </w:tr>
      <w:tr w:rsidR="00E14BB7" w:rsidTr="00E14BB7">
        <w:tc>
          <w:tcPr>
            <w:tcW w:w="0" w:type="auto"/>
          </w:tcPr>
          <w:p w:rsidR="00E14BB7" w:rsidRDefault="009E660B">
            <w:pPr>
              <w:pStyle w:val="TableBodyText"/>
            </w:pPr>
            <w:r>
              <w:t>IncrementalGranularity</w:t>
            </w:r>
          </w:p>
        </w:tc>
      </w:tr>
      <w:tr w:rsidR="00E14BB7" w:rsidTr="00E14BB7">
        <w:tc>
          <w:tcPr>
            <w:tcW w:w="0" w:type="auto"/>
          </w:tcPr>
          <w:p w:rsidR="00E14BB7" w:rsidRDefault="009E660B">
            <w:pPr>
              <w:pStyle w:val="TableBodyText"/>
            </w:pPr>
            <w:r>
              <w:t>IncrementalPeriods</w:t>
            </w:r>
          </w:p>
        </w:tc>
      </w:tr>
      <w:tr w:rsidR="00E14BB7" w:rsidTr="00E14BB7">
        <w:tc>
          <w:tcPr>
            <w:tcW w:w="0" w:type="auto"/>
          </w:tcPr>
          <w:p w:rsidR="00E14BB7" w:rsidRDefault="009E660B">
            <w:pPr>
              <w:pStyle w:val="TableBodyText"/>
            </w:pPr>
            <w:r>
              <w:t>IncrementalPeriodsOffset</w:t>
            </w:r>
          </w:p>
        </w:tc>
      </w:tr>
      <w:tr w:rsidR="00E14BB7" w:rsidTr="00E14BB7">
        <w:tc>
          <w:tcPr>
            <w:tcW w:w="0" w:type="auto"/>
          </w:tcPr>
          <w:p w:rsidR="00E14BB7" w:rsidRDefault="009E660B">
            <w:pPr>
              <w:pStyle w:val="TableBodyText"/>
            </w:pPr>
            <w:r>
              <w:t>PollingExpression</w:t>
            </w:r>
          </w:p>
        </w:tc>
      </w:tr>
      <w:tr w:rsidR="00E14BB7" w:rsidTr="00E14BB7">
        <w:tc>
          <w:tcPr>
            <w:tcW w:w="0" w:type="auto"/>
          </w:tcPr>
          <w:p w:rsidR="00E14BB7" w:rsidRDefault="009E660B">
            <w:pPr>
              <w:pStyle w:val="TableBodyText"/>
            </w:pPr>
            <w:r>
              <w:t>SourceExpression</w:t>
            </w:r>
          </w:p>
        </w:tc>
      </w:tr>
      <w:tr w:rsidR="00E14BB7" w:rsidTr="00E14BB7">
        <w:tc>
          <w:tcPr>
            <w:tcW w:w="0" w:type="auto"/>
          </w:tcPr>
          <w:p w:rsidR="00E14BB7" w:rsidRDefault="009E660B">
            <w:pPr>
              <w:pStyle w:val="TableBodyText"/>
            </w:pPr>
            <w:r>
              <w:t>Mode</w:t>
            </w:r>
          </w:p>
        </w:tc>
      </w:tr>
    </w:tbl>
    <w:p w:rsidR="00E14BB7" w:rsidRDefault="00E14BB7">
      <w:pPr>
        <w:spacing w:before="0" w:after="0"/>
        <w:textAlignment w:val="baseline"/>
      </w:pPr>
    </w:p>
    <w:p w:rsidR="00E14BB7" w:rsidRDefault="009E660B">
      <w:pPr>
        <w:spacing w:before="0" w:after="0"/>
        <w:textAlignment w:val="baseline"/>
      </w:pPr>
      <w:r>
        <w:t xml:space="preserve">The properties correspond to the </w:t>
      </w:r>
      <w:r>
        <w:rPr>
          <w:b/>
        </w:rPr>
        <w:t xml:space="preserve">RefreshPolicy </w:t>
      </w:r>
      <w:r>
        <w:t xml:space="preserve">object that is defined in section </w:t>
      </w:r>
      <w:hyperlink w:anchor="Section_e11ae5115064470b8abce2a4dd3999e6" w:history="1">
        <w:r>
          <w:rPr>
            <w:rStyle w:val="Hyperlink"/>
          </w:rPr>
          <w:t>2.2.5.34</w:t>
        </w:r>
      </w:hyperlink>
      <w:r>
        <w:t>.</w:t>
      </w:r>
    </w:p>
    <w:p w:rsidR="00E14BB7" w:rsidRDefault="009E660B">
      <w:pPr>
        <w:pStyle w:val="Heading8"/>
      </w:pPr>
      <w:bookmarkStart w:id="764" w:name="section_e51277dbfcf94e569c8b384db0e1a69e"/>
      <w:bookmarkStart w:id="765" w:name="_Toc242316684"/>
      <w:r>
        <w:t>Alter BindingInfoCollection</w:t>
      </w:r>
      <w:bookmarkEnd w:id="764"/>
      <w:bookmarkEnd w:id="765"/>
    </w:p>
    <w:p w:rsidR="00E14BB7" w:rsidRDefault="009E660B">
      <w:r>
        <w:t xml:space="preserve">The </w:t>
      </w:r>
      <w:r>
        <w:rPr>
          <w:b/>
        </w:rPr>
        <w:t xml:space="preserve">Alter BindingInfoCollection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w:t>
      </w:r>
      <w:r>
        <w:t>ame="ID" type="xs:unsignedLong" sql:field="ID" minOccurs="0" /&gt;</w:t>
      </w:r>
    </w:p>
    <w:p w:rsidR="00E14BB7" w:rsidRDefault="009E660B">
      <w:pPr>
        <w:pStyle w:val="Code"/>
      </w:pPr>
      <w:r>
        <w:t xml:space="preserve">          &lt;xs:element name="ID.BindingInfo" type="xs:string" sql:field="ID.BindingInfo" minOccurs="0" /&gt;</w:t>
      </w:r>
    </w:p>
    <w:p w:rsidR="00E14BB7" w:rsidRDefault="009E660B">
      <w:pPr>
        <w:pStyle w:val="Code"/>
      </w:pPr>
      <w:r>
        <w:t xml:space="preserve">          &lt;xs:element name="Name" type="xs:string" sql:field="Name" minOccurs="0" /&gt;</w:t>
      </w:r>
    </w:p>
    <w:p w:rsidR="00E14BB7" w:rsidRDefault="009E660B">
      <w:pPr>
        <w:pStyle w:val="Code"/>
      </w:pPr>
      <w:r>
        <w:t xml:space="preserve">  </w:t>
      </w:r>
      <w:r>
        <w:t xml:space="preserve">        &lt;xs:element name="Description" type="xs:string" sql:field="Description" minOccurs="0" /&gt;</w:t>
      </w:r>
    </w:p>
    <w:p w:rsidR="00E14BB7" w:rsidRDefault="009E660B">
      <w:pPr>
        <w:pStyle w:val="Code"/>
      </w:pPr>
      <w:r>
        <w:t xml:space="preserve">          &lt;xs:element name="Type" type="xs:long" sql:field="Type" minOccurs="0" /&gt;</w:t>
      </w:r>
    </w:p>
    <w:p w:rsidR="00E14BB7" w:rsidRDefault="009E660B">
      <w:pPr>
        <w:pStyle w:val="Code"/>
      </w:pPr>
      <w:r>
        <w:t xml:space="preserve">          &lt;xs:element name="ConnectionId" type="xs:long" sql:field="Connecti</w:t>
      </w:r>
      <w:r>
        <w:t>onId"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570"/>
      </w:tblGrid>
      <w:tr w:rsidR="00E14BB7" w:rsidTr="00E14BB7">
        <w:trPr>
          <w:cnfStyle w:val="100000000000" w:firstRow="1" w:lastRow="0" w:firstColumn="0" w:lastColumn="0" w:oddVBand="0" w:evenVBand="0" w:oddHBand="0" w:evenHBand="0" w:firstRowFirstColumn="0" w:firstRowLastColumn="0" w:lastRowFirstColumn="0" w:lastRowLastColumn="0"/>
          <w:trHeight w:val="300"/>
          <w:tblHeader/>
        </w:trPr>
        <w:tc>
          <w:tcPr>
            <w:tcW w:w="1570" w:type="dxa"/>
          </w:tcPr>
          <w:p w:rsidR="00E14BB7" w:rsidRDefault="009E660B">
            <w:pPr>
              <w:pStyle w:val="TableHeaderText"/>
            </w:pPr>
            <w:r>
              <w:t>Element</w:t>
            </w:r>
          </w:p>
        </w:tc>
      </w:tr>
      <w:tr w:rsidR="00E14BB7" w:rsidTr="00E14BB7">
        <w:trPr>
          <w:trHeight w:val="300"/>
        </w:trPr>
        <w:tc>
          <w:tcPr>
            <w:tcW w:w="1570" w:type="dxa"/>
          </w:tcPr>
          <w:p w:rsidR="00E14BB7" w:rsidRDefault="009E660B">
            <w:pPr>
              <w:pStyle w:val="TableBodyText"/>
            </w:pPr>
            <w:r>
              <w:t>ID</w:t>
            </w:r>
          </w:p>
        </w:tc>
      </w:tr>
      <w:tr w:rsidR="00E14BB7" w:rsidTr="00E14BB7">
        <w:trPr>
          <w:trHeight w:val="300"/>
        </w:trPr>
        <w:tc>
          <w:tcPr>
            <w:tcW w:w="1570" w:type="dxa"/>
          </w:tcPr>
          <w:p w:rsidR="00E14BB7" w:rsidRDefault="009E660B">
            <w:pPr>
              <w:pStyle w:val="TableBodyText"/>
            </w:pPr>
            <w:r>
              <w:t>ID.BindingInfo</w:t>
            </w:r>
          </w:p>
        </w:tc>
      </w:tr>
      <w:tr w:rsidR="00E14BB7" w:rsidTr="00E14BB7">
        <w:trPr>
          <w:trHeight w:val="300"/>
        </w:trPr>
        <w:tc>
          <w:tcPr>
            <w:tcW w:w="1570" w:type="dxa"/>
          </w:tcPr>
          <w:p w:rsidR="00E14BB7" w:rsidRDefault="009E660B">
            <w:pPr>
              <w:pStyle w:val="TableBodyText"/>
            </w:pPr>
            <w:r>
              <w:t>Name</w:t>
            </w:r>
          </w:p>
        </w:tc>
      </w:tr>
      <w:tr w:rsidR="00E14BB7" w:rsidTr="00E14BB7">
        <w:trPr>
          <w:trHeight w:val="300"/>
        </w:trPr>
        <w:tc>
          <w:tcPr>
            <w:tcW w:w="1570" w:type="dxa"/>
          </w:tcPr>
          <w:p w:rsidR="00E14BB7" w:rsidRDefault="009E660B">
            <w:pPr>
              <w:pStyle w:val="TableBodyText"/>
            </w:pPr>
            <w:r>
              <w:t>Description</w:t>
            </w:r>
          </w:p>
        </w:tc>
      </w:tr>
      <w:tr w:rsidR="00E14BB7" w:rsidTr="00E14BB7">
        <w:trPr>
          <w:trHeight w:val="300"/>
        </w:trPr>
        <w:tc>
          <w:tcPr>
            <w:tcW w:w="1570" w:type="dxa"/>
          </w:tcPr>
          <w:p w:rsidR="00E14BB7" w:rsidRDefault="009E660B">
            <w:pPr>
              <w:pStyle w:val="TableBodyText"/>
            </w:pPr>
            <w:r>
              <w:t>Type</w:t>
            </w:r>
          </w:p>
        </w:tc>
      </w:tr>
      <w:tr w:rsidR="00E14BB7" w:rsidTr="00E14BB7">
        <w:trPr>
          <w:trHeight w:val="300"/>
        </w:trPr>
        <w:tc>
          <w:tcPr>
            <w:tcW w:w="1570" w:type="dxa"/>
          </w:tcPr>
          <w:p w:rsidR="00E14BB7" w:rsidRDefault="009E660B">
            <w:pPr>
              <w:pStyle w:val="TableBodyText"/>
            </w:pPr>
            <w:r>
              <w:t>ConnectionId</w:t>
            </w:r>
          </w:p>
        </w:tc>
      </w:tr>
    </w:tbl>
    <w:p w:rsidR="00E14BB7" w:rsidRDefault="009E660B">
      <w:r>
        <w:lastRenderedPageBreak/>
        <w:t xml:space="preserve">The properties correspond to the </w:t>
      </w:r>
      <w:r>
        <w:rPr>
          <w:b/>
        </w:rPr>
        <w:t>BindingInfo</w:t>
      </w:r>
      <w:r>
        <w:t xml:space="preserve"> object defined in section </w:t>
      </w:r>
      <w:hyperlink w:anchor="Section_4804b706d7b64f81b2847711835c2478" w:history="1">
        <w:r>
          <w:rPr>
            <w:rStyle w:val="Hyperlink"/>
          </w:rPr>
          <w:t>2.2.5.36</w:t>
        </w:r>
      </w:hyperlink>
      <w:r>
        <w:t>.</w:t>
      </w:r>
    </w:p>
    <w:p w:rsidR="00E14BB7" w:rsidRDefault="009E660B">
      <w:pPr>
        <w:pStyle w:val="Heading8"/>
      </w:pPr>
      <w:bookmarkStart w:id="766" w:name="section_d610b529d69c4e16ad311ed233754964"/>
      <w:bookmarkStart w:id="767" w:name="_Toc242316685"/>
      <w:r>
        <w:t>Alter DataCoverageDefinitions</w:t>
      </w:r>
      <w:bookmarkEnd w:id="766"/>
      <w:bookmarkEnd w:id="767"/>
    </w:p>
    <w:p w:rsidR="00E14BB7" w:rsidRDefault="009E660B">
      <w:r>
        <w:t xml:space="preserve">The </w:t>
      </w:r>
      <w:r>
        <w:rPr>
          <w:b/>
        </w:rPr>
        <w:t>Alter DataCoverageDefinitions</w:t>
      </w:r>
      <w:r>
        <w:t xml:space="preserve"> schema definition is as follows.</w:t>
      </w:r>
    </w:p>
    <w:p w:rsidR="00E14BB7" w:rsidRDefault="009E660B">
      <w:pPr>
        <w:pStyle w:val="Code"/>
      </w:pPr>
      <w:r>
        <w:t xml:space="preserve">    &lt;xs:schema xmlns:xs="http://www.w3.org/2001/XMLSchema" xmlns:sql="urn:schemas-microsoft</w:t>
      </w:r>
      <w:r>
        <w: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name="ID.Partition" type="xs:string" sql:field="ID.Par</w:t>
      </w:r>
      <w:r>
        <w:t>tition" minOccurs="0"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&lt;/xs:sequence&gt;</w:t>
      </w:r>
    </w:p>
    <w:p w:rsidR="00E14BB7" w:rsidRDefault="009E660B">
      <w:pPr>
        <w:pStyle w:val="Code"/>
      </w:pPr>
      <w:r>
        <w:t xml:space="preserve">      &lt;/xs:c</w:t>
      </w:r>
      <w:r>
        <w:t>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ID.Partition</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Expression</w:t>
            </w:r>
          </w:p>
        </w:tc>
      </w:tr>
    </w:tbl>
    <w:p w:rsidR="00E14BB7" w:rsidRDefault="009E660B">
      <w:r>
        <w:t xml:space="preserve">The properties correspond to the </w:t>
      </w:r>
      <w:r>
        <w:rPr>
          <w:b/>
        </w:rPr>
        <w:t>DataCoverageDefinition</w:t>
      </w:r>
      <w:r>
        <w:t xml:space="preserve"> object that is defined in section </w:t>
      </w:r>
      <w:hyperlink w:anchor="Section_f1f03eda7ccc4ccd839ed63b9c914e10" w:history="1">
        <w:r>
          <w:rPr>
            <w:rStyle w:val="Hyperlink"/>
          </w:rPr>
          <w:t>2.2.5.37</w:t>
        </w:r>
      </w:hyperlink>
      <w:r>
        <w:t>.</w:t>
      </w:r>
    </w:p>
    <w:p w:rsidR="00E14BB7" w:rsidRDefault="009E660B">
      <w:pPr>
        <w:pStyle w:val="Heading8"/>
      </w:pPr>
      <w:bookmarkStart w:id="768" w:name="section_004ef69ca0574a63b2c65abfa65c29ae"/>
      <w:bookmarkStart w:id="769" w:name="_Toc242316686"/>
      <w:r>
        <w:t>Alter CalculationExpressions</w:t>
      </w:r>
      <w:bookmarkEnd w:id="768"/>
      <w:bookmarkEnd w:id="769"/>
    </w:p>
    <w:p w:rsidR="00E14BB7" w:rsidRDefault="009E660B">
      <w:r>
        <w:t xml:space="preserve">The </w:t>
      </w:r>
      <w:r>
        <w:rPr>
          <w:b/>
        </w:rPr>
        <w:t xml:space="preserve">Alter CalculationExpressions </w:t>
      </w:r>
      <w:r>
        <w:t>schema definition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w:t>
      </w:r>
      <w:r>
        <w: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w:t>
      </w:r>
      <w:r>
        <w:t>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name="ID.CalculationExpression" type="xs:string" sql:field="ID.CalculationExpression" minOccurs="0" /&gt;</w:t>
      </w:r>
    </w:p>
    <w:p w:rsidR="00E14BB7" w:rsidRDefault="009E660B">
      <w:pPr>
        <w:pStyle w:val="Code"/>
      </w:pPr>
      <w:r>
        <w:lastRenderedPageBreak/>
        <w:t xml:space="preserve">          &lt;xs:element name="D</w:t>
      </w:r>
      <w:r>
        <w:t>escription"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name="SelectionMode" type="xs:long" sql:field="SelectionMode" minOc</w:t>
      </w:r>
      <w:r>
        <w:t>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22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ID.CalculationExpression</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SelectionMode</w:t>
            </w:r>
          </w:p>
        </w:tc>
      </w:tr>
    </w:tbl>
    <w:p w:rsidR="00E14BB7" w:rsidRDefault="009E660B">
      <w:r>
        <w:t xml:space="preserve">The properties correspond to the </w:t>
      </w:r>
      <w:r>
        <w:rPr>
          <w:b/>
        </w:rPr>
        <w:t>CalculationExpression</w:t>
      </w:r>
      <w:r>
        <w:t xml:space="preserve"> object that is defined in section </w:t>
      </w:r>
      <w:hyperlink w:anchor="Section_2f539542d93d4b0e9645dc55a70c28b5" w:history="1">
        <w:r>
          <w:rPr>
            <w:rStyle w:val="Hyperlink"/>
          </w:rPr>
          <w:t>2.2.5.35</w:t>
        </w:r>
      </w:hyperlink>
      <w:r>
        <w:t>.</w:t>
      </w:r>
    </w:p>
    <w:p w:rsidR="00E14BB7" w:rsidRDefault="009E660B">
      <w:pPr>
        <w:pStyle w:val="Heading8"/>
      </w:pPr>
      <w:bookmarkStart w:id="770" w:name="section_855f100c03c94f3fa77f8b44856b3072"/>
      <w:bookmarkStart w:id="771" w:name="_Toc242316687"/>
      <w:r>
        <w:t>Alter Functions</w:t>
      </w:r>
      <w:bookmarkEnd w:id="770"/>
      <w:bookmarkEnd w:id="771"/>
    </w:p>
    <w:p w:rsidR="00E14BB7" w:rsidRDefault="009E660B">
      <w:r>
        <w:t xml:space="preserve">The </w:t>
      </w:r>
      <w:r>
        <w:rPr>
          <w:b/>
        </w:rPr>
        <w:t>Alter Functions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w:t>
      </w:r>
      <w:r>
        <w:t>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r>
        <w:br/>
        <w:t xml:space="preserve">          &lt;xs:element name="ID.Function" type="xs:string" sql:field="ID.Function" minOccurs="0" /&gt;</w:t>
      </w:r>
    </w:p>
    <w:p w:rsidR="00E14BB7" w:rsidRDefault="009E660B">
      <w:pPr>
        <w:pStyle w:val="Code"/>
      </w:pPr>
      <w:r>
        <w:t xml:space="preserve">          &lt;xs:element name="Name" type="xs:string" sql:field="Name" minOccurs="0"</w:t>
      </w:r>
      <w:r>
        <w:t xml:space="preserve"> /&gt;</w:t>
      </w:r>
    </w:p>
    <w:p w:rsidR="00E14BB7" w:rsidRDefault="009E660B">
      <w:pPr>
        <w:pStyle w:val="Code"/>
      </w:pPr>
      <w:r>
        <w:t xml:space="preserve">          &lt;xs:element name="Description" type="xs:string" sql:field="Description"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&lt;xs:element name="IsHidden" type="xs:boolean" </w:t>
      </w:r>
      <w:r>
        <w:t>sql:field="IsHidden" minOccurs="0" /&gt;</w:t>
      </w:r>
    </w:p>
    <w:p w:rsidR="00E14BB7" w:rsidRDefault="009E660B">
      <w:pPr>
        <w:pStyle w:val="Code"/>
      </w:pPr>
      <w:r>
        <w:t xml:space="preserve">          &lt;xs:element sql:field="LineageTag" name="LineageTag" type="xs:string" minOccurs="0" /&gt;</w:t>
      </w:r>
    </w:p>
    <w:p w:rsidR="00E14BB7" w:rsidRDefault="009E660B">
      <w:pPr>
        <w:pStyle w:val="Code"/>
      </w:pPr>
      <w:r>
        <w:t xml:space="preserve">          &lt;xs:element sql:field="SourceLineageTag" name="SourceLineageTag" type="xs:string"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0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lastRenderedPageBreak/>
              <w:t>ID.Function</w:t>
            </w:r>
          </w:p>
        </w:tc>
      </w:tr>
      <w:tr w:rsidR="00E14BB7" w:rsidTr="00E14BB7">
        <w:tc>
          <w:tcPr>
            <w:tcW w:w="0" w:type="auto"/>
          </w:tcPr>
          <w:p w:rsidR="00E14BB7" w:rsidRDefault="009E660B">
            <w:pPr>
              <w:pStyle w:val="TableBodyText"/>
            </w:pPr>
            <w:r>
              <w:t>Name</w:t>
            </w:r>
          </w:p>
        </w:tc>
      </w:tr>
      <w:tr w:rsidR="00E14BB7" w:rsidTr="00E14BB7">
        <w:tc>
          <w:tcPr>
            <w:tcW w:w="0" w:type="auto"/>
          </w:tcPr>
          <w:p w:rsidR="00E14BB7" w:rsidRDefault="009E660B">
            <w:pPr>
              <w:pStyle w:val="TableBodyText"/>
            </w:pPr>
            <w:r>
              <w:t>Description</w:t>
            </w:r>
          </w:p>
        </w:tc>
      </w:tr>
      <w:tr w:rsidR="00E14BB7" w:rsidTr="00E14BB7">
        <w:tc>
          <w:tcPr>
            <w:tcW w:w="0" w:type="auto"/>
          </w:tcPr>
          <w:p w:rsidR="00E14BB7" w:rsidRDefault="009E660B">
            <w:pPr>
              <w:pStyle w:val="TableBodyText"/>
            </w:pPr>
            <w:r>
              <w:t>Expression</w:t>
            </w:r>
          </w:p>
        </w:tc>
      </w:tr>
      <w:tr w:rsidR="00E14BB7" w:rsidTr="00E14BB7">
        <w:tc>
          <w:tcPr>
            <w:tcW w:w="0" w:type="auto"/>
          </w:tcPr>
          <w:p w:rsidR="00E14BB7" w:rsidRDefault="009E660B">
            <w:pPr>
              <w:pStyle w:val="TableBodyText"/>
            </w:pPr>
            <w:r>
              <w:t>IsHidden</w:t>
            </w:r>
          </w:p>
        </w:tc>
      </w:tr>
      <w:tr w:rsidR="00E14BB7" w:rsidTr="00E14BB7">
        <w:tc>
          <w:tcPr>
            <w:tcW w:w="0" w:type="auto"/>
          </w:tcPr>
          <w:p w:rsidR="00E14BB7" w:rsidRDefault="009E660B">
            <w:pPr>
              <w:pStyle w:val="TableBodyText"/>
            </w:pPr>
            <w:r>
              <w:t>LineageTag</w:t>
            </w:r>
          </w:p>
        </w:tc>
      </w:tr>
      <w:tr w:rsidR="00E14BB7" w:rsidTr="00E14BB7">
        <w:tc>
          <w:tcPr>
            <w:tcW w:w="0" w:type="auto"/>
          </w:tcPr>
          <w:p w:rsidR="00E14BB7" w:rsidRDefault="009E660B">
            <w:pPr>
              <w:pStyle w:val="TableBodyText"/>
            </w:pPr>
            <w:r>
              <w:t>SourceLineageTag</w:t>
            </w:r>
          </w:p>
        </w:tc>
      </w:tr>
    </w:tbl>
    <w:p w:rsidR="00E14BB7" w:rsidRDefault="009E660B">
      <w:r>
        <w:t xml:space="preserve">The properties correspond to the </w:t>
      </w:r>
      <w:r>
        <w:rPr>
          <w:b/>
        </w:rPr>
        <w:t>Function</w:t>
      </w:r>
      <w:r>
        <w:t xml:space="preserve"> object defined in section </w:t>
      </w:r>
      <w:hyperlink w:anchor="Section_ad2748c88d6b408d84a8e67001a10ddb" w:history="1">
        <w:r>
          <w:rPr>
            <w:rStyle w:val="Hyperlink"/>
          </w:rPr>
          <w:t>2.2.5.38</w:t>
        </w:r>
      </w:hyperlink>
      <w:r>
        <w:t>.</w:t>
      </w:r>
    </w:p>
    <w:p w:rsidR="00E14BB7" w:rsidRDefault="009E660B">
      <w:pPr>
        <w:pStyle w:val="Heading7"/>
      </w:pPr>
      <w:bookmarkStart w:id="772" w:name="section_f4840ef2909c4cbeb6006b38452ddd87"/>
      <w:bookmarkStart w:id="773" w:name="_Toc242316688"/>
      <w:r>
        <w:t>Response</w:t>
      </w:r>
      <w:bookmarkEnd w:id="772"/>
      <w:bookmarkEnd w:id="773"/>
    </w:p>
    <w:p w:rsidR="00E14BB7" w:rsidRDefault="009E660B">
      <w:r>
        <w:t xml:space="preserve">If the request fails, an XMLA exception is returned in the response (see </w:t>
      </w:r>
      <w:hyperlink r:id="rId155" w:anchor="Section_854a72f2d6374be3b60f6a44422e80c9">
        <w:r>
          <w:rPr>
            <w:rStyle w:val="Hyperlink"/>
          </w:rPr>
          <w:t>[MS-SSAS]</w:t>
        </w:r>
      </w:hyperlink>
      <w:r>
        <w:t xml:space="preserve"> section 2.2.4.1.5</w:t>
      </w:r>
      <w:r>
        <w:t>.1).</w:t>
      </w:r>
    </w:p>
    <w:p w:rsidR="00E14BB7" w:rsidRDefault="009E660B">
      <w:r>
        <w:t xml:space="preserve">If the </w:t>
      </w:r>
      <w:r>
        <w:rPr>
          <w:b/>
        </w:rPr>
        <w:t>ReturnAffectedObjects</w:t>
      </w:r>
      <w:r>
        <w:t xml:space="preserve"> XMLA property is set to 0, the response is an empty result (see [MS-SSAS]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w:t>
      </w:r>
    </w:p>
    <w:p w:rsidR="00E14BB7" w:rsidRDefault="009E660B">
      <w:r>
        <w:t>The</w:t>
      </w:r>
      <w:r>
        <w:t xml:space="preserve"> structure of the </w:t>
      </w:r>
      <w:r>
        <w:rPr>
          <w:b/>
        </w:rPr>
        <w:t>AffectedObjects</w:t>
      </w:r>
      <w:r>
        <w:t xml:space="preserve"> element is defined in section </w:t>
      </w:r>
      <w:hyperlink w:anchor="Section_c2edde67f533467e835c92e733c8c51b" w:history="1">
        <w:r>
          <w:rPr>
            <w:rStyle w:val="Hyperlink"/>
          </w:rPr>
          <w:t>2.2.3.1</w:t>
        </w:r>
      </w:hyperlink>
      <w:r>
        <w:t>.</w:t>
      </w:r>
    </w:p>
    <w:p w:rsidR="00E14BB7" w:rsidRDefault="009E660B">
      <w:pPr>
        <w:pStyle w:val="Heading6"/>
      </w:pPr>
      <w:bookmarkStart w:id="774" w:name="section_21150f89c88143e0a8e208990cf3feaa"/>
      <w:bookmarkStart w:id="775" w:name="_Toc242316689"/>
      <w:r>
        <w:t>Delete Tabular Metadata</w:t>
      </w:r>
      <w:bookmarkEnd w:id="774"/>
      <w:bookmarkEnd w:id="775"/>
    </w:p>
    <w:p w:rsidR="00E14BB7" w:rsidRDefault="009E660B">
      <w:r>
        <w:t xml:space="preserve">The </w:t>
      </w:r>
      <w:r>
        <w:rPr>
          <w:b/>
        </w:rPr>
        <w:t>Delete Tabular Metadata</w:t>
      </w:r>
      <w:r>
        <w:t xml:space="preserve"> command is used to delete objects in a Tabular database that has the co</w:t>
      </w:r>
      <w:r>
        <w:t xml:space="preserve">mpatibility level set to 1200 or higher. The command requires a </w:t>
      </w:r>
      <w:r>
        <w:rPr>
          <w:b/>
        </w:rPr>
        <w:t>DatabaseID</w:t>
      </w:r>
      <w:r>
        <w:t xml:space="preserve"> child element that identifies the database in which the Tabular metadata objects are to be deleted, followed by a set of rowsets that define the objects that are to be deleted.</w:t>
      </w:r>
    </w:p>
    <w:p w:rsidR="00E14BB7" w:rsidRDefault="009E660B">
      <w:r>
        <w:t xml:space="preserve">The </w:t>
      </w:r>
      <w:r>
        <w:rPr>
          <w:b/>
        </w:rPr>
        <w:t>Delete Tabular Metadata</w:t>
      </w:r>
      <w:r>
        <w:t xml:space="preserve"> command does not support the explicit deletion of a </w:t>
      </w:r>
      <w:r>
        <w:rPr>
          <w:b/>
        </w:rPr>
        <w:t>Model</w:t>
      </w:r>
      <w:r>
        <w:t xml:space="preserve"> object. The model is deleted as part of database deletion. The tabular metadata cannot be deleted at any other time</w:t>
      </w:r>
    </w:p>
    <w:p w:rsidR="00E14BB7" w:rsidRDefault="009E660B">
      <w:pPr>
        <w:pStyle w:val="Heading7"/>
      </w:pPr>
      <w:bookmarkStart w:id="776" w:name="section_30f586a3f36c409989ef664ce93f8297"/>
      <w:bookmarkStart w:id="777" w:name="_Toc242316690"/>
      <w:r>
        <w:t>Request</w:t>
      </w:r>
      <w:bookmarkEnd w:id="776"/>
      <w:bookmarkEnd w:id="777"/>
    </w:p>
    <w:p w:rsidR="00E14BB7" w:rsidRDefault="009E660B">
      <w:r>
        <w:t xml:space="preserve">The object types allowed are defined in the </w:t>
      </w:r>
      <w:r>
        <w:rPr>
          <w:b/>
        </w:rPr>
        <w:t>TabularCommandType</w:t>
      </w:r>
      <w:r>
        <w:t xml:space="preserve"> object in section </w:t>
      </w:r>
      <w:hyperlink w:anchor="Section_6211e2999a7342639400db74c13277c1" w:history="1">
        <w:r>
          <w:rPr>
            <w:rStyle w:val="Hyperlink"/>
          </w:rPr>
          <w:t>3.1.5.2.1</w:t>
        </w:r>
      </w:hyperlink>
      <w:r>
        <w:t>, and the schema of the rowsets for these object types is documented in the following subsections.</w:t>
      </w:r>
    </w:p>
    <w:p w:rsidR="00E14BB7" w:rsidRDefault="009E660B">
      <w:r>
        <w:t>Deletion of objects performs some basic validation.</w:t>
      </w:r>
      <w:r>
        <w:t xml:space="preserve"> For example, references to parent objects, such as the table to which a </w:t>
      </w:r>
      <w:r>
        <w:rPr>
          <w:b/>
        </w:rPr>
        <w:t>Column</w:t>
      </w:r>
      <w:r>
        <w:t xml:space="preserve"> object belongs, are validated during execution of the Delete Tabular Metadata API. Other validations, such as syntax and semantic validation of </w:t>
      </w:r>
      <w:hyperlink w:anchor="gt_cb85a97c-0727-442f-bbdc-72468e149fd6">
        <w:r>
          <w:rPr>
            <w:rStyle w:val="HyperlinkGreen"/>
            <w:b/>
          </w:rPr>
          <w:t>DAX</w:t>
        </w:r>
      </w:hyperlink>
      <w:r>
        <w:t xml:space="preserve"> expressions, can be deferred until a later operation.</w:t>
      </w:r>
    </w:p>
    <w:p w:rsidR="00E14BB7" w:rsidRDefault="009E660B">
      <w:pPr>
        <w:pStyle w:val="Heading8"/>
      </w:pPr>
      <w:bookmarkStart w:id="778" w:name="section_1c72a345b9c042a08af7754dd91525d8"/>
      <w:bookmarkStart w:id="779" w:name="_Toc242316691"/>
      <w:r>
        <w:t>Delete DataSources</w:t>
      </w:r>
      <w:bookmarkEnd w:id="778"/>
      <w:bookmarkEnd w:id="779"/>
    </w:p>
    <w:p w:rsidR="00E14BB7" w:rsidRDefault="009E660B">
      <w:r>
        <w:t xml:space="preserve">The </w:t>
      </w:r>
      <w:r>
        <w:rPr>
          <w:b/>
        </w:rPr>
        <w:t xml:space="preserve">Delete DataSources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lastRenderedPageBreak/>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name="ID.DataSource" type="xs:string" sql:field="ID.DataSource" minOc</w:t>
      </w:r>
      <w:r>
        <w:t>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1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ID.DataSource</w:t>
            </w:r>
          </w:p>
        </w:tc>
      </w:tr>
    </w:tbl>
    <w:p w:rsidR="00E14BB7" w:rsidRDefault="00E14BB7"/>
    <w:p w:rsidR="00E14BB7" w:rsidRDefault="009E660B">
      <w:pPr>
        <w:pStyle w:val="Heading8"/>
      </w:pPr>
      <w:bookmarkStart w:id="780" w:name="section_9cd670d009f74107b06c58eaeeebd1fe"/>
      <w:bookmarkStart w:id="781" w:name="_Toc242316692"/>
      <w:r>
        <w:t>Delete Tables</w:t>
      </w:r>
      <w:bookmarkEnd w:id="780"/>
      <w:bookmarkEnd w:id="781"/>
    </w:p>
    <w:p w:rsidR="00E14BB7" w:rsidRDefault="009E660B">
      <w:r>
        <w:t xml:space="preserve">The </w:t>
      </w:r>
      <w:r>
        <w:rPr>
          <w:b/>
        </w:rPr>
        <w:t xml:space="preserve">Delete Tables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bl>
    <w:p w:rsidR="00E14BB7" w:rsidRDefault="00E14BB7"/>
    <w:p w:rsidR="00E14BB7" w:rsidRDefault="009E660B">
      <w:pPr>
        <w:pStyle w:val="Heading8"/>
      </w:pPr>
      <w:bookmarkStart w:id="782" w:name="section_6015c7df5f78406ba548d6712d89b397"/>
      <w:bookmarkStart w:id="783" w:name="_Toc242316693"/>
      <w:r>
        <w:t>Delete Columns</w:t>
      </w:r>
      <w:bookmarkEnd w:id="782"/>
      <w:bookmarkEnd w:id="783"/>
    </w:p>
    <w:p w:rsidR="00E14BB7" w:rsidRDefault="009E660B">
      <w:r>
        <w:t xml:space="preserve">The </w:t>
      </w:r>
      <w:r>
        <w:rPr>
          <w:b/>
        </w:rPr>
        <w:t xml:space="preserve">Delete Columns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lastRenderedPageBreak/>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&lt;xs:element name="ID.Column" type="xs:string" sql:field="ID.Column"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09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bl>
    <w:p w:rsidR="00E14BB7" w:rsidRDefault="00E14BB7"/>
    <w:p w:rsidR="00E14BB7" w:rsidRDefault="009E660B">
      <w:pPr>
        <w:pStyle w:val="Heading8"/>
      </w:pPr>
      <w:bookmarkStart w:id="784" w:name="section_9b3dd2fee2f34d03b380ba3d6238776d"/>
      <w:bookmarkStart w:id="785" w:name="_Toc242316694"/>
      <w:r>
        <w:t>Delete Partitions</w:t>
      </w:r>
      <w:bookmarkEnd w:id="784"/>
      <w:bookmarkEnd w:id="785"/>
    </w:p>
    <w:p w:rsidR="00E14BB7" w:rsidRDefault="009E660B">
      <w:r>
        <w:t xml:space="preserve">The </w:t>
      </w:r>
      <w:r>
        <w:rPr>
          <w:b/>
        </w:rPr>
        <w:t xml:space="preserve">Delete Partitions </w:t>
      </w:r>
      <w:r>
        <w:t>schema definition is</w:t>
      </w:r>
      <w:r>
        <w:t xml:space="preserve">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w:t>
      </w:r>
      <w:r>
        <w:t>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ID.Partition</w:t>
            </w:r>
          </w:p>
        </w:tc>
      </w:tr>
    </w:tbl>
    <w:p w:rsidR="00E14BB7" w:rsidRDefault="00E14BB7"/>
    <w:p w:rsidR="00E14BB7" w:rsidRDefault="009E660B">
      <w:pPr>
        <w:pStyle w:val="Heading8"/>
      </w:pPr>
      <w:bookmarkStart w:id="786" w:name="section_e240803e5e1b4992a45c5ab359a9388e"/>
      <w:bookmarkStart w:id="787" w:name="_Toc242316695"/>
      <w:r>
        <w:t>Delete Relationships</w:t>
      </w:r>
      <w:bookmarkEnd w:id="786"/>
      <w:bookmarkEnd w:id="787"/>
    </w:p>
    <w:p w:rsidR="00E14BB7" w:rsidRDefault="009E660B">
      <w:r>
        <w:t xml:space="preserve">The </w:t>
      </w:r>
      <w:r>
        <w:rPr>
          <w:b/>
        </w:rPr>
        <w:t xml:space="preserve">Delete Relationships </w:t>
      </w:r>
      <w:r>
        <w:t>schema definition is as follows.</w:t>
      </w:r>
    </w:p>
    <w:p w:rsidR="00E14BB7" w:rsidRDefault="009E660B">
      <w:pPr>
        <w:pStyle w:val="Code"/>
      </w:pPr>
      <w:r>
        <w:lastRenderedPageBreak/>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w:t>
      </w:r>
      <w:r>
        <w:t>="row"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name="ID.Relationship" type="xs:string" sql:field="ID.Relationship"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5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ID.Relationship</w:t>
            </w:r>
          </w:p>
        </w:tc>
      </w:tr>
    </w:tbl>
    <w:p w:rsidR="00E14BB7" w:rsidRDefault="00E14BB7"/>
    <w:p w:rsidR="00E14BB7" w:rsidRDefault="009E660B">
      <w:pPr>
        <w:pStyle w:val="Heading8"/>
      </w:pPr>
      <w:bookmarkStart w:id="788" w:name="section_1c6fcd21dc554e80a22150a82b4b7076"/>
      <w:bookmarkStart w:id="789" w:name="_Toc242316696"/>
      <w:r>
        <w:t>Delete Measures</w:t>
      </w:r>
      <w:bookmarkEnd w:id="788"/>
      <w:bookmarkEnd w:id="789"/>
    </w:p>
    <w:p w:rsidR="00E14BB7" w:rsidRDefault="009E660B">
      <w:r>
        <w:t xml:space="preserve">The </w:t>
      </w:r>
      <w:r>
        <w:rPr>
          <w:b/>
        </w:rPr>
        <w:t xml:space="preserve">Delete Measures </w:t>
      </w:r>
      <w:r>
        <w:t xml:space="preserve">schema definition is as </w:t>
      </w:r>
      <w:r>
        <w:t>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w:t>
      </w:r>
      <w:r>
        <w:t>inOccurs="0" /&gt;</w:t>
      </w:r>
    </w:p>
    <w:p w:rsidR="00E14BB7" w:rsidRDefault="009E660B">
      <w:pPr>
        <w:pStyle w:val="Code"/>
      </w:pPr>
      <w:r>
        <w:t xml:space="preserve">          &lt;xs:element name="ID.Measure" type="xs:string" sql:field="ID.Measure"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ID.Measure</w:t>
            </w:r>
          </w:p>
        </w:tc>
      </w:tr>
    </w:tbl>
    <w:p w:rsidR="00E14BB7" w:rsidRDefault="00E14BB7"/>
    <w:p w:rsidR="00E14BB7" w:rsidRDefault="009E660B">
      <w:pPr>
        <w:pStyle w:val="Heading8"/>
      </w:pPr>
      <w:bookmarkStart w:id="790" w:name="section_ecc64b1993334b6fa1043fc32b18c296"/>
      <w:bookmarkStart w:id="791" w:name="_Toc242316697"/>
      <w:r>
        <w:t>Delete Hierarchies</w:t>
      </w:r>
      <w:bookmarkEnd w:id="790"/>
      <w:bookmarkEnd w:id="791"/>
    </w:p>
    <w:p w:rsidR="00E14BB7" w:rsidRDefault="009E660B">
      <w:r>
        <w:lastRenderedPageBreak/>
        <w:t xml:space="preserve">The </w:t>
      </w:r>
      <w:r>
        <w:rPr>
          <w:b/>
        </w:rPr>
        <w:t xml:space="preserve">Delete 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name="ID.Hierarchy" type="xs:string" sql:field="ID.Hierarchy"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5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bl>
    <w:p w:rsidR="00E14BB7" w:rsidRDefault="00E14BB7"/>
    <w:p w:rsidR="00E14BB7" w:rsidRDefault="009E660B">
      <w:pPr>
        <w:pStyle w:val="Heading8"/>
      </w:pPr>
      <w:bookmarkStart w:id="792" w:name="section_a5730006a71741389260af10cefdbadf"/>
      <w:bookmarkStart w:id="793" w:name="_Toc242316698"/>
      <w:r>
        <w:t>Delete Levels</w:t>
      </w:r>
      <w:bookmarkEnd w:id="792"/>
      <w:bookmarkEnd w:id="793"/>
    </w:p>
    <w:p w:rsidR="00E14BB7" w:rsidRDefault="009E660B">
      <w:r>
        <w:t xml:space="preserve">The </w:t>
      </w:r>
      <w:r>
        <w:rPr>
          <w:b/>
        </w:rPr>
        <w:t xml:space="preserve">Delete Levels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w:t>
      </w:r>
      <w:r>
        <w: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w:t>
      </w:r>
      <w:r>
        <w:t>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name="ID.Hierarchy" type="xs:string" sql:field="ID.Hierarchy" minOccurs="0" /&gt;</w:t>
      </w:r>
    </w:p>
    <w:p w:rsidR="00E14BB7" w:rsidRDefault="009E660B">
      <w:pPr>
        <w:pStyle w:val="Code"/>
      </w:pPr>
      <w:r>
        <w:t xml:space="preserve">          &lt;xs:element name="ID.Level" type="xs:string</w:t>
      </w:r>
      <w:r>
        <w:t>" sql:field="ID.Level"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5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r w:rsidR="00E14BB7" w:rsidTr="00E14BB7">
        <w:tc>
          <w:tcPr>
            <w:tcW w:w="0" w:type="auto"/>
          </w:tcPr>
          <w:p w:rsidR="00E14BB7" w:rsidRDefault="009E660B">
            <w:pPr>
              <w:pStyle w:val="TableBodyText"/>
            </w:pPr>
            <w:r>
              <w:lastRenderedPageBreak/>
              <w:t>ID.Level</w:t>
            </w:r>
          </w:p>
        </w:tc>
      </w:tr>
    </w:tbl>
    <w:p w:rsidR="00E14BB7" w:rsidRDefault="00E14BB7"/>
    <w:p w:rsidR="00E14BB7" w:rsidRDefault="009E660B">
      <w:pPr>
        <w:pStyle w:val="Heading8"/>
      </w:pPr>
      <w:bookmarkStart w:id="794" w:name="section_175177f9b4c147bdbf79bc4f821fb944"/>
      <w:bookmarkStart w:id="795" w:name="_Toc242316699"/>
      <w:r>
        <w:t>Delete Annotations</w:t>
      </w:r>
      <w:bookmarkEnd w:id="794"/>
      <w:bookmarkEnd w:id="795"/>
    </w:p>
    <w:p w:rsidR="00E14BB7" w:rsidRDefault="009E660B">
      <w:r>
        <w:t xml:space="preserve">The </w:t>
      </w:r>
      <w:r>
        <w:rPr>
          <w:b/>
        </w:rPr>
        <w:t xml:space="preserve">Delete Annotations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bl>
    <w:p w:rsidR="00E14BB7" w:rsidRDefault="00E14BB7"/>
    <w:p w:rsidR="00E14BB7" w:rsidRDefault="009E660B">
      <w:pPr>
        <w:pStyle w:val="Heading8"/>
      </w:pPr>
      <w:bookmarkStart w:id="796" w:name="section_4617d68b5465423a9f4e7e9f2b277755"/>
      <w:bookmarkStart w:id="797" w:name="_Toc242316700"/>
      <w:r>
        <w:t>Delete Kpis</w:t>
      </w:r>
      <w:bookmarkEnd w:id="796"/>
      <w:bookmarkEnd w:id="797"/>
    </w:p>
    <w:p w:rsidR="00E14BB7" w:rsidRDefault="009E660B">
      <w:r>
        <w:t xml:space="preserve">The </w:t>
      </w:r>
      <w:r>
        <w:rPr>
          <w:b/>
        </w:rPr>
        <w:t xml:space="preserve">Delete Kpis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w:t>
      </w:r>
      <w:r>
        <w:t>"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name="ID.Measure" type="xs:string" sql:field="ID.Measure" minOccurs="0" /&gt;</w:t>
      </w:r>
    </w:p>
    <w:p w:rsidR="00E14BB7" w:rsidRDefault="009E660B">
      <w:pPr>
        <w:pStyle w:val="Code"/>
      </w:pPr>
      <w:r>
        <w:t xml:space="preserve">          &lt;xs:element name="ID.KPI" type="xs:string" sql:field="ID.KPI" minOc</w:t>
      </w:r>
      <w:r>
        <w:t>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lastRenderedPageBreak/>
              <w:t>ID.Table</w:t>
            </w:r>
          </w:p>
        </w:tc>
      </w:tr>
      <w:tr w:rsidR="00E14BB7" w:rsidTr="00E14BB7">
        <w:tc>
          <w:tcPr>
            <w:tcW w:w="0" w:type="auto"/>
          </w:tcPr>
          <w:p w:rsidR="00E14BB7" w:rsidRDefault="009E660B">
            <w:pPr>
              <w:pStyle w:val="TableBodyText"/>
            </w:pPr>
            <w:r>
              <w:t>ID.Measure</w:t>
            </w:r>
          </w:p>
        </w:tc>
      </w:tr>
      <w:tr w:rsidR="00E14BB7" w:rsidTr="00E14BB7">
        <w:tc>
          <w:tcPr>
            <w:tcW w:w="0" w:type="auto"/>
          </w:tcPr>
          <w:p w:rsidR="00E14BB7" w:rsidRDefault="009E660B">
            <w:pPr>
              <w:pStyle w:val="TableBodyText"/>
            </w:pPr>
            <w:r>
              <w:t>ID.KPI</w:t>
            </w:r>
          </w:p>
        </w:tc>
      </w:tr>
    </w:tbl>
    <w:p w:rsidR="00E14BB7" w:rsidRDefault="009E660B">
      <w:r>
        <w:t xml:space="preserve">The </w:t>
      </w:r>
      <w:r>
        <w:rPr>
          <w:b/>
        </w:rPr>
        <w:t>ID.KPI</w:t>
      </w:r>
      <w:r>
        <w:t xml:space="preserve"> element is not required to delete the KPI. Passing the </w:t>
      </w:r>
      <w:r>
        <w:rPr>
          <w:b/>
        </w:rPr>
        <w:t>ID.Table</w:t>
      </w:r>
      <w:r>
        <w:t xml:space="preserve"> and </w:t>
      </w:r>
      <w:r>
        <w:rPr>
          <w:b/>
        </w:rPr>
        <w:t>ID.Measure</w:t>
      </w:r>
      <w:r>
        <w:t xml:space="preserve"> elements is sufficient.</w:t>
      </w:r>
    </w:p>
    <w:p w:rsidR="00E14BB7" w:rsidRDefault="009E660B">
      <w:pPr>
        <w:pStyle w:val="Heading8"/>
      </w:pPr>
      <w:bookmarkStart w:id="798" w:name="section_cae594e1e72d4be0b93756ad0a4994c4"/>
      <w:bookmarkStart w:id="799" w:name="_Toc242316701"/>
      <w:r>
        <w:t>Delete Cultures</w:t>
      </w:r>
      <w:bookmarkEnd w:id="798"/>
      <w:bookmarkEnd w:id="799"/>
    </w:p>
    <w:p w:rsidR="00E14BB7" w:rsidRDefault="009E660B">
      <w:r>
        <w:t xml:space="preserve">The </w:t>
      </w:r>
      <w:r>
        <w:rPr>
          <w:b/>
        </w:rPr>
        <w:t xml:space="preserve">Delete Cultures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w:t>
      </w:r>
      <w:r>
        <w:t>"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name="ID.Cultur</w:t>
      </w:r>
      <w:r>
        <w:t>e" type="xs:string" sql:field="ID.Culture"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06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ID.Culture</w:t>
            </w:r>
          </w:p>
        </w:tc>
      </w:tr>
    </w:tbl>
    <w:p w:rsidR="00E14BB7" w:rsidRDefault="00E14BB7"/>
    <w:p w:rsidR="00E14BB7" w:rsidRDefault="009E660B">
      <w:pPr>
        <w:pStyle w:val="Heading8"/>
      </w:pPr>
      <w:bookmarkStart w:id="800" w:name="section_9a1e11fbbc654ef7aeff85a19b1fd6a8"/>
      <w:bookmarkStart w:id="801" w:name="_Toc242316702"/>
      <w:r>
        <w:t>Delete ObjectTranslations</w:t>
      </w:r>
      <w:bookmarkEnd w:id="800"/>
      <w:bookmarkEnd w:id="801"/>
    </w:p>
    <w:p w:rsidR="00E14BB7" w:rsidRDefault="009E660B">
      <w:r>
        <w:t xml:space="preserve">The </w:t>
      </w:r>
      <w:r>
        <w:rPr>
          <w:b/>
        </w:rPr>
        <w:t xml:space="preserve">Delete ObjectTranslations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bl>
    <w:p w:rsidR="00E14BB7" w:rsidRDefault="00E14BB7"/>
    <w:p w:rsidR="00E14BB7" w:rsidRDefault="009E660B">
      <w:pPr>
        <w:pStyle w:val="Heading8"/>
      </w:pPr>
      <w:bookmarkStart w:id="802" w:name="section_ce0cf98eac2949f88368bfe6b33fa7e4"/>
      <w:bookmarkStart w:id="803" w:name="_Toc242316703"/>
      <w:r>
        <w:t>Delete LinguisticMetadata</w:t>
      </w:r>
      <w:bookmarkEnd w:id="802"/>
      <w:bookmarkEnd w:id="803"/>
    </w:p>
    <w:p w:rsidR="00E14BB7" w:rsidRDefault="009E660B">
      <w:r>
        <w:t xml:space="preserve">The </w:t>
      </w:r>
      <w:r>
        <w:rPr>
          <w:b/>
        </w:rPr>
        <w:t xml:space="preserve">Delete LinguisticMetadata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w:t>
      </w:r>
      <w:r>
        <w:t>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name="ID.Culture" type="xs:string" sql:field="ID.Culture" minOccurs="0" /&gt;</w:t>
      </w:r>
    </w:p>
    <w:p w:rsidR="00E14BB7" w:rsidRDefault="009E660B">
      <w:pPr>
        <w:pStyle w:val="Code"/>
      </w:pPr>
      <w:r>
        <w:t xml:space="preserve">          &lt;xs:element name="ID.LinguisticMetadata" type="xs:string" sql:field="ID.L</w:t>
      </w:r>
      <w:r>
        <w:t>inguisticMetadata"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97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ID.Culture</w:t>
            </w:r>
          </w:p>
        </w:tc>
      </w:tr>
      <w:tr w:rsidR="00E14BB7" w:rsidTr="00E14BB7">
        <w:tc>
          <w:tcPr>
            <w:tcW w:w="0" w:type="auto"/>
          </w:tcPr>
          <w:p w:rsidR="00E14BB7" w:rsidRDefault="009E660B">
            <w:pPr>
              <w:pStyle w:val="TableBodyText"/>
            </w:pPr>
            <w:r>
              <w:t>ID.LinguisticMetadata</w:t>
            </w:r>
          </w:p>
        </w:tc>
      </w:tr>
    </w:tbl>
    <w:p w:rsidR="00E14BB7" w:rsidRDefault="009E660B">
      <w:r>
        <w:t xml:space="preserve">Each culture in the collection of </w:t>
      </w:r>
      <w:r>
        <w:rPr>
          <w:b/>
        </w:rPr>
        <w:t>Culture</w:t>
      </w:r>
      <w:r>
        <w:t xml:space="preserve"> objects in the model contains a </w:t>
      </w:r>
      <w:r>
        <w:rPr>
          <w:b/>
        </w:rPr>
        <w:t>LinguisticMetadata</w:t>
      </w:r>
      <w:r>
        <w:t xml:space="preserve"> property. The I</w:t>
      </w:r>
      <w:r>
        <w:t xml:space="preserve">D of the </w:t>
      </w:r>
      <w:r>
        <w:rPr>
          <w:b/>
        </w:rPr>
        <w:t>LinguisticMetadata</w:t>
      </w:r>
      <w:r>
        <w:t xml:space="preserve"> property or the </w:t>
      </w:r>
      <w:r>
        <w:rPr>
          <w:b/>
        </w:rPr>
        <w:t>Culture</w:t>
      </w:r>
      <w:r>
        <w:t xml:space="preserve"> object </w:t>
      </w:r>
      <w:r>
        <w:rPr>
          <w:b/>
        </w:rPr>
        <w:t>Name</w:t>
      </w:r>
      <w:r>
        <w:t xml:space="preserve"> property MUST be provided.</w:t>
      </w:r>
    </w:p>
    <w:p w:rsidR="00E14BB7" w:rsidRDefault="009E660B">
      <w:pPr>
        <w:pStyle w:val="Heading8"/>
      </w:pPr>
      <w:bookmarkStart w:id="804" w:name="section_a30eb152d1de48dc9f4fd4ee5c594363"/>
      <w:bookmarkStart w:id="805" w:name="_Toc242316704"/>
      <w:r>
        <w:t>Delete Perspectives</w:t>
      </w:r>
      <w:bookmarkEnd w:id="804"/>
      <w:bookmarkEnd w:id="805"/>
    </w:p>
    <w:p w:rsidR="00E14BB7" w:rsidRDefault="009E660B">
      <w:r>
        <w:t xml:space="preserve">The </w:t>
      </w:r>
      <w:r>
        <w:rPr>
          <w:b/>
        </w:rPr>
        <w:t xml:space="preserve">Delete Perspectives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name="ID.Perspective" type="xs:string" sql:field="ID.Perspective" min</w:t>
      </w:r>
      <w:r>
        <w:t>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lastRenderedPageBreak/>
        <w:t xml:space="preserve">    &lt;/xs:schema&gt;</w:t>
      </w:r>
    </w:p>
    <w:tbl>
      <w:tblPr>
        <w:tblStyle w:val="Table-ShadedHeader"/>
        <w:tblW w:w="0" w:type="auto"/>
        <w:tblLook w:val="04A0" w:firstRow="1" w:lastRow="0" w:firstColumn="1" w:lastColumn="0" w:noHBand="0" w:noVBand="1"/>
      </w:tblPr>
      <w:tblGrid>
        <w:gridCol w:w="139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bl>
    <w:p w:rsidR="00E14BB7" w:rsidRDefault="00E14BB7"/>
    <w:p w:rsidR="00E14BB7" w:rsidRDefault="009E660B">
      <w:pPr>
        <w:pStyle w:val="Heading8"/>
      </w:pPr>
      <w:bookmarkStart w:id="806" w:name="section_b5b9b37486844a8a82b96f53d6be9d72"/>
      <w:bookmarkStart w:id="807" w:name="_Toc242316705"/>
      <w:r>
        <w:t>Delete PerspectiveTables</w:t>
      </w:r>
      <w:bookmarkEnd w:id="806"/>
      <w:bookmarkEnd w:id="807"/>
    </w:p>
    <w:p w:rsidR="00E14BB7" w:rsidRDefault="009E660B">
      <w:r>
        <w:t xml:space="preserve">The </w:t>
      </w:r>
      <w:r>
        <w:rPr>
          <w:b/>
        </w:rPr>
        <w:t xml:space="preserve">Delete PerspectiveTables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name="ID.Perspective" type="xs:string" sql:field="ID.Perspective" min</w:t>
      </w:r>
      <w:r>
        <w:t>Occurs="0" /&gt;</w:t>
      </w:r>
    </w:p>
    <w:p w:rsidR="00E14BB7" w:rsidRDefault="009E660B">
      <w:pPr>
        <w:pStyle w:val="Code"/>
      </w:pPr>
      <w:r>
        <w:t xml:space="preserve">          &lt;xs:element name="ID.PerspectiveTable" type="xs:string" sql:field="ID.PerspectiveTable"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3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bl>
    <w:p w:rsidR="00E14BB7" w:rsidRDefault="009E660B">
      <w:r>
        <w:t xml:space="preserve">Each </w:t>
      </w:r>
      <w:r>
        <w:rPr>
          <w:b/>
        </w:rPr>
        <w:t>Perspective</w:t>
      </w:r>
      <w:r>
        <w:t xml:space="preserve"> object includes a collection of tables that are visible in the perspective. The collection is exposed as the </w:t>
      </w:r>
      <w:r>
        <w:rPr>
          <w:b/>
        </w:rPr>
        <w:t>PerspectiveTable</w:t>
      </w:r>
      <w:r>
        <w:t xml:space="preserve"> property of that </w:t>
      </w:r>
      <w:r>
        <w:rPr>
          <w:b/>
        </w:rPr>
        <w:t>Perspective</w:t>
      </w:r>
      <w:r>
        <w:t xml:space="preserve"> object. The value of the </w:t>
      </w:r>
      <w:r>
        <w:rPr>
          <w:b/>
        </w:rPr>
        <w:t>ID.PerspectiveTable</w:t>
      </w:r>
      <w:r>
        <w:t xml:space="preserve"> element MUST be set to the </w:t>
      </w:r>
      <w:r>
        <w:rPr>
          <w:b/>
        </w:rPr>
        <w:t>PerspectiveTable</w:t>
      </w:r>
      <w:r>
        <w:t xml:space="preserve"> name.</w:t>
      </w:r>
    </w:p>
    <w:p w:rsidR="00E14BB7" w:rsidRDefault="009E660B">
      <w:pPr>
        <w:pStyle w:val="Heading8"/>
      </w:pPr>
      <w:bookmarkStart w:id="808" w:name="section_41b806e69cb341c08a0f8cb311d2f6ee"/>
      <w:bookmarkStart w:id="809" w:name="_Toc242316706"/>
      <w:r>
        <w:t>Delete PerspectiveColumns</w:t>
      </w:r>
      <w:bookmarkEnd w:id="808"/>
      <w:bookmarkEnd w:id="809"/>
    </w:p>
    <w:p w:rsidR="00E14BB7" w:rsidRDefault="009E660B">
      <w:r>
        <w:t xml:space="preserve">The </w:t>
      </w:r>
      <w:r>
        <w:rPr>
          <w:b/>
        </w:rPr>
        <w:t xml:space="preserve">Delete PerspectiveColumns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w:t>
      </w:r>
      <w:r>
        <w:t>&lt;xs:sequence&gt;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lastRenderedPageBreak/>
        <w:t xml:space="preserve">        &lt;xs:sequence&gt;</w:t>
      </w:r>
    </w:p>
    <w:p w:rsidR="00E14BB7" w:rsidRDefault="009E660B">
      <w:pPr>
        <w:pStyle w:val="Code"/>
      </w:pPr>
      <w:r>
        <w:t xml:space="preserve">          &lt;xs:element name="ID" type="xs:unsignedLong" sql:field="ID" minOccu</w:t>
      </w:r>
      <w:r>
        <w:t>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name="ID.PerspectiveTable" type="xs:string" sql:field="ID.PerspectiveTable" minOccurs="0" /&gt;</w:t>
      </w:r>
    </w:p>
    <w:p w:rsidR="00E14BB7" w:rsidRDefault="009E660B">
      <w:pPr>
        <w:pStyle w:val="Code"/>
      </w:pPr>
      <w:r>
        <w:t xml:space="preserve">          &lt;xs:element name</w:t>
      </w:r>
      <w:r>
        <w:t>="ID.PerspectiveColumn" type="xs:string" sql:field="ID.PerspectiveColumn"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0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ID.PerspectiveColumn</w:t>
            </w:r>
          </w:p>
        </w:tc>
      </w:tr>
    </w:tbl>
    <w:p w:rsidR="00E14BB7" w:rsidRDefault="00E14BB7"/>
    <w:p w:rsidR="00E14BB7" w:rsidRDefault="009E660B">
      <w:pPr>
        <w:pStyle w:val="Heading8"/>
      </w:pPr>
      <w:bookmarkStart w:id="810" w:name="section_a72eaf64c540492d9b2c9ec7da18eb31"/>
      <w:bookmarkStart w:id="811" w:name="_Toc242316707"/>
      <w:r>
        <w:t>Delete PerspectiveHierarchies</w:t>
      </w:r>
      <w:bookmarkEnd w:id="810"/>
      <w:bookmarkEnd w:id="811"/>
    </w:p>
    <w:p w:rsidR="00E14BB7" w:rsidRDefault="009E660B">
      <w:r>
        <w:t xml:space="preserve">The </w:t>
      </w:r>
      <w:r>
        <w:rPr>
          <w:b/>
        </w:rPr>
        <w:t xml:space="preserve">Delete PerspectiveHierarchies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w:t>
      </w: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name="ID.PerspectiveTable" type="xs:string" sql:field</w:t>
      </w:r>
      <w:r>
        <w:t>="ID.PerspectiveTable" minOccurs="0" /&gt;</w:t>
      </w:r>
    </w:p>
    <w:p w:rsidR="00E14BB7" w:rsidRDefault="009E660B">
      <w:pPr>
        <w:pStyle w:val="Code"/>
      </w:pPr>
      <w:r>
        <w:t xml:space="preserve">          &lt;xs:element name="ID.PerspectiveHierarchy" type="xs:string" sql:field="ID.PerspectiveHierarchy"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16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ID.PerspectiveHierarchy</w:t>
            </w:r>
          </w:p>
        </w:tc>
      </w:tr>
    </w:tbl>
    <w:p w:rsidR="00E14BB7" w:rsidRDefault="00E14BB7"/>
    <w:p w:rsidR="00E14BB7" w:rsidRDefault="009E660B">
      <w:pPr>
        <w:pStyle w:val="Heading8"/>
      </w:pPr>
      <w:bookmarkStart w:id="812" w:name="section_130fb7517278467586c070fdd85aaea0"/>
      <w:bookmarkStart w:id="813" w:name="_Toc242316708"/>
      <w:r>
        <w:lastRenderedPageBreak/>
        <w:t>Delete PerspectiveMeasures</w:t>
      </w:r>
      <w:bookmarkEnd w:id="812"/>
      <w:bookmarkEnd w:id="813"/>
    </w:p>
    <w:p w:rsidR="00E14BB7" w:rsidRDefault="009E660B">
      <w:r>
        <w:t xml:space="preserve">The </w:t>
      </w:r>
      <w:r>
        <w:rPr>
          <w:b/>
        </w:rPr>
        <w:t xml:space="preserve">Delete PerspectiveMeasures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w:t>
      </w:r>
      <w:r>
        <w: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w:t>
      </w:r>
      <w:r>
        <w:t>" type="xs:unsignedLong" sql:field="ID" minOccurs="0"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name="ID.PerspectiveTable" type="xs:string" sql:field="ID.PerspectiveTab</w:t>
      </w:r>
      <w:r>
        <w:t>le" minOccurs="0" /&gt;</w:t>
      </w:r>
    </w:p>
    <w:p w:rsidR="00E14BB7" w:rsidRDefault="009E660B">
      <w:pPr>
        <w:pStyle w:val="Code"/>
      </w:pPr>
      <w:r>
        <w:t xml:space="preserve">          &lt;xs:element name="ID.PerspectiveMeasure" type="xs:string" sql:field="ID.PerspectiveMeasure"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07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ID.PerspectiveTable</w:t>
            </w:r>
          </w:p>
        </w:tc>
      </w:tr>
      <w:tr w:rsidR="00E14BB7" w:rsidTr="00E14BB7">
        <w:tc>
          <w:tcPr>
            <w:tcW w:w="0" w:type="auto"/>
          </w:tcPr>
          <w:p w:rsidR="00E14BB7" w:rsidRDefault="009E660B">
            <w:pPr>
              <w:pStyle w:val="TableBodyText"/>
            </w:pPr>
            <w:r>
              <w:t>ID.PerspectiveMeasure</w:t>
            </w:r>
          </w:p>
        </w:tc>
      </w:tr>
    </w:tbl>
    <w:p w:rsidR="00E14BB7" w:rsidRDefault="00E14BB7"/>
    <w:p w:rsidR="00E14BB7" w:rsidRDefault="009E660B">
      <w:pPr>
        <w:pStyle w:val="Heading8"/>
      </w:pPr>
      <w:bookmarkStart w:id="814" w:name="section_3e73017feb304ea5ab03fd9b612c775f"/>
      <w:bookmarkStart w:id="815" w:name="_Toc242316709"/>
      <w:r>
        <w:t>Delete Roles</w:t>
      </w:r>
      <w:bookmarkEnd w:id="814"/>
      <w:bookmarkEnd w:id="815"/>
    </w:p>
    <w:p w:rsidR="00E14BB7" w:rsidRDefault="009E660B">
      <w:r>
        <w:t xml:space="preserve">The </w:t>
      </w:r>
      <w:r>
        <w:rPr>
          <w:b/>
        </w:rPr>
        <w:t xml:space="preserve">Delete Roles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w:t>
      </w:r>
      <w:r>
        <w:t>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name="ID.Role" type="xs:string" sql:field="ID.Role"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bl>
    <w:p w:rsidR="00E14BB7" w:rsidRDefault="00E14BB7"/>
    <w:p w:rsidR="00E14BB7" w:rsidRDefault="009E660B">
      <w:pPr>
        <w:pStyle w:val="Heading8"/>
      </w:pPr>
      <w:bookmarkStart w:id="816" w:name="section_2ea3bda841b045198df6f62050b565af"/>
      <w:bookmarkStart w:id="817" w:name="_Toc242316710"/>
      <w:r>
        <w:t>Delete RoleMemberships</w:t>
      </w:r>
      <w:bookmarkEnd w:id="816"/>
      <w:bookmarkEnd w:id="817"/>
    </w:p>
    <w:p w:rsidR="00E14BB7" w:rsidRDefault="009E660B">
      <w:r>
        <w:t xml:space="preserve">The </w:t>
      </w:r>
      <w:r>
        <w:rPr>
          <w:b/>
        </w:rPr>
        <w:t xml:space="preserve">Delete RoleMemberships </w:t>
      </w:r>
      <w:r>
        <w:t xml:space="preserve">schema definition is as </w:t>
      </w:r>
      <w:r>
        <w:t>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w:t>
      </w:r>
      <w:r>
        <w: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name="ID.Role" type="xs:string" sql:field="ID.Role" mi</w:t>
      </w:r>
      <w:r>
        <w:t>nOccurs="0" /&gt;</w:t>
      </w:r>
    </w:p>
    <w:p w:rsidR="00E14BB7" w:rsidRDefault="009E660B">
      <w:pPr>
        <w:pStyle w:val="Code"/>
      </w:pPr>
      <w:r>
        <w:t xml:space="preserve">          &lt;xs:element name="ID.RoleMembership" type="xs:string" sql:field="ID.RoleMembership"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80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ID.RoleMembership</w:t>
            </w:r>
          </w:p>
        </w:tc>
      </w:tr>
    </w:tbl>
    <w:p w:rsidR="00E14BB7" w:rsidRDefault="00E14BB7"/>
    <w:p w:rsidR="00E14BB7" w:rsidRDefault="009E660B">
      <w:pPr>
        <w:pStyle w:val="Heading8"/>
      </w:pPr>
      <w:bookmarkStart w:id="818" w:name="section_3325eae497524befbc4cb40407828fe8"/>
      <w:bookmarkStart w:id="819" w:name="_Toc242316711"/>
      <w:r>
        <w:t>Delete TablePermissions</w:t>
      </w:r>
      <w:bookmarkEnd w:id="818"/>
      <w:bookmarkEnd w:id="819"/>
    </w:p>
    <w:p w:rsidR="00E14BB7" w:rsidRDefault="009E660B">
      <w:r>
        <w:t xml:space="preserve">The </w:t>
      </w:r>
      <w:r>
        <w:rPr>
          <w:b/>
        </w:rPr>
        <w:t xml:space="preserve">Delete TablePermissions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w:t>
      </w:r>
      <w:r>
        <w:t>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w:t>
      </w:r>
      <w:r>
        <w:t>e="ID.Role" type="xs:string" sql:field="ID.Role" minOccurs="0" /&gt;</w:t>
      </w:r>
    </w:p>
    <w:p w:rsidR="00E14BB7" w:rsidRDefault="009E660B">
      <w:pPr>
        <w:pStyle w:val="Code"/>
      </w:pPr>
      <w:r>
        <w:t xml:space="preserve">          &lt;xs:element name="ID.TablePermission" type="xs:string" sql:field="ID.TablePermission"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lastRenderedPageBreak/>
        <w:t xml:space="preserve">    &lt;/xs:schema&gt;</w:t>
      </w:r>
    </w:p>
    <w:tbl>
      <w:tblPr>
        <w:tblStyle w:val="Table-ShadedHeader"/>
        <w:tblW w:w="0" w:type="auto"/>
        <w:tblLook w:val="04A0" w:firstRow="1" w:lastRow="0" w:firstColumn="1" w:lastColumn="0" w:noHBand="0" w:noVBand="1"/>
      </w:tblPr>
      <w:tblGrid>
        <w:gridCol w:w="178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ID.TablePermission</w:t>
            </w:r>
          </w:p>
        </w:tc>
      </w:tr>
    </w:tbl>
    <w:p w:rsidR="00E14BB7" w:rsidRDefault="00E14BB7"/>
    <w:p w:rsidR="00E14BB7" w:rsidRDefault="009E660B">
      <w:pPr>
        <w:pStyle w:val="Heading8"/>
      </w:pPr>
      <w:bookmarkStart w:id="820" w:name="section_260c6fe902b343d88a0f3efcd25f526c"/>
      <w:bookmarkStart w:id="821" w:name="_Toc242316712"/>
      <w:r>
        <w:t>Delete Variations</w:t>
      </w:r>
      <w:bookmarkEnd w:id="820"/>
      <w:bookmarkEnd w:id="821"/>
    </w:p>
    <w:p w:rsidR="00E14BB7" w:rsidRDefault="009E660B">
      <w:r>
        <w:t xml:space="preserve">The </w:t>
      </w:r>
      <w:r>
        <w:rPr>
          <w:b/>
        </w:rPr>
        <w:t xml:space="preserve">Delete Variations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name="ID.Column" type="xs:string" sql:field="ID.Column" minOccurs</w:t>
      </w:r>
      <w:r>
        <w:t>="0" /&gt;</w:t>
      </w:r>
    </w:p>
    <w:p w:rsidR="00E14BB7" w:rsidRDefault="009E660B">
      <w:pPr>
        <w:pStyle w:val="Code"/>
      </w:pPr>
      <w:r>
        <w:t xml:space="preserve">          &lt;xs:element name="ID.Variation" type="xs:string" sql:field="ID.Variation"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9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r w:rsidR="00E14BB7" w:rsidTr="00E14BB7">
        <w:tc>
          <w:tcPr>
            <w:tcW w:w="0" w:type="auto"/>
          </w:tcPr>
          <w:p w:rsidR="00E14BB7" w:rsidRDefault="009E660B">
            <w:pPr>
              <w:pStyle w:val="TableBodyText"/>
            </w:pPr>
            <w:r>
              <w:t>ID.Variation</w:t>
            </w:r>
          </w:p>
        </w:tc>
      </w:tr>
    </w:tbl>
    <w:p w:rsidR="00E14BB7" w:rsidRDefault="00E14BB7"/>
    <w:p w:rsidR="00E14BB7" w:rsidRDefault="009E660B">
      <w:pPr>
        <w:pStyle w:val="Heading8"/>
      </w:pPr>
      <w:bookmarkStart w:id="822" w:name="section_6b8618d5630f4107be7999f0340ecefb"/>
      <w:bookmarkStart w:id="823" w:name="_Toc242316713"/>
      <w:r>
        <w:t>Delete ExtendedProperties</w:t>
      </w:r>
      <w:bookmarkEnd w:id="822"/>
      <w:bookmarkEnd w:id="823"/>
    </w:p>
    <w:p w:rsidR="00E14BB7" w:rsidRDefault="009E660B">
      <w:r>
        <w:t xml:space="preserve">The </w:t>
      </w:r>
      <w:r>
        <w:rPr>
          <w:b/>
        </w:rPr>
        <w:t xml:space="preserve">Delete ExtendedProperties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w:t>
      </w:r>
      <w:r>
        <w:t xml:space="preserve"> type="row"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&lt;/xs:sequence&gt;</w:t>
      </w:r>
    </w:p>
    <w:p w:rsidR="00E14BB7" w:rsidRDefault="009E660B">
      <w:pPr>
        <w:pStyle w:val="Code"/>
      </w:pPr>
      <w:r>
        <w:t xml:space="preserve">    </w:t>
      </w: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bl>
    <w:p w:rsidR="00E14BB7" w:rsidRDefault="00E14BB7"/>
    <w:p w:rsidR="00E14BB7" w:rsidRDefault="009E660B">
      <w:pPr>
        <w:pStyle w:val="Heading8"/>
      </w:pPr>
      <w:bookmarkStart w:id="824" w:name="section_f17e9c99840d4951b9f2aeb95a9f5425"/>
      <w:bookmarkStart w:id="825" w:name="_Toc242316714"/>
      <w:r>
        <w:t>Delete Expressions</w:t>
      </w:r>
      <w:bookmarkEnd w:id="824"/>
      <w:bookmarkEnd w:id="825"/>
    </w:p>
    <w:p w:rsidR="00E14BB7" w:rsidRDefault="009E660B">
      <w:r>
        <w:t xml:space="preserve">The </w:t>
      </w:r>
      <w:r>
        <w:rPr>
          <w:b/>
        </w:rPr>
        <w:t>Delete Expressions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name="ID.Expression" type="xs:string" sql:field="ID.Expression"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34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ID.Expression</w:t>
            </w:r>
          </w:p>
        </w:tc>
      </w:tr>
    </w:tbl>
    <w:p w:rsidR="00E14BB7" w:rsidRDefault="00E14BB7"/>
    <w:p w:rsidR="00E14BB7" w:rsidRDefault="009E660B">
      <w:pPr>
        <w:pStyle w:val="Heading8"/>
      </w:pPr>
      <w:bookmarkStart w:id="826" w:name="section_0a6cc9db0d2e43fca10c63aef080a6cc"/>
      <w:bookmarkStart w:id="827" w:name="_Toc242316715"/>
      <w:r>
        <w:t>Delete ColumnPermissions</w:t>
      </w:r>
      <w:bookmarkEnd w:id="826"/>
      <w:bookmarkEnd w:id="827"/>
    </w:p>
    <w:p w:rsidR="00E14BB7" w:rsidRDefault="009E660B">
      <w:r>
        <w:t xml:space="preserve">The </w:t>
      </w:r>
      <w:r>
        <w:rPr>
          <w:b/>
        </w:rPr>
        <w:t xml:space="preserve">Delete ColumnPermissions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w:t>
      </w: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lastRenderedPageBreak/>
        <w:t xml:space="preserve">          &lt;xs:element name="ID" type="xs:unsignedLong" sql:field="ID" </w:t>
      </w:r>
      <w:r>
        <w:t>minOccurs="0" /&gt;</w:t>
      </w:r>
    </w:p>
    <w:p w:rsidR="00E14BB7" w:rsidRDefault="009E660B">
      <w:pPr>
        <w:pStyle w:val="Code"/>
      </w:pPr>
      <w:r>
        <w:t xml:space="preserve">          &lt;xs:element name="ID.Role" type="xs:string" sql:field="ID.Role" minOccurs="0" /&gt;</w:t>
      </w:r>
    </w:p>
    <w:p w:rsidR="00E14BB7" w:rsidRDefault="009E660B">
      <w:pPr>
        <w:pStyle w:val="Code"/>
      </w:pPr>
      <w:r>
        <w:t xml:space="preserve">          &lt;xs:element name="ID.TablePermission" type="xs:string" sql:field="ID.ColumnPermission" minOccurs="0" /&gt;</w:t>
      </w:r>
    </w:p>
    <w:p w:rsidR="00E14BB7" w:rsidRDefault="009E660B">
      <w:pPr>
        <w:pStyle w:val="Code"/>
      </w:pPr>
      <w:r>
        <w:t xml:space="preserve">          &lt;</w:t>
      </w:r>
      <w:r>
        <w:t>xs:element name="ID.ColumnPermission" type="xs:string" sql:field="ID.TablePermission"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95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ID.TablePermission</w:t>
            </w:r>
          </w:p>
        </w:tc>
      </w:tr>
      <w:tr w:rsidR="00E14BB7" w:rsidTr="00E14BB7">
        <w:tc>
          <w:tcPr>
            <w:tcW w:w="0" w:type="auto"/>
          </w:tcPr>
          <w:p w:rsidR="00E14BB7" w:rsidRDefault="009E660B">
            <w:pPr>
              <w:pStyle w:val="TableBodyText"/>
            </w:pPr>
            <w:r>
              <w:t>ID.ColumnPermission</w:t>
            </w:r>
          </w:p>
        </w:tc>
      </w:tr>
    </w:tbl>
    <w:p w:rsidR="00E14BB7" w:rsidRDefault="00E14BB7"/>
    <w:p w:rsidR="00E14BB7" w:rsidRDefault="009E660B">
      <w:pPr>
        <w:pStyle w:val="Heading8"/>
      </w:pPr>
      <w:bookmarkStart w:id="828" w:name="section_a7a6b6ddd91c4fd3b737ab6f1e40e983"/>
      <w:bookmarkStart w:id="829" w:name="_Toc242316716"/>
      <w:r>
        <w:t>Delete DetailRowsDefiniti</w:t>
      </w:r>
      <w:r>
        <w:t>ons</w:t>
      </w:r>
      <w:bookmarkEnd w:id="828"/>
      <w:bookmarkEnd w:id="829"/>
    </w:p>
    <w:p w:rsidR="00E14BB7" w:rsidRDefault="009E660B">
      <w:r>
        <w:t xml:space="preserve">The </w:t>
      </w:r>
      <w:r>
        <w:rPr>
          <w:b/>
        </w:rPr>
        <w:t>Delete DetailRowsDefinitions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w:t>
      </w:r>
      <w:r>
        <w:t>&lt;xs:element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bl>
    <w:p w:rsidR="00E14BB7" w:rsidRDefault="00E14BB7"/>
    <w:p w:rsidR="00E14BB7" w:rsidRDefault="009E660B">
      <w:pPr>
        <w:pStyle w:val="Heading8"/>
      </w:pPr>
      <w:bookmarkStart w:id="830" w:name="section_90bf2eb569f641f08f2b5dfbf91d9b3a"/>
      <w:bookmarkStart w:id="831" w:name="_Toc242316717"/>
      <w:r>
        <w:t>Delete CalculationGroups</w:t>
      </w:r>
      <w:bookmarkEnd w:id="830"/>
      <w:bookmarkEnd w:id="831"/>
    </w:p>
    <w:p w:rsidR="00E14BB7" w:rsidRDefault="009E660B">
      <w:r>
        <w:t xml:space="preserve">The </w:t>
      </w:r>
      <w:r>
        <w:rPr>
          <w:b/>
        </w:rPr>
        <w:t>Delete CalculationGroups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lastRenderedPageBreak/>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bl>
    <w:p w:rsidR="00E14BB7" w:rsidRDefault="00E14BB7"/>
    <w:p w:rsidR="00E14BB7" w:rsidRDefault="009E660B">
      <w:pPr>
        <w:pStyle w:val="Heading8"/>
      </w:pPr>
      <w:bookmarkStart w:id="832" w:name="section_b1007e03625d413fa19d31477876878e"/>
      <w:bookmarkStart w:id="833" w:name="_Toc242316718"/>
      <w:r>
        <w:t>Delete CalculationItems</w:t>
      </w:r>
      <w:bookmarkEnd w:id="832"/>
      <w:bookmarkEnd w:id="833"/>
    </w:p>
    <w:p w:rsidR="00E14BB7" w:rsidRDefault="009E660B">
      <w:r>
        <w:t xml:space="preserve">The </w:t>
      </w:r>
      <w:r>
        <w:rPr>
          <w:b/>
        </w:rPr>
        <w:t>Delete CalculationItems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&lt;xs:element name="ID.CalculationItem" type="xs:string" sql:field="ID.CalculationItem"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4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ID.CalculationItem</w:t>
            </w:r>
          </w:p>
        </w:tc>
      </w:tr>
    </w:tbl>
    <w:p w:rsidR="00E14BB7" w:rsidRDefault="00E14BB7"/>
    <w:p w:rsidR="00E14BB7" w:rsidRDefault="009E660B">
      <w:pPr>
        <w:pStyle w:val="Heading8"/>
      </w:pPr>
      <w:bookmarkStart w:id="834" w:name="section_553343adb1f8454ba3c1fbc0ab038240"/>
      <w:bookmarkStart w:id="835" w:name="_Toc242316719"/>
      <w:r>
        <w:t>Delete FormatStringDefinitions</w:t>
      </w:r>
      <w:bookmarkEnd w:id="834"/>
      <w:bookmarkEnd w:id="835"/>
    </w:p>
    <w:p w:rsidR="00E14BB7" w:rsidRDefault="009E660B">
      <w:r>
        <w:t xml:space="preserve">The </w:t>
      </w:r>
      <w:r>
        <w:rPr>
          <w:b/>
        </w:rPr>
        <w:t>Delete FormatStringDefinitions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w:t>
      </w:r>
      <w:r>
        <w:t>s:element type="row" /&gt;</w:t>
      </w:r>
    </w:p>
    <w:p w:rsidR="00E14BB7" w:rsidRDefault="009E660B">
      <w:pPr>
        <w:pStyle w:val="Code"/>
      </w:pPr>
      <w:r>
        <w:lastRenderedPageBreak/>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bl>
    <w:p w:rsidR="00E14BB7" w:rsidRDefault="00E14BB7"/>
    <w:p w:rsidR="00E14BB7" w:rsidRDefault="009E660B">
      <w:pPr>
        <w:pStyle w:val="Heading8"/>
      </w:pPr>
      <w:bookmarkStart w:id="836" w:name="section_271b31f8a74140029898eb23435327fd"/>
      <w:bookmarkStart w:id="837" w:name="_Toc242316720"/>
      <w:r>
        <w:t>Delete QueryGroups</w:t>
      </w:r>
      <w:bookmarkEnd w:id="836"/>
      <w:bookmarkEnd w:id="837"/>
    </w:p>
    <w:p w:rsidR="00E14BB7" w:rsidRDefault="009E660B">
      <w:r>
        <w:t xml:space="preserve">The </w:t>
      </w:r>
      <w:r>
        <w:rPr>
          <w:b/>
        </w:rPr>
        <w:t>Delete QueryGroups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w:t>
      </w:r>
      <w:r>
        <w:t>&lt;xs:element&gt;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name="ID.QueryGroup" type="xs:string" sql:field="ID.QueryGroup"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5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ID.QueryGroup</w:t>
            </w:r>
          </w:p>
        </w:tc>
      </w:tr>
    </w:tbl>
    <w:p w:rsidR="00E14BB7" w:rsidRDefault="00E14BB7"/>
    <w:p w:rsidR="00E14BB7" w:rsidRDefault="009E660B">
      <w:pPr>
        <w:pStyle w:val="Heading8"/>
      </w:pPr>
      <w:bookmarkStart w:id="838" w:name="section_a5e48b963cc54438b3d8882385c43faf"/>
      <w:bookmarkStart w:id="839" w:name="_Toc242316721"/>
      <w:r>
        <w:t>Delete RefreshPolicies</w:t>
      </w:r>
      <w:bookmarkEnd w:id="838"/>
      <w:bookmarkEnd w:id="839"/>
    </w:p>
    <w:p w:rsidR="00E14BB7" w:rsidRDefault="009E660B">
      <w:pPr>
        <w:spacing w:before="0" w:after="0"/>
        <w:textAlignment w:val="baseline"/>
      </w:pPr>
      <w:r>
        <w:t xml:space="preserve">The </w:t>
      </w:r>
      <w:r>
        <w:rPr>
          <w:b/>
        </w:rPr>
        <w:t xml:space="preserve">Delete RefreshPolicies </w:t>
      </w:r>
      <w:r>
        <w:t>schema definition is as follows. </w:t>
      </w:r>
    </w:p>
    <w:p w:rsidR="00E14BB7" w:rsidRDefault="009E660B">
      <w:pPr>
        <w:pStyle w:val="Code"/>
      </w:pPr>
      <w:r>
        <w:t>    &lt;xs:schema xmlns:xs="http://www.w3.org/2001/XMLSchema" xmlns:sql="urn:schemas-microsoft-com:xml-sql"&gt; </w:t>
      </w:r>
    </w:p>
    <w:p w:rsidR="00E14BB7" w:rsidRDefault="009E660B">
      <w:pPr>
        <w:pStyle w:val="Code"/>
      </w:pPr>
      <w:r>
        <w:t>     &lt;xs:element&gt; </w:t>
      </w:r>
    </w:p>
    <w:p w:rsidR="00E14BB7" w:rsidRDefault="009E660B">
      <w:pPr>
        <w:pStyle w:val="Code"/>
      </w:pPr>
      <w:r>
        <w:t>       &lt;xs:complexType&gt; </w:t>
      </w:r>
    </w:p>
    <w:p w:rsidR="00E14BB7" w:rsidRDefault="009E660B">
      <w:pPr>
        <w:pStyle w:val="Code"/>
      </w:pPr>
      <w:r>
        <w:t>         &lt;xs:sequence&gt; </w:t>
      </w:r>
    </w:p>
    <w:p w:rsidR="00E14BB7" w:rsidRDefault="009E660B">
      <w:pPr>
        <w:pStyle w:val="Code"/>
      </w:pPr>
      <w:r>
        <w:t>           &lt;xs:element type="row" /&gt; </w:t>
      </w:r>
    </w:p>
    <w:p w:rsidR="00E14BB7" w:rsidRDefault="009E660B">
      <w:pPr>
        <w:pStyle w:val="Code"/>
      </w:pPr>
      <w:r>
        <w:t>         &lt;/xs:sequence&gt; </w:t>
      </w:r>
    </w:p>
    <w:p w:rsidR="00E14BB7" w:rsidRDefault="009E660B">
      <w:pPr>
        <w:pStyle w:val="Code"/>
      </w:pPr>
      <w:r>
        <w:t>       &lt;/xs:complexType&gt; </w:t>
      </w:r>
    </w:p>
    <w:p w:rsidR="00E14BB7" w:rsidRDefault="009E660B">
      <w:pPr>
        <w:pStyle w:val="Code"/>
      </w:pPr>
      <w:r>
        <w:t>     &lt;/xs:element&gt; </w:t>
      </w:r>
    </w:p>
    <w:p w:rsidR="00E14BB7" w:rsidRDefault="009E660B">
      <w:pPr>
        <w:pStyle w:val="Code"/>
      </w:pPr>
      <w:r>
        <w:t>     &lt;xs:complexType name="row"&gt; </w:t>
      </w:r>
    </w:p>
    <w:p w:rsidR="00E14BB7" w:rsidRDefault="009E660B">
      <w:pPr>
        <w:pStyle w:val="Code"/>
      </w:pPr>
      <w:r>
        <w:t>       &lt;xs:sequence&gt; </w:t>
      </w:r>
    </w:p>
    <w:p w:rsidR="00E14BB7" w:rsidRDefault="009E660B">
      <w:pPr>
        <w:pStyle w:val="Code"/>
      </w:pPr>
      <w:r>
        <w:t>         &lt;xs:element name="ID" type="xs:unsignedLong" sql:field="ID</w:t>
      </w:r>
      <w:r>
        <w:t>" minOccurs="0" /&gt; </w:t>
      </w:r>
    </w:p>
    <w:p w:rsidR="00E14BB7" w:rsidRDefault="009E660B">
      <w:pPr>
        <w:pStyle w:val="Code"/>
      </w:pPr>
      <w:r>
        <w:lastRenderedPageBreak/>
        <w:t>         &lt;xs:element name="ID.Table" type="xs:string" sql:field="ID.Table" minOccurs="0" /&gt; </w:t>
      </w:r>
    </w:p>
    <w:p w:rsidR="00E14BB7" w:rsidRDefault="009E660B">
      <w:pPr>
        <w:pStyle w:val="Code"/>
      </w:pPr>
      <w:r>
        <w:t>       &lt;/xs:sequence&gt; </w:t>
      </w:r>
    </w:p>
    <w:p w:rsidR="00E14BB7" w:rsidRDefault="009E660B">
      <w:pPr>
        <w:pStyle w:val="Code"/>
      </w:pPr>
      <w:r>
        <w:t>     &lt;/xs:complexType&gt; </w:t>
      </w:r>
    </w:p>
    <w:p w:rsidR="00E14BB7" w:rsidRDefault="009E660B">
      <w:pPr>
        <w:pStyle w:val="Code"/>
      </w:pPr>
      <w:r>
        <w:t>   &lt;/xs:schema&gt; </w:t>
      </w:r>
    </w:p>
    <w:p w:rsidR="00E14BB7" w:rsidRDefault="00E14BB7">
      <w:pPr>
        <w:spacing w:before="0" w:after="0"/>
        <w:textAlignment w:val="baseline"/>
      </w:pP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bl>
    <w:p w:rsidR="00E14BB7" w:rsidRDefault="00E14BB7"/>
    <w:p w:rsidR="00E14BB7" w:rsidRDefault="009E660B">
      <w:pPr>
        <w:pStyle w:val="Heading8"/>
      </w:pPr>
      <w:bookmarkStart w:id="840" w:name="section_6443763d7fd7404e8b7b9c1ed7495e2e"/>
      <w:bookmarkStart w:id="841" w:name="_Toc242316722"/>
      <w:r>
        <w:t>Delete BindingInfoCollection</w:t>
      </w:r>
      <w:bookmarkEnd w:id="840"/>
      <w:bookmarkEnd w:id="841"/>
    </w:p>
    <w:p w:rsidR="00E14BB7" w:rsidRDefault="009E660B">
      <w:r>
        <w:t xml:space="preserve">The </w:t>
      </w:r>
      <w:r>
        <w:rPr>
          <w:b/>
        </w:rPr>
        <w:t xml:space="preserve">Delete BindingInfoCollection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w:t>
      </w:r>
      <w:r>
        <w:t>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w:t>
      </w:r>
      <w:r>
        <w:t>me="ID.BindingInfo" type="xs:string" sql:field="ID.BindingInfo"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40"/>
      </w:tblGrid>
      <w:tr w:rsidR="00E14BB7" w:rsidTr="00E14BB7">
        <w:trPr>
          <w:cnfStyle w:val="100000000000" w:firstRow="1" w:lastRow="0" w:firstColumn="0" w:lastColumn="0" w:oddVBand="0" w:evenVBand="0" w:oddHBand="0" w:evenHBand="0" w:firstRowFirstColumn="0" w:firstRowLastColumn="0" w:lastRowFirstColumn="0" w:lastRowLastColumn="0"/>
          <w:trHeight w:val="300"/>
          <w:tblHeader/>
        </w:trPr>
        <w:tc>
          <w:tcPr>
            <w:tcW w:w="1440" w:type="dxa"/>
          </w:tcPr>
          <w:p w:rsidR="00E14BB7" w:rsidRDefault="009E660B">
            <w:pPr>
              <w:pStyle w:val="TableHeaderText"/>
            </w:pPr>
            <w:r>
              <w:t>Element</w:t>
            </w:r>
          </w:p>
        </w:tc>
      </w:tr>
      <w:tr w:rsidR="00E14BB7" w:rsidTr="00E14BB7">
        <w:trPr>
          <w:trHeight w:val="300"/>
        </w:trPr>
        <w:tc>
          <w:tcPr>
            <w:tcW w:w="1440" w:type="dxa"/>
          </w:tcPr>
          <w:p w:rsidR="00E14BB7" w:rsidRDefault="009E660B">
            <w:pPr>
              <w:pStyle w:val="TableBodyText"/>
            </w:pPr>
            <w:r>
              <w:t>ID</w:t>
            </w:r>
          </w:p>
        </w:tc>
      </w:tr>
      <w:tr w:rsidR="00E14BB7" w:rsidTr="00E14BB7">
        <w:trPr>
          <w:trHeight w:val="300"/>
        </w:trPr>
        <w:tc>
          <w:tcPr>
            <w:tcW w:w="1440" w:type="dxa"/>
          </w:tcPr>
          <w:p w:rsidR="00E14BB7" w:rsidRDefault="009E660B">
            <w:pPr>
              <w:pStyle w:val="TableBodyText"/>
            </w:pPr>
            <w:r>
              <w:t>ID.BindingInfo</w:t>
            </w:r>
          </w:p>
        </w:tc>
      </w:tr>
    </w:tbl>
    <w:p w:rsidR="00E14BB7" w:rsidRDefault="00E14BB7"/>
    <w:p w:rsidR="00E14BB7" w:rsidRDefault="009E660B">
      <w:pPr>
        <w:pStyle w:val="Heading8"/>
      </w:pPr>
      <w:bookmarkStart w:id="842" w:name="section_ff8bf38c200d4bdfaa0107a9fab1f2e5"/>
      <w:bookmarkStart w:id="843" w:name="_Toc242316723"/>
      <w:r>
        <w:t>Delete DataCoverageDefinitions</w:t>
      </w:r>
      <w:bookmarkEnd w:id="842"/>
      <w:bookmarkEnd w:id="843"/>
    </w:p>
    <w:p w:rsidR="00E14BB7" w:rsidRDefault="009E660B">
      <w:r>
        <w:t xml:space="preserve">The </w:t>
      </w:r>
      <w:r>
        <w:rPr>
          <w:b/>
        </w:rPr>
        <w:t>Delete DataCoverageDefinitions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lastRenderedPageBreak/>
        <w:t xml:space="preserve">          &lt;</w:t>
      </w:r>
      <w:r>
        <w:t>xs:element name="ID.Table" type="xs:string" sql:field="ID.Table"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ID.Partition</w:t>
            </w:r>
          </w:p>
        </w:tc>
      </w:tr>
    </w:tbl>
    <w:p w:rsidR="00E14BB7" w:rsidRDefault="00E14BB7"/>
    <w:p w:rsidR="00E14BB7" w:rsidRDefault="009E660B">
      <w:pPr>
        <w:pStyle w:val="Heading8"/>
      </w:pPr>
      <w:bookmarkStart w:id="844" w:name="section_a7d5b244966f4f5ab7ba719c72919c98"/>
      <w:bookmarkStart w:id="845" w:name="_Toc242316724"/>
      <w:r>
        <w:t>Delete CalculationExpressions</w:t>
      </w:r>
      <w:bookmarkEnd w:id="844"/>
      <w:bookmarkEnd w:id="845"/>
    </w:p>
    <w:p w:rsidR="00E14BB7" w:rsidRDefault="009E660B">
      <w:r>
        <w:t xml:space="preserve">The </w:t>
      </w:r>
      <w:r>
        <w:rPr>
          <w:b/>
        </w:rPr>
        <w:t xml:space="preserve">Delete CalculationExpressions </w:t>
      </w:r>
      <w:r>
        <w:t>schema definition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w:t>
      </w:r>
      <w:r>
        <w: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name="ID.CalculationExpression" type="xs:string" sql:field="ID.Ca</w:t>
      </w:r>
      <w:r>
        <w:t>lculationExpression"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222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ID.CalculationExpression</w:t>
            </w:r>
          </w:p>
        </w:tc>
      </w:tr>
    </w:tbl>
    <w:p w:rsidR="00E14BB7" w:rsidRDefault="00E14BB7"/>
    <w:p w:rsidR="00E14BB7" w:rsidRDefault="009E660B">
      <w:pPr>
        <w:pStyle w:val="Heading8"/>
      </w:pPr>
      <w:bookmarkStart w:id="846" w:name="section_b3af106d15ff4929890a3d2f37331f87"/>
      <w:bookmarkStart w:id="847" w:name="_Toc242316725"/>
      <w:r>
        <w:t>Delete Functions</w:t>
      </w:r>
      <w:bookmarkEnd w:id="846"/>
      <w:bookmarkEnd w:id="847"/>
    </w:p>
    <w:p w:rsidR="00E14BB7" w:rsidRDefault="009E660B">
      <w:r>
        <w:t xml:space="preserve">The </w:t>
      </w:r>
      <w:r>
        <w:rPr>
          <w:b/>
        </w:rPr>
        <w:t>Delete Functions</w:t>
      </w:r>
      <w:r>
        <w:t xml:space="preserve"> 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lastRenderedPageBreak/>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r>
        <w:br/>
        <w:t xml:space="preserve">          &lt;xs:element name="ID.Function" type="xs:string" sql:field="ID.Function" minOccurs</w:t>
      </w:r>
      <w:r>
        <w:t>="0"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6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ID.Function</w:t>
            </w:r>
          </w:p>
        </w:tc>
      </w:tr>
    </w:tbl>
    <w:p w:rsidR="00E14BB7" w:rsidRDefault="00E14BB7"/>
    <w:p w:rsidR="00E14BB7" w:rsidRDefault="009E660B">
      <w:pPr>
        <w:pStyle w:val="Heading7"/>
      </w:pPr>
      <w:bookmarkStart w:id="848" w:name="section_7a9cb46ca1b749c3ba646509547d57a0"/>
      <w:bookmarkStart w:id="849" w:name="_Toc242316726"/>
      <w:r>
        <w:t>Response</w:t>
      </w:r>
      <w:bookmarkEnd w:id="848"/>
      <w:bookmarkEnd w:id="849"/>
    </w:p>
    <w:p w:rsidR="00E14BB7" w:rsidRDefault="009E660B">
      <w:r>
        <w:t xml:space="preserve">If the request fails, an XMLA exception is returned in the response (see </w:t>
      </w:r>
      <w:hyperlink r:id="rId156" w:anchor="Section_854a72f2d6374be3b60f6a44422e80c9">
        <w:r>
          <w:rPr>
            <w:rStyle w:val="Hyperlink"/>
          </w:rPr>
          <w:t>[MS-SSAS]</w:t>
        </w:r>
      </w:hyperlink>
      <w:r>
        <w:t xml:space="preserve"> section 2.2.4.1.5.1).</w:t>
      </w:r>
    </w:p>
    <w:p w:rsidR="00E14BB7" w:rsidRDefault="009E660B">
      <w:r>
        <w:t xml:space="preserve">If the </w:t>
      </w:r>
      <w:r>
        <w:rPr>
          <w:b/>
        </w:rPr>
        <w:t>ReturnAffectedObjects</w:t>
      </w:r>
      <w:r>
        <w:t xml:space="preserve"> XMLA property is set to 0, the response is an empty result (see [MS-SSAS] section 2.2.4.1.2).</w:t>
      </w:r>
    </w:p>
    <w:p w:rsidR="00E14BB7" w:rsidRDefault="009E660B">
      <w:r>
        <w:t xml:space="preserve">If the </w:t>
      </w:r>
      <w:r>
        <w:rPr>
          <w:b/>
        </w:rPr>
        <w:t>ReturnAffectedObj</w:t>
      </w:r>
      <w:r>
        <w:rPr>
          <w:b/>
        </w:rPr>
        <w:t>ects</w:t>
      </w:r>
      <w:r>
        <w:t xml:space="preserve"> XMLA property is equal to or greater than 1, the response is an object of type </w:t>
      </w:r>
      <w:r>
        <w:rPr>
          <w:b/>
        </w:rPr>
        <w:t>AffectedObjects</w:t>
      </w:r>
      <w:r>
        <w:t>.</w:t>
      </w:r>
    </w:p>
    <w:p w:rsidR="00E14BB7" w:rsidRDefault="009E660B">
      <w:r>
        <w:t xml:space="preserve">The structure of the </w:t>
      </w:r>
      <w:r>
        <w:rPr>
          <w:b/>
        </w:rPr>
        <w:t>AffectedObjects</w:t>
      </w:r>
      <w:r>
        <w:t xml:space="preserve"> element is defined in section </w:t>
      </w:r>
      <w:hyperlink w:anchor="Section_c2edde67f533467e835c92e733c8c51b" w:history="1">
        <w:r>
          <w:rPr>
            <w:rStyle w:val="Hyperlink"/>
          </w:rPr>
          <w:t>2.2.3.1</w:t>
        </w:r>
      </w:hyperlink>
      <w:r>
        <w:t>.</w:t>
      </w:r>
    </w:p>
    <w:p w:rsidR="00E14BB7" w:rsidRDefault="009E660B">
      <w:pPr>
        <w:pStyle w:val="Heading6"/>
      </w:pPr>
      <w:bookmarkStart w:id="850" w:name="section_c38d54cdc9384434b94db55f2a1f1c6b"/>
      <w:bookmarkStart w:id="851" w:name="_Toc242316727"/>
      <w:r>
        <w:t>Rename Tabular Meta</w:t>
      </w:r>
      <w:r>
        <w:t>data</w:t>
      </w:r>
      <w:bookmarkEnd w:id="850"/>
      <w:bookmarkEnd w:id="851"/>
    </w:p>
    <w:p w:rsidR="00E14BB7" w:rsidRDefault="009E660B">
      <w:r>
        <w:t xml:space="preserve">The </w:t>
      </w:r>
      <w:r>
        <w:rPr>
          <w:b/>
        </w:rPr>
        <w:t>Rename Tabular Metadata</w:t>
      </w:r>
      <w:r>
        <w:t xml:space="preserve"> command is used to rename objects in a Tabular database that has the compatibility level set to 1200 or higher. The command requires a </w:t>
      </w:r>
      <w:r>
        <w:rPr>
          <w:b/>
        </w:rPr>
        <w:t>DatabaseID</w:t>
      </w:r>
      <w:r>
        <w:t xml:space="preserve"> child element that identifies the database in which the Tabular metadata obje</w:t>
      </w:r>
      <w:r>
        <w:t xml:space="preserve">cts are to be renamed, followed by a set of rowsets that define the new names of the objects. The Rename API automatically updates the references to the renamed objects in </w:t>
      </w:r>
      <w:hyperlink w:anchor="gt_cb85a97c-0727-442f-bbdc-72468e149fd6">
        <w:r>
          <w:rPr>
            <w:rStyle w:val="HyperlinkGreen"/>
            <w:b/>
          </w:rPr>
          <w:t>DAX</w:t>
        </w:r>
      </w:hyperlink>
      <w:r>
        <w:t xml:space="preserve"> expressions.</w:t>
      </w:r>
    </w:p>
    <w:p w:rsidR="00E14BB7" w:rsidRDefault="009E660B">
      <w:pPr>
        <w:pStyle w:val="Heading7"/>
      </w:pPr>
      <w:bookmarkStart w:id="852" w:name="section_9f5f0df2e9814bbdad25aa687b01eb0b"/>
      <w:bookmarkStart w:id="853" w:name="_Toc242316728"/>
      <w:r>
        <w:t>Reque</w:t>
      </w:r>
      <w:r>
        <w:t>st</w:t>
      </w:r>
      <w:bookmarkEnd w:id="852"/>
      <w:bookmarkEnd w:id="853"/>
    </w:p>
    <w:p w:rsidR="00E14BB7" w:rsidRDefault="009E660B">
      <w:r>
        <w:t xml:space="preserve">The object types allowed are defined in the </w:t>
      </w:r>
      <w:r>
        <w:rPr>
          <w:b/>
        </w:rPr>
        <w:t>TabularCommandType</w:t>
      </w:r>
      <w:r>
        <w:t xml:space="preserve"> object in section </w:t>
      </w:r>
      <w:hyperlink w:anchor="Section_6211e2999a7342639400db74c13277c1" w:history="1">
        <w:r>
          <w:rPr>
            <w:rStyle w:val="Hyperlink"/>
          </w:rPr>
          <w:t>3.1.5.2.1</w:t>
        </w:r>
      </w:hyperlink>
      <w:r>
        <w:t>, and the schema of the rowsets for these object types is documented in the following subsections.</w:t>
      </w:r>
    </w:p>
    <w:p w:rsidR="00E14BB7" w:rsidRDefault="009E660B">
      <w:r>
        <w:t>Rena</w:t>
      </w:r>
      <w:r>
        <w:t xml:space="preserve">ming of objects performs some basic validation. For example, references to parent objects, such as the table to which a </w:t>
      </w:r>
      <w:r>
        <w:rPr>
          <w:b/>
        </w:rPr>
        <w:t>Column</w:t>
      </w:r>
      <w:r>
        <w:t xml:space="preserve"> object belongs, are validated during execution of the Rename Tabular Metadata API. Other validations, such as syntax and semantic</w:t>
      </w:r>
      <w:r>
        <w:t xml:space="preserve"> validation of DAX expressions, can be deferred until a later operation.</w:t>
      </w:r>
    </w:p>
    <w:p w:rsidR="00E14BB7" w:rsidRDefault="009E660B">
      <w:r>
        <w:t>The object being renamed is identified with a path based on the names of the parent objects (see section 3.1.5.2.1).</w:t>
      </w:r>
    </w:p>
    <w:p w:rsidR="00E14BB7" w:rsidRDefault="009E660B">
      <w:pPr>
        <w:pStyle w:val="Heading8"/>
      </w:pPr>
      <w:bookmarkStart w:id="854" w:name="section_c0ed544c279c4125bd812719d201a532"/>
      <w:bookmarkStart w:id="855" w:name="_Toc242316729"/>
      <w:r>
        <w:t>Rename Model</w:t>
      </w:r>
      <w:bookmarkEnd w:id="854"/>
      <w:bookmarkEnd w:id="855"/>
    </w:p>
    <w:p w:rsidR="00E14BB7" w:rsidRDefault="009E660B">
      <w:r>
        <w:t xml:space="preserve">The </w:t>
      </w:r>
      <w:r>
        <w:rPr>
          <w:b/>
        </w:rPr>
        <w:t xml:space="preserve">Rename Model </w:t>
      </w:r>
      <w:r>
        <w:t>schema definition is as follows.</w:t>
      </w:r>
    </w:p>
    <w:p w:rsidR="00E14BB7" w:rsidRDefault="009E660B">
      <w:pPr>
        <w:pStyle w:val="Code"/>
      </w:pPr>
      <w:r>
        <w:lastRenderedPageBreak/>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w:t>
      </w:r>
      <w:r>
        <w:t>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56" w:name="section_088640085c8c49328df508ec235d0bfb"/>
      <w:bookmarkStart w:id="857" w:name="_Toc242316730"/>
      <w:r>
        <w:t>Rename DataSources</w:t>
      </w:r>
      <w:bookmarkEnd w:id="856"/>
      <w:bookmarkEnd w:id="857"/>
    </w:p>
    <w:p w:rsidR="00E14BB7" w:rsidRDefault="009E660B">
      <w:r>
        <w:t xml:space="preserve">The </w:t>
      </w:r>
      <w:r>
        <w:rPr>
          <w:b/>
        </w:rPr>
        <w:t xml:space="preserve">Rename DataSources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w:t>
      </w: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name="ID.DataSource" type="xs:string" sql:field="ID.DataSource"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1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ID.DataSource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58" w:name="section_d16388f8b9e741a985a371d8f55c1829"/>
      <w:bookmarkStart w:id="859" w:name="_Toc242316731"/>
      <w:r>
        <w:t>Rename Tables</w:t>
      </w:r>
      <w:bookmarkEnd w:id="858"/>
      <w:bookmarkEnd w:id="859"/>
    </w:p>
    <w:p w:rsidR="00E14BB7" w:rsidRDefault="009E660B">
      <w:r>
        <w:t xml:space="preserve">The </w:t>
      </w:r>
      <w:r>
        <w:rPr>
          <w:b/>
        </w:rPr>
        <w:t xml:space="preserve">Rename Tables </w:t>
      </w:r>
      <w:r>
        <w:t>schema definition is as follows.</w:t>
      </w:r>
    </w:p>
    <w:p w:rsidR="00E14BB7" w:rsidRDefault="009E660B">
      <w:pPr>
        <w:pStyle w:val="Code"/>
      </w:pPr>
      <w:r>
        <w:lastRenderedPageBreak/>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w:t>
      </w:r>
      <w:r>
        <w:t>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60" w:name="section_258fa34ec9474baaa880d47f406c111a"/>
      <w:bookmarkStart w:id="861" w:name="_Toc242316732"/>
      <w:r>
        <w:t>Rename Columns</w:t>
      </w:r>
      <w:bookmarkEnd w:id="860"/>
      <w:bookmarkEnd w:id="861"/>
    </w:p>
    <w:p w:rsidR="00E14BB7" w:rsidRDefault="009E660B">
      <w:r>
        <w:t xml:space="preserve">The </w:t>
      </w:r>
      <w:r>
        <w:rPr>
          <w:b/>
        </w:rPr>
        <w:t xml:space="preserve">Rename Columns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w:t>
      </w:r>
      <w:r>
        <w:t>&gt;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name="ID.Column" type="xs:string" sql:field="ID.Column" minOccurs="0" /&gt;</w:t>
      </w:r>
    </w:p>
    <w:p w:rsidR="00E14BB7" w:rsidRDefault="009E660B">
      <w:pPr>
        <w:pStyle w:val="Code"/>
      </w:pPr>
      <w:r>
        <w:t xml:space="preserve">          &lt;xs:element name="ExplicitName" type="xs:string" sql:field</w:t>
      </w:r>
      <w:r>
        <w:t>="ExplicitName"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7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r w:rsidR="00E14BB7" w:rsidTr="00E14BB7">
        <w:tc>
          <w:tcPr>
            <w:tcW w:w="0" w:type="auto"/>
          </w:tcPr>
          <w:p w:rsidR="00E14BB7" w:rsidRDefault="009E660B">
            <w:pPr>
              <w:pStyle w:val="TableBodyText"/>
            </w:pPr>
            <w:r>
              <w:t>ExplicitName</w:t>
            </w:r>
          </w:p>
        </w:tc>
      </w:tr>
    </w:tbl>
    <w:p w:rsidR="00E14BB7" w:rsidRDefault="00E14BB7"/>
    <w:p w:rsidR="00E14BB7" w:rsidRDefault="009E660B">
      <w:pPr>
        <w:pStyle w:val="Heading8"/>
      </w:pPr>
      <w:bookmarkStart w:id="862" w:name="section_fa2725fdab2e43a7be921b46571ad76c"/>
      <w:bookmarkStart w:id="863" w:name="_Toc242316733"/>
      <w:r>
        <w:t>Rename Partitions</w:t>
      </w:r>
      <w:bookmarkEnd w:id="862"/>
      <w:bookmarkEnd w:id="863"/>
    </w:p>
    <w:p w:rsidR="00E14BB7" w:rsidRDefault="009E660B">
      <w:r>
        <w:t xml:space="preserve">The </w:t>
      </w:r>
      <w:r>
        <w:rPr>
          <w:b/>
        </w:rPr>
        <w:t xml:space="preserve">Rename Partitions </w:t>
      </w:r>
      <w:r>
        <w:t>schema definition is as follows.</w:t>
      </w:r>
    </w:p>
    <w:p w:rsidR="00E14BB7" w:rsidRDefault="009E660B">
      <w:pPr>
        <w:pStyle w:val="Code"/>
      </w:pPr>
      <w:r>
        <w:t xml:space="preserve">    &lt;</w:t>
      </w:r>
      <w:r>
        <w: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w:t>
      </w:r>
      <w:r>
        <w:t>&gt;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minOccurs="0" /</w:t>
      </w:r>
      <w:r>
        <w:t>&gt;</w:t>
      </w:r>
    </w:p>
    <w:p w:rsidR="00E14BB7" w:rsidRDefault="009E660B">
      <w:pPr>
        <w:pStyle w:val="Code"/>
      </w:pPr>
      <w:r>
        <w:t xml:space="preserve">          &lt;xs:element name="ID.Partition" type="xs:string" sql:field="ID.Partition"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w:t>
            </w:r>
            <w:r>
              <w:t>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ID.Partition</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64" w:name="section_2cf5e06fbd84416a8e22203075345fc3"/>
      <w:bookmarkStart w:id="865" w:name="_Toc242316734"/>
      <w:r>
        <w:t>Rename Relationships</w:t>
      </w:r>
      <w:bookmarkEnd w:id="864"/>
      <w:bookmarkEnd w:id="865"/>
    </w:p>
    <w:p w:rsidR="00E14BB7" w:rsidRDefault="009E660B">
      <w:r>
        <w:t xml:space="preserve">The </w:t>
      </w:r>
      <w:r>
        <w:rPr>
          <w:b/>
        </w:rPr>
        <w:t xml:space="preserve">Rename Relationships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w:t>
      </w:r>
      <w:r>
        <w: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w:t>
      </w:r>
      <w:r>
        <w:t>ng" sql:field="ID" minOccurs="0" /&gt;</w:t>
      </w:r>
    </w:p>
    <w:p w:rsidR="00E14BB7" w:rsidRDefault="009E660B">
      <w:pPr>
        <w:pStyle w:val="Code"/>
      </w:pPr>
      <w:r>
        <w:t xml:space="preserve">          &lt;xs:element name="ID.Relationship" type="xs:string" sql:field="ID.Relationship"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459"/>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ID.Relationship</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66" w:name="section_e83e3ce04d6347c7a52165c673668b79"/>
      <w:bookmarkStart w:id="867" w:name="_Toc242316735"/>
      <w:r>
        <w:t>Rename Measures</w:t>
      </w:r>
      <w:bookmarkEnd w:id="866"/>
      <w:bookmarkEnd w:id="867"/>
    </w:p>
    <w:p w:rsidR="00E14BB7" w:rsidRDefault="009E660B">
      <w:r>
        <w:t xml:space="preserve">The </w:t>
      </w:r>
      <w:r>
        <w:rPr>
          <w:b/>
        </w:rPr>
        <w:t xml:space="preserve">Rename Measures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w:t>
      </w: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name="ID.Measure" type="xs:string" sql:field="ID.Measure" minOccu</w:t>
      </w:r>
      <w:r>
        <w:t>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5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ID.Measure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68" w:name="section_cdf1f036bbc449899d0cea54950123be"/>
      <w:bookmarkStart w:id="869" w:name="_Toc242316736"/>
      <w:r>
        <w:t>Rename Hierarchies</w:t>
      </w:r>
      <w:bookmarkEnd w:id="868"/>
      <w:bookmarkEnd w:id="869"/>
    </w:p>
    <w:p w:rsidR="00E14BB7" w:rsidRDefault="009E660B">
      <w:r>
        <w:t xml:space="preserve">The </w:t>
      </w:r>
      <w:r>
        <w:rPr>
          <w:b/>
        </w:rPr>
        <w:t xml:space="preserve">Rename Hierarchies </w:t>
      </w:r>
      <w:r>
        <w:t xml:space="preserve">schema </w:t>
      </w:r>
      <w:r>
        <w:t>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w:t>
      </w:r>
      <w:r>
        <w:t>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lastRenderedPageBreak/>
        <w:t xml:space="preserve">          &lt;xs:element name="ID.Table" type="xs:string" sql:f</w:t>
      </w:r>
      <w:r>
        <w:t>ield="ID.Table" minOccurs="0" /&gt;</w:t>
      </w:r>
    </w:p>
    <w:p w:rsidR="00E14BB7" w:rsidRDefault="009E660B">
      <w:pPr>
        <w:pStyle w:val="Code"/>
      </w:pPr>
      <w:r>
        <w:t xml:space="preserve">          &lt;xs:element name="ID.Hierarchy" type="xs:string" sql:field="ID.Hierarchy"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w:t>
      </w:r>
      <w:r>
        <w:t>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5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70" w:name="section_64424e7780a0446e8bba2d2ff2a3e30c"/>
      <w:bookmarkStart w:id="871" w:name="_Toc242316737"/>
      <w:r>
        <w:t>Rename Levels</w:t>
      </w:r>
      <w:bookmarkEnd w:id="870"/>
      <w:bookmarkEnd w:id="871"/>
    </w:p>
    <w:p w:rsidR="00E14BB7" w:rsidRDefault="009E660B">
      <w:r>
        <w:t xml:space="preserve">The </w:t>
      </w:r>
      <w:r>
        <w:rPr>
          <w:b/>
        </w:rPr>
        <w:t xml:space="preserve">Rename Levels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w:t>
      </w:r>
      <w:r>
        <w: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name="ID.Hierarchy" type="xs:string" sql:field="ID.Hierarchy" min</w:t>
      </w:r>
      <w:r>
        <w:t>Occurs="0" /&gt;</w:t>
      </w:r>
    </w:p>
    <w:p w:rsidR="00E14BB7" w:rsidRDefault="009E660B">
      <w:pPr>
        <w:pStyle w:val="Code"/>
      </w:pPr>
      <w:r>
        <w:t xml:space="preserve">          &lt;xs:element name="ID.Level" type="xs:string" sql:field="ID.Level"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5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ID.Hierarchy</w:t>
            </w:r>
          </w:p>
        </w:tc>
      </w:tr>
      <w:tr w:rsidR="00E14BB7" w:rsidTr="00E14BB7">
        <w:tc>
          <w:tcPr>
            <w:tcW w:w="0" w:type="auto"/>
          </w:tcPr>
          <w:p w:rsidR="00E14BB7" w:rsidRDefault="009E660B">
            <w:pPr>
              <w:pStyle w:val="TableBodyText"/>
            </w:pPr>
            <w:r>
              <w:t>ID.Level</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72" w:name="section_9625df2d8978407591e92996620e6921"/>
      <w:bookmarkStart w:id="873" w:name="_Toc242316738"/>
      <w:r>
        <w:t>Rename Annotations</w:t>
      </w:r>
      <w:bookmarkEnd w:id="872"/>
      <w:bookmarkEnd w:id="873"/>
    </w:p>
    <w:p w:rsidR="00E14BB7" w:rsidRDefault="009E660B">
      <w:r>
        <w:lastRenderedPageBreak/>
        <w:t xml:space="preserve">The </w:t>
      </w:r>
      <w:r>
        <w:rPr>
          <w:b/>
        </w:rPr>
        <w:t xml:space="preserve">Rename Annotations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w:t>
      </w:r>
      <w:r>
        <w:t>nsignedLong" sql:field="ID"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74" w:name="section_fbaae494dedf4e32a91219c87e59caac"/>
      <w:bookmarkStart w:id="875" w:name="_Toc242316739"/>
      <w:r>
        <w:t>Rename Cultures</w:t>
      </w:r>
      <w:bookmarkEnd w:id="874"/>
      <w:bookmarkEnd w:id="875"/>
    </w:p>
    <w:p w:rsidR="00E14BB7" w:rsidRDefault="009E660B">
      <w:r>
        <w:t xml:space="preserve">The </w:t>
      </w:r>
      <w:r>
        <w:rPr>
          <w:b/>
        </w:rPr>
        <w:t xml:space="preserve">Rename Cultures </w:t>
      </w:r>
      <w:r>
        <w:t>schema</w:t>
      </w:r>
      <w:r>
        <w:t xml:space="preserve">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w:t>
      </w:r>
      <w:r>
        <w:t>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name="ID.Culture" type="xs:string" sql:field="ID.Culture"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06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ID.Cultu</w:t>
            </w:r>
            <w:r>
              <w:t>re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76" w:name="section_b4d21f0494844a9bb0fb2c93e80e8946"/>
      <w:bookmarkStart w:id="877" w:name="_Toc242316740"/>
      <w:r>
        <w:t>Rename Perspectives</w:t>
      </w:r>
      <w:bookmarkEnd w:id="876"/>
      <w:bookmarkEnd w:id="877"/>
    </w:p>
    <w:p w:rsidR="00E14BB7" w:rsidRDefault="009E660B">
      <w:r>
        <w:lastRenderedPageBreak/>
        <w:t xml:space="preserve">The </w:t>
      </w:r>
      <w:r>
        <w:rPr>
          <w:b/>
        </w:rPr>
        <w:t xml:space="preserve">Rename Perspectives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w:t>
      </w:r>
      <w:r>
        <w: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w:t>
      </w:r>
      <w:r>
        <w:t>s="0" /&gt;</w:t>
      </w:r>
    </w:p>
    <w:p w:rsidR="00E14BB7" w:rsidRDefault="009E660B">
      <w:pPr>
        <w:pStyle w:val="Code"/>
      </w:pPr>
      <w:r>
        <w:t xml:space="preserve">          &lt;xs:element name="ID.Perspective" type="xs:string" sql:field="ID.Perspective"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w:t>
      </w:r>
      <w:r>
        <w:t>chema&gt;</w:t>
      </w:r>
    </w:p>
    <w:tbl>
      <w:tblPr>
        <w:tblStyle w:val="Table-ShadedHeader"/>
        <w:tblW w:w="0" w:type="auto"/>
        <w:tblLook w:val="04A0" w:firstRow="1" w:lastRow="0" w:firstColumn="1" w:lastColumn="0" w:noHBand="0" w:noVBand="1"/>
      </w:tblPr>
      <w:tblGrid>
        <w:gridCol w:w="139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ID.Perspective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78" w:name="section_4e7c4dda70f14ccc82915343938800dd"/>
      <w:bookmarkStart w:id="879" w:name="_Toc242316741"/>
      <w:r>
        <w:t>Rename Roles</w:t>
      </w:r>
      <w:bookmarkEnd w:id="878"/>
      <w:bookmarkEnd w:id="879"/>
    </w:p>
    <w:p w:rsidR="00E14BB7" w:rsidRDefault="009E660B">
      <w:r>
        <w:t xml:space="preserve">The </w:t>
      </w:r>
      <w:r>
        <w:rPr>
          <w:b/>
        </w:rPr>
        <w:t xml:space="preserve">Rename Roles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w:t>
      </w:r>
      <w:r>
        <w:t>D" minOccurs="0" /&gt;</w:t>
      </w:r>
    </w:p>
    <w:p w:rsidR="00E14BB7" w:rsidRDefault="009E660B">
      <w:pPr>
        <w:pStyle w:val="Code"/>
      </w:pPr>
      <w:r>
        <w:t xml:space="preserve">          &lt;xs:element name="ID.Role" type="xs:string" sql:field="ID.Role"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w:t>
      </w:r>
      <w:r>
        <w:t>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ID.Role</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80" w:name="section_3174d6df022d460f869c6783faec8120"/>
      <w:bookmarkStart w:id="881" w:name="_Toc242316742"/>
      <w:r>
        <w:t>Rename Variations</w:t>
      </w:r>
      <w:bookmarkEnd w:id="880"/>
      <w:bookmarkEnd w:id="881"/>
    </w:p>
    <w:p w:rsidR="00E14BB7" w:rsidRDefault="009E660B">
      <w:r>
        <w:t xml:space="preserve">The </w:t>
      </w:r>
      <w:r>
        <w:rPr>
          <w:b/>
        </w:rPr>
        <w:t xml:space="preserve">Rename Variations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name="ID.Column" type="xs:string" sql:field="ID.Column" minOccurs</w:t>
      </w:r>
      <w:r>
        <w:t>="0" /&gt;</w:t>
      </w:r>
    </w:p>
    <w:p w:rsidR="00E14BB7" w:rsidRDefault="009E660B">
      <w:pPr>
        <w:pStyle w:val="Code"/>
      </w:pPr>
      <w:r>
        <w:t xml:space="preserve">          &lt;xs:element name="ID.Variation" type="xs:string" sql:field="ID.Variation"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w:t>
      </w:r>
      <w:r>
        <w:t>&gt;</w:t>
      </w:r>
    </w:p>
    <w:tbl>
      <w:tblPr>
        <w:tblStyle w:val="Table-ShadedHeader"/>
        <w:tblW w:w="0" w:type="auto"/>
        <w:tblLook w:val="04A0" w:firstRow="1" w:lastRow="0" w:firstColumn="1" w:lastColumn="0" w:noHBand="0" w:noVBand="1"/>
      </w:tblPr>
      <w:tblGrid>
        <w:gridCol w:w="119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ID.Column</w:t>
            </w:r>
          </w:p>
        </w:tc>
      </w:tr>
      <w:tr w:rsidR="00E14BB7" w:rsidTr="00E14BB7">
        <w:tc>
          <w:tcPr>
            <w:tcW w:w="0" w:type="auto"/>
          </w:tcPr>
          <w:p w:rsidR="00E14BB7" w:rsidRDefault="009E660B">
            <w:pPr>
              <w:pStyle w:val="TableBodyText"/>
            </w:pPr>
            <w:r>
              <w:t>ID.Variation</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82" w:name="section_4f399595d97243ac9b22e70ed746b7cf"/>
      <w:bookmarkStart w:id="883" w:name="_Toc242316743"/>
      <w:r>
        <w:t>Rename ExtendedProperties</w:t>
      </w:r>
      <w:bookmarkEnd w:id="882"/>
      <w:bookmarkEnd w:id="883"/>
    </w:p>
    <w:p w:rsidR="00E14BB7" w:rsidRDefault="009E660B">
      <w:r>
        <w:t xml:space="preserve">The </w:t>
      </w:r>
      <w:r>
        <w:rPr>
          <w:b/>
        </w:rPr>
        <w:t xml:space="preserve">Rename ExtendedProperties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w:t>
      </w:r>
      <w:r>
        <w:t>ame="ID" type="xs:unsignedLong" sql:field="ID"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96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84" w:name="section_32bd4c470e4448ffb01674231c357da0"/>
      <w:bookmarkStart w:id="885" w:name="_Toc242316744"/>
      <w:r>
        <w:t>Rename Expressions</w:t>
      </w:r>
      <w:bookmarkEnd w:id="884"/>
      <w:bookmarkEnd w:id="885"/>
    </w:p>
    <w:p w:rsidR="00E14BB7" w:rsidRDefault="009E660B">
      <w:r>
        <w:t xml:space="preserve">The </w:t>
      </w:r>
      <w:r>
        <w:rPr>
          <w:b/>
        </w:rPr>
        <w:t xml:space="preserve">Rename Expressions </w:t>
      </w:r>
      <w:r>
        <w:t>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w:t>
      </w:r>
      <w:r>
        <w:t>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name="ID.Expression" type="xs:string" sql:field="ID.Expression"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34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ID.Expression</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86" w:name="section_8cfa8f21f1f842cfb860d51b71b4bb38"/>
      <w:bookmarkStart w:id="887" w:name="_Toc242316745"/>
      <w:r>
        <w:t>Rename CalculationItems</w:t>
      </w:r>
      <w:bookmarkEnd w:id="886"/>
      <w:bookmarkEnd w:id="887"/>
    </w:p>
    <w:p w:rsidR="00E14BB7" w:rsidRDefault="009E660B">
      <w:r>
        <w:t xml:space="preserve">The </w:t>
      </w:r>
      <w:r>
        <w:rPr>
          <w:b/>
        </w:rPr>
        <w:t>Rename CalculationItems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name="ID.CalculationItem" type="xs:string" sql:field="ID.Calculat</w:t>
      </w:r>
      <w:r>
        <w:t>ionItem"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74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ID.Table</w:t>
            </w:r>
          </w:p>
        </w:tc>
      </w:tr>
      <w:tr w:rsidR="00E14BB7" w:rsidTr="00E14BB7">
        <w:tc>
          <w:tcPr>
            <w:tcW w:w="0" w:type="auto"/>
          </w:tcPr>
          <w:p w:rsidR="00E14BB7" w:rsidRDefault="009E660B">
            <w:pPr>
              <w:pStyle w:val="TableBodyText"/>
            </w:pPr>
            <w:r>
              <w:t>ID.CalculationItem</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8"/>
      </w:pPr>
      <w:bookmarkStart w:id="888" w:name="section_9e7d8f7f407343ed81a333dd14b27c16"/>
      <w:bookmarkStart w:id="889" w:name="_Toc242316746"/>
      <w:r>
        <w:t>Rename Functions</w:t>
      </w:r>
      <w:bookmarkEnd w:id="888"/>
      <w:bookmarkEnd w:id="889"/>
    </w:p>
    <w:p w:rsidR="00E14BB7" w:rsidRDefault="009E660B">
      <w:r>
        <w:t xml:space="preserve">The </w:t>
      </w:r>
      <w:r>
        <w:rPr>
          <w:b/>
        </w:rPr>
        <w:t xml:space="preserve">Rename </w:t>
      </w:r>
      <w:r>
        <w:rPr>
          <w:b/>
        </w:rPr>
        <w:t>Functions</w:t>
      </w:r>
      <w:r>
        <w:t xml:space="preserve"> schema definition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r>
        <w:br/>
        <w:t xml:space="preserve">          &lt;</w:t>
      </w:r>
      <w:r>
        <w:t>xs:element name="ID.Function" type="xs:string" sql:field="ID.Function" minOccurs="0" /&gt;</w:t>
      </w:r>
    </w:p>
    <w:p w:rsidR="00E14BB7" w:rsidRDefault="009E660B">
      <w:pPr>
        <w:pStyle w:val="Code"/>
      </w:pPr>
      <w:r>
        <w:t xml:space="preserve">          &lt;xs:element name="Name" type="xs:string" sql:field="Name"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162"/>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r>
      <w:tr w:rsidR="00E14BB7" w:rsidTr="00E14BB7">
        <w:tc>
          <w:tcPr>
            <w:tcW w:w="0" w:type="auto"/>
          </w:tcPr>
          <w:p w:rsidR="00E14BB7" w:rsidRDefault="009E660B">
            <w:pPr>
              <w:pStyle w:val="TableBodyText"/>
            </w:pPr>
            <w:r>
              <w:t>ID</w:t>
            </w:r>
          </w:p>
        </w:tc>
      </w:tr>
      <w:tr w:rsidR="00E14BB7" w:rsidTr="00E14BB7">
        <w:tc>
          <w:tcPr>
            <w:tcW w:w="0" w:type="auto"/>
          </w:tcPr>
          <w:p w:rsidR="00E14BB7" w:rsidRDefault="009E660B">
            <w:pPr>
              <w:pStyle w:val="TableBodyText"/>
            </w:pPr>
            <w:r>
              <w:t>ID.Function</w:t>
            </w:r>
          </w:p>
        </w:tc>
      </w:tr>
      <w:tr w:rsidR="00E14BB7" w:rsidTr="00E14BB7">
        <w:tc>
          <w:tcPr>
            <w:tcW w:w="0" w:type="auto"/>
          </w:tcPr>
          <w:p w:rsidR="00E14BB7" w:rsidRDefault="009E660B">
            <w:pPr>
              <w:pStyle w:val="TableBodyText"/>
            </w:pPr>
            <w:r>
              <w:t>Name</w:t>
            </w:r>
          </w:p>
        </w:tc>
      </w:tr>
    </w:tbl>
    <w:p w:rsidR="00E14BB7" w:rsidRDefault="00E14BB7"/>
    <w:p w:rsidR="00E14BB7" w:rsidRDefault="009E660B">
      <w:pPr>
        <w:pStyle w:val="Heading7"/>
      </w:pPr>
      <w:bookmarkStart w:id="890" w:name="section_441f21751a2b4bae9d5d1b1aa12e1208"/>
      <w:bookmarkStart w:id="891" w:name="_Toc242316747"/>
      <w:r>
        <w:t>Response</w:t>
      </w:r>
      <w:bookmarkEnd w:id="890"/>
      <w:bookmarkEnd w:id="891"/>
    </w:p>
    <w:p w:rsidR="00E14BB7" w:rsidRDefault="009E660B">
      <w:r>
        <w:t xml:space="preserve">If the request fails, an XMLA exception is returned in the response (see </w:t>
      </w:r>
      <w:hyperlink r:id="rId157" w:anchor="Section_854a72f2d6374be3b60f6a44422e80c9">
        <w:r>
          <w:rPr>
            <w:rStyle w:val="Hyperlink"/>
          </w:rPr>
          <w:t>[MS-SSAS]</w:t>
        </w:r>
      </w:hyperlink>
      <w:r>
        <w:t xml:space="preserve"> section 2.2.4.1.5.1).</w:t>
      </w:r>
    </w:p>
    <w:p w:rsidR="00E14BB7" w:rsidRDefault="009E660B">
      <w:r>
        <w:t xml:space="preserve">If the </w:t>
      </w:r>
      <w:r>
        <w:rPr>
          <w:b/>
        </w:rPr>
        <w:t>ReturnAffectedObjects</w:t>
      </w:r>
      <w:r>
        <w:t xml:space="preserve"> XMLA property </w:t>
      </w:r>
      <w:r>
        <w:t>is set to 0, the response is an empty result (see [MS-SSAS]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w:t>
      </w:r>
    </w:p>
    <w:p w:rsidR="00E14BB7" w:rsidRDefault="009E660B">
      <w:r>
        <w:lastRenderedPageBreak/>
        <w:t xml:space="preserve">The structure of the </w:t>
      </w:r>
      <w:r>
        <w:rPr>
          <w:b/>
        </w:rPr>
        <w:t>AffectedObjects</w:t>
      </w:r>
      <w:r>
        <w:t xml:space="preserve"> element is def</w:t>
      </w:r>
      <w:r>
        <w:t xml:space="preserve">ined in section </w:t>
      </w:r>
      <w:hyperlink w:anchor="Section_c2edde67f533467e835c92e733c8c51b" w:history="1">
        <w:r>
          <w:rPr>
            <w:rStyle w:val="Hyperlink"/>
          </w:rPr>
          <w:t>2.2.3.1</w:t>
        </w:r>
      </w:hyperlink>
      <w:r>
        <w:t>.</w:t>
      </w:r>
    </w:p>
    <w:p w:rsidR="00E14BB7" w:rsidRDefault="009E660B">
      <w:pPr>
        <w:pStyle w:val="Heading6"/>
      </w:pPr>
      <w:bookmarkStart w:id="892" w:name="section_8b9d88b6ec5e4129954d9a6af5d12232"/>
      <w:bookmarkStart w:id="893" w:name="_Toc242316748"/>
      <w:r>
        <w:t>Refresh Tabular Metadata</w:t>
      </w:r>
      <w:bookmarkEnd w:id="892"/>
      <w:bookmarkEnd w:id="893"/>
    </w:p>
    <w:p w:rsidR="00E14BB7" w:rsidRDefault="009E660B">
      <w:r>
        <w:t xml:space="preserve">The schema definition for the </w:t>
      </w:r>
      <w:r>
        <w:rPr>
          <w:b/>
        </w:rPr>
        <w:t>Refresh</w:t>
      </w:r>
      <w:r>
        <w:t xml:space="preserve"> command is as follows.</w:t>
      </w:r>
    </w:p>
    <w:p w:rsidR="00E14BB7" w:rsidRDefault="009E660B">
      <w:pPr>
        <w:pStyle w:val="Code"/>
      </w:pPr>
      <w:r>
        <w:t>&lt;xs:complexType name="TabularRefreshCommandType"&gt;</w:t>
      </w:r>
    </w:p>
    <w:p w:rsidR="00E14BB7" w:rsidRDefault="009E660B">
      <w:pPr>
        <w:pStyle w:val="Code"/>
      </w:pPr>
      <w:r>
        <w:t xml:space="preserve">    &lt;xs:sequence&gt;</w:t>
      </w:r>
    </w:p>
    <w:p w:rsidR="00E14BB7" w:rsidRDefault="009E660B">
      <w:pPr>
        <w:pStyle w:val="Code"/>
      </w:pPr>
      <w:r>
        <w:t xml:space="preserve">      &lt;</w:t>
      </w:r>
      <w:r>
        <w:t>xs:element name="MaxParallelism" type="xs:int" minOccurs="0" maxOccurs="1" /&gt;</w:t>
      </w:r>
    </w:p>
    <w:p w:rsidR="00E14BB7" w:rsidRDefault="009E660B">
      <w:pPr>
        <w:pStyle w:val="Code"/>
      </w:pPr>
      <w:r>
        <w:t xml:space="preserve">      &lt;xs:element name="DatabaseID" type="xs:string" /&gt;</w:t>
      </w:r>
    </w:p>
    <w:p w:rsidR="00E14BB7" w:rsidRDefault="009E660B">
      <w:pPr>
        <w:pStyle w:val="Code"/>
      </w:pPr>
      <w:r>
        <w:t xml:space="preserve">      &lt;xs:element name="PushedData" type="xs:string" minOccurs="0" maxOccurs="1" /&gt;</w:t>
      </w:r>
    </w:p>
    <w:p w:rsidR="00E14BB7" w:rsidRDefault="009E660B">
      <w:pPr>
        <w:pStyle w:val="Code"/>
      </w:pPr>
      <w:r>
        <w:t xml:space="preserve">      &lt;xs:element name="EndOfData" typ</w:t>
      </w:r>
      <w:r>
        <w:t>e="xs:string" minOccurs="0" maxOccurs="1" /&gt;</w:t>
      </w:r>
    </w:p>
    <w:p w:rsidR="00E14BB7" w:rsidRDefault="009E660B">
      <w:pPr>
        <w:pStyle w:val="Code"/>
      </w:pPr>
      <w:r>
        <w:t xml:space="preserve">      &lt;xs:sequence minOccurs="1" maxOccurs="unbounded"&gt;</w:t>
      </w:r>
    </w:p>
    <w:p w:rsidR="00E14BB7" w:rsidRDefault="009E660B">
      <w:pPr>
        <w:pStyle w:val="Code"/>
      </w:pPr>
      <w:r>
        <w:t xml:space="preserve">        &lt;xs:choice minOccurs="1" maxOccurs="1"&gt;</w:t>
      </w:r>
    </w:p>
    <w:p w:rsidR="00E14BB7" w:rsidRDefault="009E660B">
      <w:pPr>
        <w:pStyle w:val="Code"/>
      </w:pPr>
      <w:r>
        <w:t xml:space="preserve">          &lt;xs:element name="Model" type="xmla-rs:rowset" /&gt;</w:t>
      </w:r>
    </w:p>
    <w:p w:rsidR="00E14BB7" w:rsidRDefault="009E660B">
      <w:pPr>
        <w:pStyle w:val="Code"/>
      </w:pPr>
      <w:r>
        <w:t xml:space="preserve">          &lt;xs:element name="Tables" type="xmla-</w:t>
      </w:r>
      <w:r>
        <w:t>rs:rowset" /&gt;</w:t>
      </w:r>
    </w:p>
    <w:p w:rsidR="00E14BB7" w:rsidRDefault="009E660B">
      <w:pPr>
        <w:pStyle w:val="Code"/>
      </w:pPr>
      <w:r>
        <w:t xml:space="preserve">          &lt;xs:element name="Partitions" type="xmla-rs:rowset" /&gt;</w:t>
      </w:r>
    </w:p>
    <w:p w:rsidR="00E14BB7" w:rsidRDefault="009E660B">
      <w:pPr>
        <w:pStyle w:val="Code"/>
      </w:pPr>
      <w:r>
        <w:t xml:space="preserve">        &lt;/xs:choice&gt;</w:t>
      </w:r>
    </w:p>
    <w:p w:rsidR="00E14BB7" w:rsidRDefault="009E660B">
      <w:pPr>
        <w:pStyle w:val="Code"/>
      </w:pPr>
      <w:r>
        <w:t xml:space="preserve">      &lt;/xs:sequence&gt;</w:t>
      </w:r>
    </w:p>
    <w:p w:rsidR="00E14BB7" w:rsidRDefault="009E660B">
      <w:pPr>
        <w:pStyle w:val="Code"/>
      </w:pPr>
      <w:r>
        <w:t xml:space="preserve">      &lt;xs:element name="Bindings" type="mstns:TabularBindingsType" /&gt;</w:t>
      </w:r>
    </w:p>
    <w:p w:rsidR="00E14BB7" w:rsidRDefault="009E660B">
      <w:pPr>
        <w:pStyle w:val="Code"/>
      </w:pPr>
      <w:r>
        <w:t xml:space="preserve">    &lt;/xs:sequence&gt;</w:t>
      </w:r>
    </w:p>
    <w:p w:rsidR="00E14BB7" w:rsidRDefault="009E660B">
      <w:pPr>
        <w:pStyle w:val="Code"/>
      </w:pPr>
      <w:r>
        <w:t>&lt;/xs:complexType&gt;</w:t>
      </w:r>
    </w:p>
    <w:p w:rsidR="00E14BB7" w:rsidRDefault="009E660B">
      <w:r>
        <w:t xml:space="preserve">The </w:t>
      </w:r>
      <w:r>
        <w:rPr>
          <w:b/>
        </w:rPr>
        <w:t>Refresh Tabular Metadata</w:t>
      </w:r>
      <w:r>
        <w:t xml:space="preserve"> command is used to refresh objects in a Tabular database that has the compatibility level set to 1200 or higher. The command requires a </w:t>
      </w:r>
      <w:r>
        <w:rPr>
          <w:b/>
        </w:rPr>
        <w:t>DatabaseID</w:t>
      </w:r>
      <w:r>
        <w:t xml:space="preserve"> child element that identifies the database in which the Tabular metadata objects are to be refreshed, follow</w:t>
      </w:r>
      <w:r>
        <w:t>ed by a set of rowsets that define the objects that are to be refreshed.</w:t>
      </w:r>
    </w:p>
    <w:p w:rsidR="00E14BB7" w:rsidRDefault="009E660B">
      <w:pPr>
        <w:pStyle w:val="Heading7"/>
      </w:pPr>
      <w:bookmarkStart w:id="894" w:name="section_489c60c776344dc4b22afe3dbc22f3d3"/>
      <w:bookmarkStart w:id="895" w:name="_Toc242316749"/>
      <w:r>
        <w:t>Request</w:t>
      </w:r>
      <w:bookmarkEnd w:id="894"/>
      <w:bookmarkEnd w:id="895"/>
    </w:p>
    <w:p w:rsidR="00E14BB7" w:rsidRDefault="009E660B">
      <w:r>
        <w:t xml:space="preserve">The allowed object types are defined in the </w:t>
      </w:r>
      <w:r>
        <w:rPr>
          <w:b/>
        </w:rPr>
        <w:t>TabularCommandType</w:t>
      </w:r>
      <w:r>
        <w:t xml:space="preserve"> object in section </w:t>
      </w:r>
      <w:hyperlink w:anchor="Section_6211e2999a7342639400db74c13277c1" w:history="1">
        <w:r>
          <w:rPr>
            <w:rStyle w:val="Hyperlink"/>
          </w:rPr>
          <w:t>3.1.5.2.1</w:t>
        </w:r>
      </w:hyperlink>
      <w:r>
        <w:t xml:space="preserve">, and the schema of the </w:t>
      </w:r>
      <w:r>
        <w:t>rowsets for these object types is described in this section.</w:t>
      </w:r>
    </w:p>
    <w:p w:rsidR="00E14BB7" w:rsidRDefault="009E660B">
      <w:r>
        <w:t xml:space="preserve">Refreshing objects performs some basic validation. For example, references to parent objects, such as the table to which a </w:t>
      </w:r>
      <w:r>
        <w:rPr>
          <w:b/>
        </w:rPr>
        <w:t>Column</w:t>
      </w:r>
      <w:r>
        <w:t xml:space="preserve"> object belongs, are validated during execution of the Refresh Tab</w:t>
      </w:r>
      <w:r>
        <w:t xml:space="preserve">ular Metadata API. Other validations, such as syntax and semantic validation of </w:t>
      </w:r>
      <w:hyperlink w:anchor="gt_cb85a97c-0727-442f-bbdc-72468e149fd6">
        <w:r>
          <w:rPr>
            <w:rStyle w:val="HyperlinkGreen"/>
            <w:b/>
          </w:rPr>
          <w:t>DAX</w:t>
        </w:r>
      </w:hyperlink>
      <w:r>
        <w:t xml:space="preserve"> expressions, can be deferred until a later operation.</w:t>
      </w:r>
    </w:p>
    <w:p w:rsidR="00E14BB7" w:rsidRDefault="009E660B">
      <w:r>
        <w:t>The object being refreshed is identified with a path bas</w:t>
      </w:r>
      <w:r>
        <w:t>ed on the names of the parent objects (see section 3.1.5.2.1).</w:t>
      </w:r>
    </w:p>
    <w:p w:rsidR="00E14BB7" w:rsidRDefault="009E660B">
      <w:r>
        <w:t xml:space="preserve">The following table describes the elements of the </w:t>
      </w:r>
      <w:r>
        <w:rPr>
          <w:b/>
        </w:rPr>
        <w:t>TabularRefreshCommandType</w:t>
      </w:r>
      <w:r>
        <w:t xml:space="preserve"> complex type.</w:t>
      </w:r>
    </w:p>
    <w:tbl>
      <w:tblPr>
        <w:tblStyle w:val="Table-ShadedHeader"/>
        <w:tblW w:w="0" w:type="auto"/>
        <w:tblLook w:val="04A0" w:firstRow="1" w:lastRow="0" w:firstColumn="1" w:lastColumn="0" w:noHBand="0" w:noVBand="1"/>
      </w:tblPr>
      <w:tblGrid>
        <w:gridCol w:w="1525"/>
        <w:gridCol w:w="922"/>
        <w:gridCol w:w="702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1525" w:type="dxa"/>
          </w:tcPr>
          <w:p w:rsidR="00E14BB7" w:rsidRDefault="009E660B">
            <w:pPr>
              <w:pStyle w:val="TableHeaderText"/>
            </w:pPr>
            <w:r>
              <w:t>Element</w:t>
            </w:r>
          </w:p>
        </w:tc>
        <w:tc>
          <w:tcPr>
            <w:tcW w:w="922" w:type="dxa"/>
          </w:tcPr>
          <w:p w:rsidR="00E14BB7" w:rsidRDefault="009E660B">
            <w:pPr>
              <w:pStyle w:val="TableHeaderText"/>
            </w:pPr>
            <w:r>
              <w:t>Type</w:t>
            </w:r>
          </w:p>
        </w:tc>
        <w:tc>
          <w:tcPr>
            <w:tcW w:w="7028" w:type="dxa"/>
          </w:tcPr>
          <w:p w:rsidR="00E14BB7" w:rsidRDefault="009E660B">
            <w:pPr>
              <w:pStyle w:val="TableHeaderText"/>
            </w:pPr>
            <w:r>
              <w:t>Description</w:t>
            </w:r>
          </w:p>
        </w:tc>
      </w:tr>
      <w:tr w:rsidR="00E14BB7" w:rsidTr="00E14BB7">
        <w:tc>
          <w:tcPr>
            <w:tcW w:w="1525" w:type="dxa"/>
          </w:tcPr>
          <w:p w:rsidR="00E14BB7" w:rsidRDefault="009E660B">
            <w:pPr>
              <w:pStyle w:val="TableBodyText"/>
            </w:pPr>
            <w:r>
              <w:t>MaxParallelism</w:t>
            </w:r>
          </w:p>
        </w:tc>
        <w:tc>
          <w:tcPr>
            <w:tcW w:w="922" w:type="dxa"/>
          </w:tcPr>
          <w:p w:rsidR="00E14BB7" w:rsidRDefault="009E660B">
            <w:pPr>
              <w:pStyle w:val="TableBodyText"/>
            </w:pPr>
            <w:r>
              <w:t>Integer</w:t>
            </w:r>
          </w:p>
        </w:tc>
        <w:tc>
          <w:tcPr>
            <w:tcW w:w="7028" w:type="dxa"/>
          </w:tcPr>
          <w:p w:rsidR="00E14BB7" w:rsidRDefault="009E660B">
            <w:pPr>
              <w:pStyle w:val="TableBodyText"/>
            </w:pPr>
            <w:r>
              <w:t xml:space="preserve">Optional. This value indicates the desired maximum parallelism for the </w:t>
            </w:r>
            <w:r>
              <w:rPr>
                <w:b/>
              </w:rPr>
              <w:t>Refresh</w:t>
            </w:r>
            <w:r>
              <w:t xml:space="preserve"> operation.</w:t>
            </w:r>
          </w:p>
        </w:tc>
      </w:tr>
      <w:tr w:rsidR="00E14BB7" w:rsidTr="00E14BB7">
        <w:tc>
          <w:tcPr>
            <w:tcW w:w="1525" w:type="dxa"/>
          </w:tcPr>
          <w:p w:rsidR="00E14BB7" w:rsidRDefault="009E660B">
            <w:pPr>
              <w:pStyle w:val="TableBodyText"/>
            </w:pPr>
            <w:r>
              <w:t>DatabaseID</w:t>
            </w:r>
          </w:p>
        </w:tc>
        <w:tc>
          <w:tcPr>
            <w:tcW w:w="922" w:type="dxa"/>
          </w:tcPr>
          <w:p w:rsidR="00E14BB7" w:rsidRDefault="009E660B">
            <w:pPr>
              <w:pStyle w:val="TableBodyText"/>
            </w:pPr>
            <w:r>
              <w:t>String</w:t>
            </w:r>
          </w:p>
        </w:tc>
        <w:tc>
          <w:tcPr>
            <w:tcW w:w="7028" w:type="dxa"/>
          </w:tcPr>
          <w:p w:rsidR="00E14BB7" w:rsidRDefault="009E660B">
            <w:pPr>
              <w:pStyle w:val="TableBodyText"/>
            </w:pPr>
            <w:r>
              <w:t>The identifier of the database that is being refreshed.</w:t>
            </w:r>
          </w:p>
        </w:tc>
      </w:tr>
      <w:tr w:rsidR="00E14BB7" w:rsidTr="00E14BB7">
        <w:tc>
          <w:tcPr>
            <w:tcW w:w="1525" w:type="dxa"/>
          </w:tcPr>
          <w:p w:rsidR="00E14BB7" w:rsidRDefault="009E660B">
            <w:pPr>
              <w:pStyle w:val="TableBodyText"/>
            </w:pPr>
            <w:r>
              <w:t>PushedData</w:t>
            </w:r>
          </w:p>
        </w:tc>
        <w:tc>
          <w:tcPr>
            <w:tcW w:w="922" w:type="dxa"/>
          </w:tcPr>
          <w:p w:rsidR="00E14BB7" w:rsidRDefault="009E660B">
            <w:pPr>
              <w:pStyle w:val="TableBodyText"/>
            </w:pPr>
            <w:r>
              <w:t>String</w:t>
            </w:r>
          </w:p>
        </w:tc>
        <w:tc>
          <w:tcPr>
            <w:tcW w:w="7028" w:type="dxa"/>
          </w:tcPr>
          <w:p w:rsidR="00E14BB7" w:rsidRDefault="009E660B">
            <w:pPr>
              <w:pStyle w:val="TableBodyText"/>
            </w:pPr>
            <w:r>
              <w:t>Optional. The name of an XMLA parameter that contains a rowset to be pus</w:t>
            </w:r>
            <w:r>
              <w:t>hed into a partition in the data model.</w:t>
            </w:r>
          </w:p>
        </w:tc>
      </w:tr>
      <w:tr w:rsidR="00E14BB7" w:rsidTr="00E14BB7">
        <w:tc>
          <w:tcPr>
            <w:tcW w:w="1525" w:type="dxa"/>
          </w:tcPr>
          <w:p w:rsidR="00E14BB7" w:rsidRDefault="009E660B">
            <w:pPr>
              <w:pStyle w:val="TableBodyText"/>
            </w:pPr>
            <w:r>
              <w:t>EndOfData</w:t>
            </w:r>
          </w:p>
        </w:tc>
        <w:tc>
          <w:tcPr>
            <w:tcW w:w="922" w:type="dxa"/>
          </w:tcPr>
          <w:p w:rsidR="00E14BB7" w:rsidRDefault="009E660B">
            <w:pPr>
              <w:pStyle w:val="TableBodyText"/>
            </w:pPr>
            <w:r>
              <w:t>String</w:t>
            </w:r>
          </w:p>
        </w:tc>
        <w:tc>
          <w:tcPr>
            <w:tcW w:w="7028" w:type="dxa"/>
          </w:tcPr>
          <w:p w:rsidR="00E14BB7" w:rsidRDefault="009E660B">
            <w:pPr>
              <w:pStyle w:val="TableBodyText"/>
            </w:pPr>
            <w:r>
              <w:t>Optional. The name of an XMLA parameter that specifies whether a pushed rowset is the last rowset to be pushed into the partition.</w:t>
            </w:r>
          </w:p>
        </w:tc>
      </w:tr>
    </w:tbl>
    <w:p w:rsidR="00E14BB7" w:rsidRDefault="00E14BB7"/>
    <w:p w:rsidR="00E14BB7" w:rsidRDefault="009E660B">
      <w:pPr>
        <w:pStyle w:val="Heading8"/>
      </w:pPr>
      <w:bookmarkStart w:id="896" w:name="section_026c49b17de543dab2ba01bd1c144d08"/>
      <w:bookmarkStart w:id="897" w:name="_Toc242316750"/>
      <w:r>
        <w:t>Refresh Model</w:t>
      </w:r>
      <w:bookmarkEnd w:id="896"/>
      <w:bookmarkEnd w:id="897"/>
    </w:p>
    <w:p w:rsidR="00E14BB7" w:rsidRDefault="009E660B">
      <w:r>
        <w:t xml:space="preserve">The schema definition for the </w:t>
      </w:r>
      <w:r>
        <w:rPr>
          <w:b/>
        </w:rPr>
        <w:t xml:space="preserve">Model </w:t>
      </w:r>
      <w:r>
        <w:t xml:space="preserve">element in </w:t>
      </w:r>
      <w:r>
        <w:rPr>
          <w:b/>
        </w:rPr>
        <w:t>TabularRefreshCommandType</w:t>
      </w:r>
      <w:r>
        <w:t xml:space="preserve"> is as follows.</w:t>
      </w:r>
    </w:p>
    <w:p w:rsidR="00E14BB7" w:rsidRDefault="009E660B">
      <w:pPr>
        <w:pStyle w:val="Code"/>
      </w:pPr>
      <w:r>
        <w:lastRenderedPageBreak/>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name="RefreshType" type="xs:long" sql:field="RefreshType" minOccurs="0" /&gt;</w:t>
      </w:r>
    </w:p>
    <w:p w:rsidR="00E14BB7" w:rsidRDefault="009E660B">
      <w:pPr>
        <w:pStyle w:val="Code"/>
      </w:pPr>
      <w:r>
        <w:t xml:space="preserve">        &lt;/xs:sequence&gt;</w:t>
      </w:r>
    </w:p>
    <w:p w:rsidR="00E14BB7" w:rsidRDefault="009E660B">
      <w:pPr>
        <w:pStyle w:val="Code"/>
      </w:pPr>
      <w:r>
        <w:t xml:space="preserve">      &lt;/xs:c</w:t>
      </w:r>
      <w:r>
        <w:t>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30"/>
        <w:gridCol w:w="1062"/>
        <w:gridCol w:w="718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RefreshType</w:t>
            </w:r>
          </w:p>
        </w:tc>
        <w:tc>
          <w:tcPr>
            <w:tcW w:w="0" w:type="auto"/>
          </w:tcPr>
          <w:p w:rsidR="00E14BB7" w:rsidRDefault="009E660B">
            <w:pPr>
              <w:pStyle w:val="TableBodyText"/>
            </w:pPr>
            <w:r>
              <w:t>Full</w:t>
            </w:r>
          </w:p>
        </w:tc>
        <w:tc>
          <w:tcPr>
            <w:tcW w:w="0" w:type="auto"/>
          </w:tcPr>
          <w:p w:rsidR="00E14BB7" w:rsidRDefault="009E660B">
            <w:pPr>
              <w:pStyle w:val="TableBodyText"/>
            </w:pPr>
            <w:r>
              <w:t>Specifies whether to refresh the data and recalculate or clear all dependents. The possible values are as follows:</w:t>
            </w:r>
          </w:p>
          <w:p w:rsidR="00E14BB7" w:rsidRDefault="009E660B">
            <w:pPr>
              <w:pStyle w:val="ListParagraph"/>
              <w:numPr>
                <w:ilvl w:val="0"/>
                <w:numId w:val="67"/>
              </w:numPr>
            </w:pPr>
            <w:r>
              <w:t xml:space="preserve">Full (1) - For a regular partition, refresh data and </w:t>
            </w:r>
            <w:r>
              <w:t>recalculate all dependents. For a calculation partition, recalculate the partition and all its dependents.</w:t>
            </w:r>
          </w:p>
          <w:p w:rsidR="00E14BB7" w:rsidRDefault="009E660B">
            <w:pPr>
              <w:pStyle w:val="ListParagraph"/>
              <w:numPr>
                <w:ilvl w:val="0"/>
                <w:numId w:val="67"/>
              </w:numPr>
            </w:pPr>
            <w:r>
              <w:t>ClearValues (2) - Clear values in this object and all its dependents.</w:t>
            </w:r>
          </w:p>
          <w:p w:rsidR="00E14BB7" w:rsidRDefault="009E660B">
            <w:pPr>
              <w:pStyle w:val="ListParagraph"/>
              <w:numPr>
                <w:ilvl w:val="0"/>
                <w:numId w:val="67"/>
              </w:numPr>
            </w:pPr>
            <w:r>
              <w:t>Calculate (3) - Recalculate this object and all its dependents, but only if nee</w:t>
            </w:r>
            <w:r>
              <w:t xml:space="preserve">ded. This value does not force recalculation, except for </w:t>
            </w:r>
            <w:hyperlink w:anchor="gt_9555fd9b-d7c2-4f56-b938-1c653d46626a">
              <w:r>
                <w:rPr>
                  <w:rStyle w:val="HyperlinkGreen"/>
                  <w:b/>
                </w:rPr>
                <w:t>volatile</w:t>
              </w:r>
            </w:hyperlink>
            <w:r>
              <w:t xml:space="preserve"> formulas.</w:t>
            </w:r>
          </w:p>
          <w:p w:rsidR="00E14BB7" w:rsidRDefault="009E660B">
            <w:pPr>
              <w:pStyle w:val="ListParagraph"/>
              <w:numPr>
                <w:ilvl w:val="0"/>
                <w:numId w:val="67"/>
              </w:numPr>
            </w:pPr>
            <w:r>
              <w:t>DataOnly (4) – Refresh data in this object and clear all dependents.</w:t>
            </w:r>
          </w:p>
          <w:p w:rsidR="00E14BB7" w:rsidRDefault="009E660B">
            <w:pPr>
              <w:pStyle w:val="ListParagraph"/>
              <w:numPr>
                <w:ilvl w:val="0"/>
                <w:numId w:val="67"/>
              </w:numPr>
            </w:pPr>
            <w:r>
              <w:t>Automatic (5) - If the object needs to be refresh</w:t>
            </w:r>
            <w:r>
              <w:t xml:space="preserve">ed and recalculated, refresh and recalculate the object and all its dependents. This value is applicable only when the partition is in a state other than Ready (see section </w:t>
            </w:r>
            <w:hyperlink w:anchor="Section_81badb8131a8482bae165fc9d8291d9e" w:history="1">
              <w:r>
                <w:rPr>
                  <w:rStyle w:val="Hyperlink"/>
                </w:rPr>
                <w:t>2.2.5.6</w:t>
              </w:r>
            </w:hyperlink>
            <w:r>
              <w:t>).</w:t>
            </w:r>
          </w:p>
        </w:tc>
      </w:tr>
    </w:tbl>
    <w:p w:rsidR="00E14BB7" w:rsidRDefault="00E14BB7"/>
    <w:p w:rsidR="00E14BB7" w:rsidRDefault="009E660B">
      <w:pPr>
        <w:pStyle w:val="Heading8"/>
      </w:pPr>
      <w:bookmarkStart w:id="898" w:name="section_a0cb6ea26c174fa396de38e91eaf3760"/>
      <w:bookmarkStart w:id="899" w:name="_Toc242316751"/>
      <w:r>
        <w:t>Refresh Tab</w:t>
      </w:r>
      <w:r>
        <w:t>les</w:t>
      </w:r>
      <w:bookmarkEnd w:id="898"/>
      <w:bookmarkEnd w:id="899"/>
    </w:p>
    <w:p w:rsidR="00E14BB7" w:rsidRDefault="009E660B">
      <w:r>
        <w:t xml:space="preserve">The schema definition for the </w:t>
      </w:r>
      <w:r>
        <w:rPr>
          <w:b/>
        </w:rPr>
        <w:t xml:space="preserve">Tables </w:t>
      </w:r>
      <w:r>
        <w:t xml:space="preserve">element in </w:t>
      </w:r>
      <w:r>
        <w:rPr>
          <w:b/>
        </w:rPr>
        <w:t>TabularRefreshCommandType</w:t>
      </w:r>
      <w:r>
        <w:t xml:space="preserve"> is as follows.</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w:t>
      </w:r>
      <w:r>
        <w:t>:sequence&gt;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name="RefreshType" type="xs:long" sql:field="RefreshType" minOccu</w:t>
      </w:r>
      <w:r>
        <w:t>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30"/>
        <w:gridCol w:w="1061"/>
        <w:gridCol w:w="718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ID</w:t>
            </w:r>
          </w:p>
        </w:tc>
        <w:tc>
          <w:tcPr>
            <w:tcW w:w="0" w:type="auto"/>
          </w:tcPr>
          <w:p w:rsidR="00E14BB7" w:rsidRDefault="00E14BB7">
            <w:pPr>
              <w:pStyle w:val="TableBodyText"/>
            </w:pPr>
          </w:p>
        </w:tc>
        <w:tc>
          <w:tcPr>
            <w:tcW w:w="0" w:type="auto"/>
          </w:tcPr>
          <w:p w:rsidR="00E14BB7" w:rsidRDefault="009E660B">
            <w:pPr>
              <w:pStyle w:val="TableBodyText"/>
            </w:pPr>
            <w:r>
              <w:t xml:space="preserve">An ID-based reference to a </w:t>
            </w:r>
            <w:r>
              <w:rPr>
                <w:b/>
              </w:rPr>
              <w:t>Table</w:t>
            </w:r>
            <w:r>
              <w:t xml:space="preserve"> object.</w:t>
            </w:r>
          </w:p>
        </w:tc>
      </w:tr>
      <w:tr w:rsidR="00E14BB7" w:rsidTr="00E14BB7">
        <w:tc>
          <w:tcPr>
            <w:tcW w:w="0" w:type="auto"/>
          </w:tcPr>
          <w:p w:rsidR="00E14BB7" w:rsidRDefault="009E660B">
            <w:pPr>
              <w:pStyle w:val="TableBodyText"/>
            </w:pPr>
            <w:r>
              <w:t>ID.Table</w:t>
            </w:r>
          </w:p>
        </w:tc>
        <w:tc>
          <w:tcPr>
            <w:tcW w:w="0" w:type="auto"/>
          </w:tcPr>
          <w:p w:rsidR="00E14BB7" w:rsidRDefault="00E14BB7">
            <w:pPr>
              <w:pStyle w:val="TableBodyText"/>
            </w:pPr>
          </w:p>
        </w:tc>
        <w:tc>
          <w:tcPr>
            <w:tcW w:w="0" w:type="auto"/>
          </w:tcPr>
          <w:p w:rsidR="00E14BB7" w:rsidRDefault="009E660B">
            <w:pPr>
              <w:pStyle w:val="TableBodyText"/>
            </w:pPr>
            <w:r>
              <w:t xml:space="preserve">A name-based path to the </w:t>
            </w:r>
            <w:r>
              <w:rPr>
                <w:b/>
              </w:rPr>
              <w:t>Table</w:t>
            </w:r>
            <w:r>
              <w:t xml:space="preserve"> object specified by </w:t>
            </w:r>
            <w:r>
              <w:rPr>
                <w:b/>
              </w:rPr>
              <w:t>ID</w:t>
            </w:r>
            <w:r>
              <w:t>.</w:t>
            </w:r>
          </w:p>
        </w:tc>
      </w:tr>
      <w:tr w:rsidR="00E14BB7" w:rsidTr="00E14BB7">
        <w:tc>
          <w:tcPr>
            <w:tcW w:w="0" w:type="auto"/>
          </w:tcPr>
          <w:p w:rsidR="00E14BB7" w:rsidRDefault="009E660B">
            <w:pPr>
              <w:pStyle w:val="TableBodyText"/>
            </w:pPr>
            <w:r>
              <w:t>RefreshType</w:t>
            </w:r>
          </w:p>
        </w:tc>
        <w:tc>
          <w:tcPr>
            <w:tcW w:w="0" w:type="auto"/>
          </w:tcPr>
          <w:p w:rsidR="00E14BB7" w:rsidRDefault="009E660B">
            <w:pPr>
              <w:pStyle w:val="TableBodyText"/>
            </w:pPr>
            <w:r>
              <w:t>Full</w:t>
            </w:r>
          </w:p>
        </w:tc>
        <w:tc>
          <w:tcPr>
            <w:tcW w:w="0" w:type="auto"/>
          </w:tcPr>
          <w:p w:rsidR="00E14BB7" w:rsidRDefault="009E660B">
            <w:pPr>
              <w:pStyle w:val="TableBodyText"/>
            </w:pPr>
            <w:r>
              <w:t xml:space="preserve">Specifies whether </w:t>
            </w:r>
            <w:r>
              <w:t>to refresh the data and recalculate or clear all dependents. The possible values are as follows:</w:t>
            </w:r>
          </w:p>
          <w:p w:rsidR="00E14BB7" w:rsidRDefault="009E660B">
            <w:pPr>
              <w:pStyle w:val="ListParagraph"/>
              <w:numPr>
                <w:ilvl w:val="0"/>
                <w:numId w:val="67"/>
              </w:numPr>
            </w:pPr>
            <w:r>
              <w:t>Full (1) - For a regular partition, refresh data and recalculate all dependents. For a calculation partition, recalculate the partition and all its dependents.</w:t>
            </w:r>
          </w:p>
          <w:p w:rsidR="00E14BB7" w:rsidRDefault="009E660B">
            <w:pPr>
              <w:pStyle w:val="ListParagraph"/>
              <w:numPr>
                <w:ilvl w:val="0"/>
                <w:numId w:val="67"/>
              </w:numPr>
            </w:pPr>
            <w:r>
              <w:t>ClearValues (2) - Clear values in this object and all its dependents.</w:t>
            </w:r>
          </w:p>
          <w:p w:rsidR="00E14BB7" w:rsidRDefault="009E660B">
            <w:pPr>
              <w:pStyle w:val="ListParagraph"/>
              <w:numPr>
                <w:ilvl w:val="0"/>
                <w:numId w:val="67"/>
              </w:numPr>
            </w:pPr>
            <w:r>
              <w:t xml:space="preserve">Calculate (3) - Recalculate this object and all its dependents, but only if needed. This value does not force recalculation, except for </w:t>
            </w:r>
            <w:hyperlink w:anchor="gt_9555fd9b-d7c2-4f56-b938-1c653d46626a">
              <w:r>
                <w:rPr>
                  <w:rStyle w:val="HyperlinkGreen"/>
                  <w:b/>
                </w:rPr>
                <w:t>volatile</w:t>
              </w:r>
            </w:hyperlink>
            <w:r>
              <w:t xml:space="preserve"> formulas.</w:t>
            </w:r>
          </w:p>
          <w:p w:rsidR="00E14BB7" w:rsidRDefault="009E660B">
            <w:pPr>
              <w:pStyle w:val="ListParagraph"/>
              <w:numPr>
                <w:ilvl w:val="0"/>
                <w:numId w:val="67"/>
              </w:numPr>
            </w:pPr>
            <w:r>
              <w:t>DataOnly (4) – Refresh data in this object and clear all dependents.</w:t>
            </w:r>
          </w:p>
          <w:p w:rsidR="00E14BB7" w:rsidRDefault="009E660B">
            <w:pPr>
              <w:pStyle w:val="ListParagraph"/>
              <w:numPr>
                <w:ilvl w:val="0"/>
                <w:numId w:val="67"/>
              </w:numPr>
            </w:pPr>
            <w:r>
              <w:t xml:space="preserve">Automatic (5) - If the object needs to be refreshed and recalculated, refresh, and recalculate the object and all its dependents. This value is applicable </w:t>
            </w:r>
            <w:r>
              <w:t xml:space="preserve">only when the partition is in a state other than Ready (see section </w:t>
            </w:r>
            <w:hyperlink w:anchor="Section_81badb8131a8482bae165fc9d8291d9e" w:history="1">
              <w:r>
                <w:rPr>
                  <w:rStyle w:val="Hyperlink"/>
                </w:rPr>
                <w:t>2.2.5.6</w:t>
              </w:r>
            </w:hyperlink>
            <w:r>
              <w:t>).</w:t>
            </w:r>
          </w:p>
        </w:tc>
      </w:tr>
    </w:tbl>
    <w:p w:rsidR="00E14BB7" w:rsidRDefault="00E14BB7"/>
    <w:p w:rsidR="00E14BB7" w:rsidRDefault="009E660B">
      <w:pPr>
        <w:pStyle w:val="Heading8"/>
      </w:pPr>
      <w:bookmarkStart w:id="900" w:name="section_e88949fef5a146938bf69d6a0a5f43aa"/>
      <w:bookmarkStart w:id="901" w:name="_Toc242316752"/>
      <w:r>
        <w:t>Refresh Partitions</w:t>
      </w:r>
      <w:bookmarkEnd w:id="900"/>
      <w:bookmarkEnd w:id="901"/>
    </w:p>
    <w:p w:rsidR="00E14BB7" w:rsidRDefault="009E660B">
      <w:r>
        <w:t xml:space="preserve">The schema definition for the </w:t>
      </w:r>
      <w:r>
        <w:rPr>
          <w:b/>
        </w:rPr>
        <w:t xml:space="preserve">Partitions </w:t>
      </w:r>
      <w:r>
        <w:t xml:space="preserve">element in </w:t>
      </w:r>
      <w:r>
        <w:rPr>
          <w:b/>
        </w:rPr>
        <w:t>TabularRefreshCommandType</w:t>
      </w:r>
      <w:r>
        <w:t xml:space="preserve"> is as follows.</w:t>
      </w:r>
    </w:p>
    <w:p w:rsidR="00E14BB7" w:rsidRDefault="009E660B">
      <w:pPr>
        <w:pStyle w:val="Code"/>
      </w:pPr>
      <w:r>
        <w:t xml:space="preserve">    </w:t>
      </w: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w:t>
      </w:r>
      <w:r>
        <w:t>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&lt;xs:element name="RefreshType" type="xs:long" sql:field="Refres</w:t>
      </w:r>
      <w:r>
        <w:t>hType"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tbl>
      <w:tblPr>
        <w:tblStyle w:val="Table-ShadedHeader"/>
        <w:tblW w:w="0" w:type="auto"/>
        <w:tblLook w:val="04A0" w:firstRow="1" w:lastRow="0" w:firstColumn="1" w:lastColumn="0" w:noHBand="0" w:noVBand="1"/>
      </w:tblPr>
      <w:tblGrid>
        <w:gridCol w:w="1230"/>
        <w:gridCol w:w="1061"/>
        <w:gridCol w:w="718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ID</w:t>
            </w:r>
          </w:p>
        </w:tc>
        <w:tc>
          <w:tcPr>
            <w:tcW w:w="0" w:type="auto"/>
          </w:tcPr>
          <w:p w:rsidR="00E14BB7" w:rsidRDefault="00E14BB7">
            <w:pPr>
              <w:pStyle w:val="TableBodyText"/>
            </w:pPr>
          </w:p>
        </w:tc>
        <w:tc>
          <w:tcPr>
            <w:tcW w:w="0" w:type="auto"/>
          </w:tcPr>
          <w:p w:rsidR="00E14BB7" w:rsidRDefault="009E660B">
            <w:pPr>
              <w:pStyle w:val="TableBodyText"/>
            </w:pPr>
            <w:r>
              <w:t xml:space="preserve">An ID-based reference to a </w:t>
            </w:r>
            <w:r>
              <w:rPr>
                <w:b/>
              </w:rPr>
              <w:t>Partition</w:t>
            </w:r>
            <w:r>
              <w:t xml:space="preserve"> object.</w:t>
            </w:r>
          </w:p>
        </w:tc>
      </w:tr>
      <w:tr w:rsidR="00E14BB7" w:rsidTr="00E14BB7">
        <w:tc>
          <w:tcPr>
            <w:tcW w:w="0" w:type="auto"/>
          </w:tcPr>
          <w:p w:rsidR="00E14BB7" w:rsidRDefault="009E660B">
            <w:pPr>
              <w:pStyle w:val="TableBodyText"/>
            </w:pPr>
            <w:r>
              <w:t>ID.Table</w:t>
            </w:r>
          </w:p>
        </w:tc>
        <w:tc>
          <w:tcPr>
            <w:tcW w:w="0" w:type="auto"/>
          </w:tcPr>
          <w:p w:rsidR="00E14BB7" w:rsidRDefault="00E14BB7">
            <w:pPr>
              <w:pStyle w:val="TableBodyText"/>
            </w:pPr>
          </w:p>
        </w:tc>
        <w:tc>
          <w:tcPr>
            <w:tcW w:w="0" w:type="auto"/>
          </w:tcPr>
          <w:p w:rsidR="00E14BB7" w:rsidRDefault="009E660B">
            <w:pPr>
              <w:pStyle w:val="TableBodyText"/>
            </w:pPr>
            <w:r>
              <w:t xml:space="preserve">The </w:t>
            </w:r>
            <w:r>
              <w:rPr>
                <w:b/>
              </w:rPr>
              <w:t>Table</w:t>
            </w:r>
            <w:r>
              <w:t xml:space="preserve"> part of the name-based path to the </w:t>
            </w:r>
            <w:r>
              <w:rPr>
                <w:b/>
              </w:rPr>
              <w:t>Partition</w:t>
            </w:r>
            <w:r>
              <w:t xml:space="preserve"> object specified by </w:t>
            </w:r>
            <w:r>
              <w:rPr>
                <w:b/>
              </w:rPr>
              <w:t>ID</w:t>
            </w:r>
            <w:r>
              <w:t>.</w:t>
            </w:r>
          </w:p>
        </w:tc>
      </w:tr>
      <w:tr w:rsidR="00E14BB7" w:rsidTr="00E14BB7">
        <w:tc>
          <w:tcPr>
            <w:tcW w:w="0" w:type="auto"/>
          </w:tcPr>
          <w:p w:rsidR="00E14BB7" w:rsidRDefault="009E660B">
            <w:pPr>
              <w:pStyle w:val="TableBodyText"/>
            </w:pPr>
            <w:r>
              <w:t>ID.Partition</w:t>
            </w:r>
          </w:p>
        </w:tc>
        <w:tc>
          <w:tcPr>
            <w:tcW w:w="0" w:type="auto"/>
          </w:tcPr>
          <w:p w:rsidR="00E14BB7" w:rsidRDefault="00E14BB7">
            <w:pPr>
              <w:pStyle w:val="TableBodyText"/>
            </w:pPr>
          </w:p>
        </w:tc>
        <w:tc>
          <w:tcPr>
            <w:tcW w:w="0" w:type="auto"/>
          </w:tcPr>
          <w:p w:rsidR="00E14BB7" w:rsidRDefault="009E660B">
            <w:pPr>
              <w:pStyle w:val="TableBodyText"/>
            </w:pPr>
            <w:r>
              <w:t xml:space="preserve">The </w:t>
            </w:r>
            <w:r>
              <w:rPr>
                <w:b/>
              </w:rPr>
              <w:t>Partition</w:t>
            </w:r>
            <w:r>
              <w:t xml:space="preserve"> part of the name-based path to the </w:t>
            </w:r>
            <w:r>
              <w:rPr>
                <w:b/>
              </w:rPr>
              <w:t>Partition</w:t>
            </w:r>
            <w:r>
              <w:t xml:space="preserve"> object specified by </w:t>
            </w:r>
            <w:r>
              <w:rPr>
                <w:b/>
              </w:rPr>
              <w:t>ID</w:t>
            </w:r>
            <w:r>
              <w:t>.</w:t>
            </w:r>
          </w:p>
        </w:tc>
      </w:tr>
      <w:tr w:rsidR="00E14BB7" w:rsidTr="00E14BB7">
        <w:tc>
          <w:tcPr>
            <w:tcW w:w="0" w:type="auto"/>
          </w:tcPr>
          <w:p w:rsidR="00E14BB7" w:rsidRDefault="009E660B">
            <w:pPr>
              <w:pStyle w:val="TableBodyText"/>
            </w:pPr>
            <w:r>
              <w:t>RefreshType</w:t>
            </w:r>
          </w:p>
        </w:tc>
        <w:tc>
          <w:tcPr>
            <w:tcW w:w="0" w:type="auto"/>
          </w:tcPr>
          <w:p w:rsidR="00E14BB7" w:rsidRDefault="009E660B">
            <w:pPr>
              <w:pStyle w:val="TableBodyText"/>
            </w:pPr>
            <w:r>
              <w:t>Full</w:t>
            </w:r>
          </w:p>
        </w:tc>
        <w:tc>
          <w:tcPr>
            <w:tcW w:w="0" w:type="auto"/>
          </w:tcPr>
          <w:p w:rsidR="00E14BB7" w:rsidRDefault="009E660B">
            <w:pPr>
              <w:pStyle w:val="TableBodyText"/>
            </w:pPr>
            <w:r>
              <w:t>Specifies whether to refresh the data and recalculate or clear all dependents. The possible values are as follows:</w:t>
            </w:r>
          </w:p>
          <w:p w:rsidR="00E14BB7" w:rsidRDefault="009E660B">
            <w:pPr>
              <w:pStyle w:val="ListParagraph"/>
              <w:numPr>
                <w:ilvl w:val="0"/>
                <w:numId w:val="67"/>
              </w:numPr>
            </w:pPr>
            <w:r>
              <w:lastRenderedPageBreak/>
              <w:t>Full (1) - For a regular partition, refresh data and recalculate all dependents. For a calculation partition, recalculate the partition and all its dependents.</w:t>
            </w:r>
          </w:p>
          <w:p w:rsidR="00E14BB7" w:rsidRDefault="009E660B">
            <w:pPr>
              <w:pStyle w:val="ListParagraph"/>
              <w:numPr>
                <w:ilvl w:val="0"/>
                <w:numId w:val="67"/>
              </w:numPr>
            </w:pPr>
            <w:r>
              <w:t>ClearValues (2) - Clear values in this object and all its dependents.</w:t>
            </w:r>
          </w:p>
          <w:p w:rsidR="00E14BB7" w:rsidRDefault="009E660B">
            <w:pPr>
              <w:pStyle w:val="ListParagraph"/>
              <w:numPr>
                <w:ilvl w:val="0"/>
                <w:numId w:val="67"/>
              </w:numPr>
            </w:pPr>
            <w:r>
              <w:t>Calculate (3) - Recalculat</w:t>
            </w:r>
            <w:r>
              <w:t xml:space="preserve">e this object and all its dependents, but only if needed. This value does not force recalculation, except for </w:t>
            </w:r>
            <w:hyperlink w:anchor="gt_9555fd9b-d7c2-4f56-b938-1c653d46626a">
              <w:r>
                <w:rPr>
                  <w:rStyle w:val="HyperlinkGreen"/>
                  <w:b/>
                </w:rPr>
                <w:t>volatile</w:t>
              </w:r>
            </w:hyperlink>
            <w:r>
              <w:t xml:space="preserve"> formulas.</w:t>
            </w:r>
          </w:p>
          <w:p w:rsidR="00E14BB7" w:rsidRDefault="009E660B">
            <w:pPr>
              <w:pStyle w:val="ListParagraph"/>
              <w:numPr>
                <w:ilvl w:val="0"/>
                <w:numId w:val="67"/>
              </w:numPr>
            </w:pPr>
            <w:r>
              <w:t>DataOnly (4) – Refresh data in this object and clear all dependen</w:t>
            </w:r>
            <w:r>
              <w:t>ts.</w:t>
            </w:r>
          </w:p>
          <w:p w:rsidR="00E14BB7" w:rsidRDefault="009E660B">
            <w:pPr>
              <w:pStyle w:val="ListParagraph"/>
              <w:numPr>
                <w:ilvl w:val="0"/>
                <w:numId w:val="67"/>
              </w:numPr>
            </w:pPr>
            <w:r>
              <w:t xml:space="preserve">Automatic (5) - If the object needs to be refreshed and recalculated, refresh, and recalculate the object and all its dependents. This value is applicable only when the partition is in a state other than Ready (see section </w:t>
            </w:r>
            <w:hyperlink w:anchor="Section_81badb8131a8482bae165fc9d8291d9e" w:history="1">
              <w:r>
                <w:rPr>
                  <w:rStyle w:val="Hyperlink"/>
                </w:rPr>
                <w:t>2.2.5.6</w:t>
              </w:r>
            </w:hyperlink>
            <w:r>
              <w:t>).</w:t>
            </w:r>
          </w:p>
          <w:p w:rsidR="00E14BB7" w:rsidRDefault="009E660B">
            <w:pPr>
              <w:pStyle w:val="ListParagraph"/>
              <w:numPr>
                <w:ilvl w:val="0"/>
                <w:numId w:val="67"/>
              </w:numPr>
            </w:pPr>
            <w:r>
              <w:t>Add (6) - Append data to this partition and recalculate all dependents. This command is valid only for regular partitions and not for calculation partitions.</w:t>
            </w:r>
          </w:p>
        </w:tc>
      </w:tr>
    </w:tbl>
    <w:p w:rsidR="00E14BB7" w:rsidRDefault="00E14BB7"/>
    <w:p w:rsidR="00E14BB7" w:rsidRDefault="009E660B">
      <w:pPr>
        <w:pStyle w:val="Heading8"/>
      </w:pPr>
      <w:bookmarkStart w:id="902" w:name="section_a6d3c38be0b9479d86a8d519e563925f"/>
      <w:bookmarkStart w:id="903" w:name="_Toc242316753"/>
      <w:r>
        <w:t>Out-of-Line Bindings</w:t>
      </w:r>
      <w:bookmarkEnd w:id="902"/>
      <w:bookmarkEnd w:id="903"/>
    </w:p>
    <w:p w:rsidR="00E14BB7" w:rsidRDefault="009E660B">
      <w:r>
        <w:t xml:space="preserve">While issuing a </w:t>
      </w:r>
      <w:r>
        <w:rPr>
          <w:b/>
        </w:rPr>
        <w:t>Refresh Tabular Me</w:t>
      </w:r>
      <w:r>
        <w:rPr>
          <w:b/>
        </w:rPr>
        <w:t>tadata</w:t>
      </w:r>
      <w:r>
        <w:t xml:space="preserve"> command, users can use the </w:t>
      </w:r>
      <w:r>
        <w:rPr>
          <w:b/>
        </w:rPr>
        <w:t>Bindings</w:t>
      </w:r>
      <w:r>
        <w:t xml:space="preserve"> element inside the </w:t>
      </w:r>
      <w:r>
        <w:rPr>
          <w:b/>
        </w:rPr>
        <w:t>TabularRefreshCommandType</w:t>
      </w:r>
      <w:r>
        <w:t xml:space="preserve"> to change the properties of certain objects for the scope of the </w:t>
      </w:r>
      <w:r>
        <w:rPr>
          <w:b/>
        </w:rPr>
        <w:t>Refresh</w:t>
      </w:r>
      <w:r>
        <w:t xml:space="preserve"> request. The objects whose properties can be changed for out-of-line bindings include </w:t>
      </w:r>
      <w:r>
        <w:rPr>
          <w:b/>
        </w:rPr>
        <w:t>DataSourc</w:t>
      </w:r>
      <w:r>
        <w:rPr>
          <w:b/>
        </w:rPr>
        <w:t>es</w:t>
      </w:r>
      <w:r>
        <w:t xml:space="preserve">, </w:t>
      </w:r>
      <w:r>
        <w:rPr>
          <w:b/>
        </w:rPr>
        <w:t>Partitions</w:t>
      </w:r>
      <w:r>
        <w:t xml:space="preserve">, </w:t>
      </w:r>
      <w:r>
        <w:rPr>
          <w:b/>
        </w:rPr>
        <w:t>Columns</w:t>
      </w:r>
      <w:r>
        <w:t xml:space="preserve">, and </w:t>
      </w:r>
      <w:r>
        <w:rPr>
          <w:b/>
        </w:rPr>
        <w:t>Expressions</w:t>
      </w:r>
      <w:r>
        <w:t>.</w:t>
      </w:r>
    </w:p>
    <w:p w:rsidR="00E14BB7" w:rsidRDefault="009E660B">
      <w:r>
        <w:t>The schema definition for the</w:t>
      </w:r>
      <w:r>
        <w:rPr>
          <w:b/>
        </w:rPr>
        <w:t xml:space="preserve"> Bindings </w:t>
      </w:r>
      <w:r>
        <w:t>element is as follows.</w:t>
      </w:r>
    </w:p>
    <w:p w:rsidR="00E14BB7" w:rsidRDefault="009E660B">
      <w:pPr>
        <w:pStyle w:val="Code"/>
      </w:pPr>
      <w:r>
        <w:t>&lt;xs:complexType name="TabularBindingsType"&gt;</w:t>
      </w:r>
    </w:p>
    <w:p w:rsidR="00E14BB7" w:rsidRDefault="009E660B">
      <w:pPr>
        <w:pStyle w:val="Code"/>
      </w:pPr>
      <w:r>
        <w:t xml:space="preserve">  &lt;xs:sequence minOccurs="0" maxOccurs="unbounded"&gt;</w:t>
      </w:r>
    </w:p>
    <w:p w:rsidR="00E14BB7" w:rsidRDefault="009E660B">
      <w:pPr>
        <w:pStyle w:val="Code"/>
      </w:pPr>
      <w:r>
        <w:t xml:space="preserve">    &lt;</w:t>
      </w:r>
      <w:r>
        <w:t>xs:element name="Binding" type="mstns:TabularBindingType"/&gt;</w:t>
      </w:r>
    </w:p>
    <w:p w:rsidR="00E14BB7" w:rsidRDefault="009E660B">
      <w:pPr>
        <w:pStyle w:val="Code"/>
      </w:pPr>
      <w:r>
        <w:t xml:space="preserve">  &lt;/xs:sequence&gt;</w:t>
      </w:r>
    </w:p>
    <w:p w:rsidR="00E14BB7" w:rsidRDefault="009E660B">
      <w:pPr>
        <w:pStyle w:val="Code"/>
      </w:pPr>
      <w:r>
        <w:t>&lt;/xs:complexType&gt;</w:t>
      </w:r>
    </w:p>
    <w:p w:rsidR="00E14BB7" w:rsidRDefault="009E660B">
      <w:r>
        <w:t xml:space="preserve">Each </w:t>
      </w:r>
      <w:r>
        <w:rPr>
          <w:b/>
        </w:rPr>
        <w:t>Binding</w:t>
      </w:r>
      <w:r>
        <w:t xml:space="preserve"> element provides the values to override for the changed objects while refreshing the specific partition mentioned in the </w:t>
      </w:r>
      <w:r>
        <w:rPr>
          <w:b/>
        </w:rPr>
        <w:t>Binding</w:t>
      </w:r>
      <w:r>
        <w:t xml:space="preserve"> element.</w:t>
      </w:r>
    </w:p>
    <w:p w:rsidR="00E14BB7" w:rsidRDefault="009E660B">
      <w:r>
        <w:t>The schema</w:t>
      </w:r>
      <w:r>
        <w:t xml:space="preserve"> definition for the </w:t>
      </w:r>
      <w:r>
        <w:rPr>
          <w:b/>
        </w:rPr>
        <w:t>Binding</w:t>
      </w:r>
      <w:r>
        <w:t xml:space="preserve"> element is as follows.</w:t>
      </w:r>
    </w:p>
    <w:p w:rsidR="00E14BB7" w:rsidRDefault="009E660B">
      <w:pPr>
        <w:pStyle w:val="Code"/>
      </w:pPr>
      <w:r>
        <w:t>&lt;xs:complexType name="TabularBindingType"&gt;</w:t>
      </w:r>
    </w:p>
    <w:p w:rsidR="00E14BB7" w:rsidRDefault="009E660B">
      <w:pPr>
        <w:pStyle w:val="Code"/>
      </w:pPr>
      <w:r>
        <w:t xml:space="preserve">      &lt;xs:sequence&gt;</w:t>
      </w:r>
    </w:p>
    <w:p w:rsidR="00E14BB7" w:rsidRDefault="009E660B">
      <w:pPr>
        <w:pStyle w:val="Code"/>
      </w:pPr>
      <w:r>
        <w:t xml:space="preserve">            &lt;xs:element name="ObjectID" type="xs:unsignedLong" minOccurs="0" /&gt;</w:t>
      </w:r>
    </w:p>
    <w:p w:rsidR="00E14BB7" w:rsidRDefault="009E660B">
      <w:pPr>
        <w:pStyle w:val="Code"/>
      </w:pPr>
      <w:r>
        <w:t xml:space="preserve">            &lt;xs:element name="TableName" type="xs:string" minO</w:t>
      </w:r>
      <w:r>
        <w:t>ccurs="0" /&gt;</w:t>
      </w:r>
    </w:p>
    <w:p w:rsidR="00E14BB7" w:rsidRDefault="009E660B">
      <w:pPr>
        <w:pStyle w:val="Code"/>
      </w:pPr>
      <w:r>
        <w:t xml:space="preserve">            &lt;xs:element name="PartitionName" type="xs:string" minOccurs="0" /&gt;</w:t>
      </w:r>
    </w:p>
    <w:p w:rsidR="00E14BB7" w:rsidRDefault="009E660B">
      <w:pPr>
        <w:pStyle w:val="Code"/>
      </w:pPr>
      <w:r>
        <w:t xml:space="preserve">            &lt;xs:element name="DataSources" type="xmla-rs:rowset" /&gt;</w:t>
      </w:r>
    </w:p>
    <w:p w:rsidR="00E14BB7" w:rsidRDefault="009E660B">
      <w:pPr>
        <w:pStyle w:val="Code"/>
      </w:pPr>
      <w:r>
        <w:t xml:space="preserve">            &lt;xs:element name="Columns" type="xmla-rs:rowset" /&gt;</w:t>
      </w:r>
    </w:p>
    <w:p w:rsidR="00E14BB7" w:rsidRDefault="009E660B">
      <w:pPr>
        <w:pStyle w:val="Code"/>
      </w:pPr>
      <w:r>
        <w:t xml:space="preserve">            &lt;xs:element name="Pa</w:t>
      </w:r>
      <w:r>
        <w:t>rtitions" type="xmla-rs:rowset" /&gt;</w:t>
      </w:r>
    </w:p>
    <w:p w:rsidR="00E14BB7" w:rsidRDefault="009E660B">
      <w:pPr>
        <w:pStyle w:val="Code"/>
      </w:pPr>
      <w:r>
        <w:t xml:space="preserve">            &lt;xs:element name="Expressions" type="xmla-rs:rowset" /&gt;</w:t>
      </w:r>
    </w:p>
    <w:p w:rsidR="00E14BB7" w:rsidRDefault="009E660B">
      <w:pPr>
        <w:pStyle w:val="Code"/>
      </w:pPr>
      <w:r>
        <w:t xml:space="preserve">      &lt;/xs:sequence&gt;</w:t>
      </w:r>
    </w:p>
    <w:p w:rsidR="00E14BB7" w:rsidRDefault="009E660B">
      <w:pPr>
        <w:pStyle w:val="Code"/>
      </w:pPr>
      <w:r>
        <w:t>&lt;/xs:complexType&gt;</w:t>
      </w:r>
    </w:p>
    <w:p w:rsidR="00E14BB7" w:rsidRDefault="009E660B">
      <w:r>
        <w:t xml:space="preserve">The </w:t>
      </w:r>
      <w:r>
        <w:rPr>
          <w:b/>
        </w:rPr>
        <w:t>Binding</w:t>
      </w:r>
      <w:r>
        <w:t xml:space="preserve"> element contains the following fields.</w:t>
      </w:r>
    </w:p>
    <w:tbl>
      <w:tblPr>
        <w:tblStyle w:val="Table-ShadedHeader"/>
        <w:tblW w:w="0" w:type="auto"/>
        <w:tblLook w:val="04A0" w:firstRow="1" w:lastRow="0" w:firstColumn="1" w:lastColumn="0" w:noHBand="0" w:noVBand="1"/>
      </w:tblPr>
      <w:tblGrid>
        <w:gridCol w:w="1370"/>
        <w:gridCol w:w="1165"/>
        <w:gridCol w:w="694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ObjectID</w:t>
            </w:r>
          </w:p>
        </w:tc>
        <w:tc>
          <w:tcPr>
            <w:tcW w:w="0" w:type="auto"/>
          </w:tcPr>
          <w:p w:rsidR="00E14BB7" w:rsidRDefault="00E14BB7">
            <w:pPr>
              <w:pStyle w:val="TableBodyText"/>
            </w:pPr>
          </w:p>
        </w:tc>
        <w:tc>
          <w:tcPr>
            <w:tcW w:w="0" w:type="auto"/>
          </w:tcPr>
          <w:p w:rsidR="00E14BB7" w:rsidRDefault="009E660B">
            <w:pPr>
              <w:pStyle w:val="TableBodyText"/>
            </w:pPr>
            <w:r>
              <w:t xml:space="preserve">An ID-based reference to the </w:t>
            </w:r>
            <w:r>
              <w:rPr>
                <w:b/>
              </w:rPr>
              <w:t>Partition</w:t>
            </w:r>
            <w:r>
              <w:t xml:space="preserve"> object for which the out-of-line bindings are to be applied before refreshing the partition.</w:t>
            </w:r>
          </w:p>
        </w:tc>
      </w:tr>
      <w:tr w:rsidR="00E14BB7" w:rsidTr="00E14BB7">
        <w:tc>
          <w:tcPr>
            <w:tcW w:w="0" w:type="auto"/>
          </w:tcPr>
          <w:p w:rsidR="00E14BB7" w:rsidRDefault="009E660B">
            <w:pPr>
              <w:pStyle w:val="TableBodyText"/>
            </w:pPr>
            <w:r>
              <w:t>TableName</w:t>
            </w:r>
          </w:p>
        </w:tc>
        <w:tc>
          <w:tcPr>
            <w:tcW w:w="0" w:type="auto"/>
          </w:tcPr>
          <w:p w:rsidR="00E14BB7" w:rsidRDefault="00E14BB7">
            <w:pPr>
              <w:pStyle w:val="TableBodyText"/>
            </w:pPr>
          </w:p>
        </w:tc>
        <w:tc>
          <w:tcPr>
            <w:tcW w:w="0" w:type="auto"/>
          </w:tcPr>
          <w:p w:rsidR="00E14BB7" w:rsidRDefault="009E660B">
            <w:pPr>
              <w:pStyle w:val="TableBodyText"/>
            </w:pPr>
            <w:r>
              <w:t xml:space="preserve">The Table part of the name-based path to the </w:t>
            </w:r>
            <w:r>
              <w:rPr>
                <w:b/>
              </w:rPr>
              <w:t>Partition</w:t>
            </w:r>
            <w:r>
              <w:t xml:space="preserve"> object for which the out-of-line bindings are to be appli</w:t>
            </w:r>
            <w:r>
              <w:t>ed before refreshing the partition.</w:t>
            </w:r>
          </w:p>
        </w:tc>
      </w:tr>
      <w:tr w:rsidR="00E14BB7" w:rsidTr="00E14BB7">
        <w:tc>
          <w:tcPr>
            <w:tcW w:w="0" w:type="auto"/>
          </w:tcPr>
          <w:p w:rsidR="00E14BB7" w:rsidRDefault="009E660B">
            <w:pPr>
              <w:pStyle w:val="TableBodyText"/>
            </w:pPr>
            <w:r>
              <w:t>PartitionName</w:t>
            </w:r>
          </w:p>
        </w:tc>
        <w:tc>
          <w:tcPr>
            <w:tcW w:w="0" w:type="auto"/>
          </w:tcPr>
          <w:p w:rsidR="00E14BB7" w:rsidRDefault="00E14BB7">
            <w:pPr>
              <w:pStyle w:val="TableBodyText"/>
            </w:pPr>
          </w:p>
        </w:tc>
        <w:tc>
          <w:tcPr>
            <w:tcW w:w="0" w:type="auto"/>
          </w:tcPr>
          <w:p w:rsidR="00E14BB7" w:rsidRDefault="009E660B">
            <w:pPr>
              <w:pStyle w:val="TableBodyText"/>
            </w:pPr>
            <w:r>
              <w:t xml:space="preserve">The Partition part of the name-based path to the </w:t>
            </w:r>
            <w:r>
              <w:rPr>
                <w:b/>
              </w:rPr>
              <w:t>Partition</w:t>
            </w:r>
            <w:r>
              <w:t xml:space="preserve"> object for which the out-of-line bindings are to be applied before refreshing the partition.</w:t>
            </w:r>
          </w:p>
        </w:tc>
      </w:tr>
    </w:tbl>
    <w:p w:rsidR="00E14BB7" w:rsidRDefault="009E660B">
      <w:r>
        <w:t>The schema definitions for the remaining elements o</w:t>
      </w:r>
      <w:r>
        <w:t xml:space="preserve">f the </w:t>
      </w:r>
      <w:r>
        <w:rPr>
          <w:b/>
        </w:rPr>
        <w:t>TabularBindingType</w:t>
      </w:r>
      <w:r>
        <w:t xml:space="preserve"> are as follows.</w:t>
      </w:r>
    </w:p>
    <w:p w:rsidR="00E14BB7" w:rsidRDefault="009E660B">
      <w:pPr>
        <w:rPr>
          <w:b/>
        </w:rPr>
      </w:pPr>
      <w:r>
        <w:rPr>
          <w:b/>
        </w:rPr>
        <w:t>DataSources:</w:t>
      </w:r>
    </w:p>
    <w:p w:rsidR="00E14BB7" w:rsidRDefault="009E660B">
      <w:r>
        <w:t xml:space="preserve">For possible values of the elements defined in this schema, see section </w:t>
      </w:r>
      <w:hyperlink w:anchor="Section_ee12dcb7096e4e4e99a447caeb9390f5" w:history="1">
        <w:r>
          <w:rPr>
            <w:rStyle w:val="Hyperlink"/>
          </w:rPr>
          <w:t>2.2.5.2</w:t>
        </w:r>
      </w:hyperlink>
      <w:r>
        <w:t>.</w:t>
      </w:r>
    </w:p>
    <w:p w:rsidR="00E14BB7" w:rsidRDefault="009E660B">
      <w:pPr>
        <w:pStyle w:val="Code"/>
      </w:pPr>
      <w:r>
        <w:t>&lt;xs:schema xmlns:xs="http://www.w3.org/2001/XMLSchema" xmlns:</w:t>
      </w:r>
      <w:r>
        <w:t>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 minOccurs="0" maxOccurs="unbounded"&gt;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name="ID.DataSource" type="xs:string" sql:field="ID.DataSource" minOccurs="0" /&gt;</w:t>
      </w:r>
    </w:p>
    <w:p w:rsidR="00E14BB7" w:rsidRDefault="009E660B">
      <w:pPr>
        <w:pStyle w:val="Code"/>
      </w:pPr>
      <w:r>
        <w:t xml:space="preserve">      &lt;xs:element name="ConnectionString" type="xs:strin</w:t>
      </w:r>
      <w:r>
        <w:t>g" sql:field="ConnectionString" minOccurs="0" /&gt;</w:t>
      </w:r>
    </w:p>
    <w:p w:rsidR="00E14BB7" w:rsidRDefault="009E660B">
      <w:pPr>
        <w:pStyle w:val="Code"/>
      </w:pPr>
      <w:r>
        <w:t xml:space="preserve">      &lt;xs:element name="ImpersonationMode" type="xs:long" sql:field="ImpersonationMode" minOccurs="0" /&gt;</w:t>
      </w:r>
    </w:p>
    <w:p w:rsidR="00E14BB7" w:rsidRDefault="009E660B">
      <w:pPr>
        <w:pStyle w:val="Code"/>
      </w:pPr>
      <w:r>
        <w:t xml:space="preserve">      &lt;xs:element name="Account" type="xs:string" sql:field="Account" minOccurs="0" /&gt;</w:t>
      </w:r>
    </w:p>
    <w:p w:rsidR="00E14BB7" w:rsidRDefault="009E660B">
      <w:pPr>
        <w:pStyle w:val="Code"/>
      </w:pPr>
      <w:r>
        <w:t xml:space="preserve">      &lt;xs:eleme</w:t>
      </w:r>
      <w:r>
        <w:t>nt name="Password" type="xs:string" sql:field="Password" minOccurs="0" /&gt;</w:t>
      </w:r>
    </w:p>
    <w:p w:rsidR="00E14BB7" w:rsidRDefault="009E660B">
      <w:pPr>
        <w:pStyle w:val="Code"/>
      </w:pPr>
      <w:r>
        <w:t xml:space="preserve">      &lt;xs:element name="MaxConnections" type="xs:int" sql:field="MaxConnections" minOccurs="0" /&gt;</w:t>
      </w:r>
    </w:p>
    <w:p w:rsidR="00E14BB7" w:rsidRDefault="009E660B">
      <w:pPr>
        <w:pStyle w:val="Code"/>
      </w:pPr>
      <w:r>
        <w:t xml:space="preserve">      &lt;xs:element name="Isolation" type="xs:long" sql:field="Isolation" minOccurs="0</w:t>
      </w:r>
      <w:r>
        <w:t>" /&gt;</w:t>
      </w:r>
    </w:p>
    <w:p w:rsidR="00E14BB7" w:rsidRDefault="009E660B">
      <w:pPr>
        <w:pStyle w:val="Code"/>
      </w:pPr>
      <w:r>
        <w:t xml:space="preserve">      &lt;xs:element name="Timeout" type="xs:int" sql:field="Timeout" minOccurs="0" /&gt;</w:t>
      </w:r>
    </w:p>
    <w:p w:rsidR="00E14BB7" w:rsidRDefault="009E660B">
      <w:pPr>
        <w:pStyle w:val="Code"/>
      </w:pPr>
      <w:r>
        <w:t xml:space="preserve">      &lt;xs:element name="Provider" type="xs:string" sql:field="Provider" minOccurs="0" /&gt;</w:t>
      </w:r>
    </w:p>
    <w:p w:rsidR="00E14BB7" w:rsidRDefault="009E660B">
      <w:pPr>
        <w:pStyle w:val="Code"/>
      </w:pPr>
      <w:r>
        <w:t xml:space="preserve">      &lt;xs:element name="ConnectionDetails" type="xs:string" sql:field="Connect</w:t>
      </w:r>
      <w:r>
        <w:t>ionDetails" minOccurs="0" /&gt;</w:t>
      </w:r>
    </w:p>
    <w:p w:rsidR="00E14BB7" w:rsidRDefault="009E660B">
      <w:pPr>
        <w:pStyle w:val="Code"/>
      </w:pPr>
      <w:r>
        <w:t xml:space="preserve">      &lt;xs:element name="Options" type="xs:string" sql:field="Options" minOccurs="0" /&gt;</w:t>
      </w:r>
    </w:p>
    <w:p w:rsidR="00E14BB7" w:rsidRDefault="009E660B">
      <w:pPr>
        <w:pStyle w:val="Code"/>
      </w:pPr>
      <w:r>
        <w:t xml:space="preserve">      &lt;xs:element name="Credential" type="xs:string" sql:field="Credential" minOccurs="0" /&gt;</w:t>
      </w:r>
    </w:p>
    <w:p w:rsidR="00E14BB7" w:rsidRDefault="009E660B">
      <w:pPr>
        <w:pStyle w:val="Code"/>
      </w:pPr>
      <w:r>
        <w:t xml:space="preserve">      &lt;xs:element name="ContextExpression" type</w:t>
      </w:r>
      <w:r>
        <w:t>="xs:string" sql:field="ContextExpression"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rPr>
          <w:b/>
        </w:rPr>
      </w:pPr>
      <w:r>
        <w:rPr>
          <w:b/>
        </w:rPr>
        <w:t>Partitions:</w:t>
      </w:r>
    </w:p>
    <w:p w:rsidR="00E14BB7" w:rsidRDefault="009E660B">
      <w:r>
        <w:t xml:space="preserve">For possible values of the elements defined in this schema, see section </w:t>
      </w:r>
      <w:hyperlink w:anchor="Section_81badb8131a8482bae165fc9d8291d9e" w:history="1">
        <w:r>
          <w:rPr>
            <w:rStyle w:val="Hyperlink"/>
          </w:rPr>
          <w:t>2.2.5.6</w:t>
        </w:r>
      </w:hyperlink>
      <w:r>
        <w:t>.</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 minOccurs="0" maxOccurs="unbounded"&gt;</w:t>
      </w:r>
    </w:p>
    <w:p w:rsidR="00E14BB7" w:rsidRDefault="009E660B">
      <w:pPr>
        <w:pStyle w:val="Code"/>
      </w:pPr>
      <w:r>
        <w:t xml:space="preserve">        &lt;xs:element type="row" /&gt;</w:t>
      </w:r>
    </w:p>
    <w:p w:rsidR="00E14BB7" w:rsidRDefault="009E660B">
      <w:pPr>
        <w:pStyle w:val="Code"/>
      </w:pPr>
      <w:r>
        <w:t xml:space="preserve">      &lt;/xs:sequence</w:t>
      </w:r>
      <w:r>
        <w:t>&gt;</w:t>
      </w:r>
    </w:p>
    <w:p w:rsidR="00E14BB7" w:rsidRDefault="009E660B">
      <w:pPr>
        <w:pStyle w:val="Code"/>
      </w:pPr>
      <w:r>
        <w:lastRenderedPageBreak/>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w:t>
      </w:r>
      <w:r>
        <w:t>xs:element name="ID.Table" type="xs:string" sql:field="ID.Table" minOccurs="0" /&gt;</w:t>
      </w:r>
    </w:p>
    <w:p w:rsidR="00E14BB7" w:rsidRDefault="009E660B">
      <w:pPr>
        <w:pStyle w:val="Code"/>
      </w:pPr>
      <w:r>
        <w:t xml:space="preserve">      &lt;xs:element name="ID.Partition" type="xs:string" sql:field="ID.Partition" minOccurs="0" /&gt;</w:t>
      </w:r>
    </w:p>
    <w:p w:rsidR="00E14BB7" w:rsidRDefault="009E660B">
      <w:pPr>
        <w:pStyle w:val="Code"/>
      </w:pPr>
      <w:r>
        <w:t xml:space="preserve">      &lt;xs:element name="DataSourceID" type="xs:unsignedLong" sql:field="DataS</w:t>
      </w:r>
      <w:r>
        <w:t>ourceID" minOccurs="0" /&gt;</w:t>
      </w:r>
    </w:p>
    <w:p w:rsidR="00E14BB7" w:rsidRDefault="009E660B">
      <w:pPr>
        <w:pStyle w:val="Code"/>
      </w:pPr>
      <w:r>
        <w:t xml:space="preserve">      &lt;xs:element name="DataSourceID.DataSource" type="xs:string" sql:field="DataSourceID.DataSource" minOccurs="0" /&gt;</w:t>
      </w:r>
    </w:p>
    <w:p w:rsidR="00E14BB7" w:rsidRDefault="009E660B">
      <w:pPr>
        <w:pStyle w:val="Code"/>
      </w:pPr>
      <w:r>
        <w:t xml:space="preserve">      &lt;xs:element name="QueryDefinition" type="xs:string" sql:field="QueryDefinition" minOccurs="0" /&gt;</w:t>
      </w:r>
    </w:p>
    <w:p w:rsidR="00E14BB7" w:rsidRDefault="009E660B">
      <w:pPr>
        <w:pStyle w:val="Code"/>
      </w:pPr>
      <w:r>
        <w:t xml:space="preserve">      &lt;x</w:t>
      </w:r>
      <w:r>
        <w:t>s:element name="Type" type="xs:long" sql:field="Type"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pPr>
        <w:rPr>
          <w:b/>
        </w:rPr>
      </w:pPr>
      <w:r>
        <w:rPr>
          <w:b/>
        </w:rPr>
        <w:t>Columns:</w:t>
      </w:r>
    </w:p>
    <w:p w:rsidR="00E14BB7" w:rsidRDefault="009E660B">
      <w:r>
        <w:t xml:space="preserve">For possible values of the elements defined in this schema, see section </w:t>
      </w:r>
      <w:hyperlink w:anchor="Section_00a9ec7a5f4d45178091b370fe2dc18b" w:history="1">
        <w:r>
          <w:rPr>
            <w:rStyle w:val="Hyperlink"/>
          </w:rPr>
          <w:t>2.2.5.4</w:t>
        </w:r>
      </w:hyperlink>
      <w:r>
        <w:t>.</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 minOccurs="0" maxOccurs="unbounded"&gt;</w:t>
      </w:r>
    </w:p>
    <w:p w:rsidR="00E14BB7" w:rsidRDefault="009E660B">
      <w:pPr>
        <w:pStyle w:val="Code"/>
      </w:pPr>
      <w:r>
        <w:t xml:space="preserve">        &lt;xs:element type="row" /&gt;</w:t>
      </w:r>
    </w:p>
    <w:p w:rsidR="00E14BB7" w:rsidRDefault="009E660B">
      <w:pPr>
        <w:pStyle w:val="Code"/>
      </w:pPr>
      <w:r>
        <w:t xml:space="preserve">      &lt;/xs:</w:t>
      </w:r>
      <w:r>
        <w:t>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sql:field="ID.Table" minOc</w:t>
      </w:r>
      <w:r>
        <w:t>curs="0" /&gt;</w:t>
      </w:r>
    </w:p>
    <w:p w:rsidR="00E14BB7" w:rsidRDefault="009E660B">
      <w:pPr>
        <w:pStyle w:val="Code"/>
      </w:pPr>
      <w:r>
        <w:t xml:space="preserve">      &lt;xs:element name="ID.Column" type="xs:string" sql:field="ID.Column" minOccurs="0" /&gt;</w:t>
      </w:r>
    </w:p>
    <w:p w:rsidR="00E14BB7" w:rsidRDefault="009E660B">
      <w:pPr>
        <w:pStyle w:val="Code"/>
      </w:pPr>
      <w:r>
        <w:t xml:space="preserve">      &lt;xs:element name="SourceColumn" type="xs:string" sql:field="SourceColumn"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r>
        <w:rPr>
          <w:b/>
        </w:rPr>
        <w:t>Expressions</w:t>
      </w:r>
      <w:r>
        <w:t>:</w:t>
      </w:r>
    </w:p>
    <w:p w:rsidR="00E14BB7" w:rsidRDefault="009E660B">
      <w:r>
        <w:t xml:space="preserve">For possible values of the elements defined in this schema, see section </w:t>
      </w:r>
      <w:hyperlink w:anchor="Section_61f98e45d5e34435b8292f2f043839c1" w:history="1">
        <w:r>
          <w:rPr>
            <w:rStyle w:val="Hyperlink"/>
          </w:rPr>
          <w:t>2.2.5.26</w:t>
        </w:r>
      </w:hyperlink>
      <w:r>
        <w:t>.</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 minOccurs="0" maxOccurs="unbounded"&gt;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w:t>
      </w:r>
      <w:r>
        <w:t>="ID" type="xs:unsignedLong" sql:field="ID" minOccurs="0" /&gt;</w:t>
      </w:r>
    </w:p>
    <w:p w:rsidR="00E14BB7" w:rsidRDefault="009E660B">
      <w:pPr>
        <w:pStyle w:val="Code"/>
      </w:pPr>
      <w:r>
        <w:t xml:space="preserve">      &lt;xs:element name="ID.Expression" type="xs:string" sql:field="ID.Expression" minOccurs="0" /&gt;</w:t>
      </w:r>
    </w:p>
    <w:p w:rsidR="00E14BB7" w:rsidRDefault="009E660B">
      <w:pPr>
        <w:pStyle w:val="Code"/>
      </w:pPr>
      <w:r>
        <w:t xml:space="preserve">      &lt;xs:element name="Expression" type="xs:string" sql:field="Expression" minOccurs="0"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lastRenderedPageBreak/>
        <w:t>&lt;/xs:schema&gt;</w:t>
      </w:r>
    </w:p>
    <w:p w:rsidR="00E14BB7" w:rsidRDefault="009E660B">
      <w:r>
        <w:t xml:space="preserve">See section </w:t>
      </w:r>
      <w:hyperlink w:anchor="Section_ca09c488488e4e3c8f88aab41ca56594" w:history="1">
        <w:r>
          <w:rPr>
            <w:rStyle w:val="Hyperlink"/>
          </w:rPr>
          <w:t>4.1</w:t>
        </w:r>
      </w:hyperlink>
      <w:r>
        <w:t xml:space="preserve"> for an example of the </w:t>
      </w:r>
      <w:r>
        <w:rPr>
          <w:b/>
        </w:rPr>
        <w:t>Refresh</w:t>
      </w:r>
      <w:r>
        <w:t xml:space="preserve"> command with out-of-line bindings.</w:t>
      </w:r>
    </w:p>
    <w:p w:rsidR="00E14BB7" w:rsidRDefault="009E660B">
      <w:pPr>
        <w:pStyle w:val="Heading8"/>
      </w:pPr>
      <w:bookmarkStart w:id="904" w:name="section_7d2d8a1367894694923a2c4ac3a59f3b"/>
      <w:bookmarkStart w:id="905" w:name="_Toc242316754"/>
      <w:r>
        <w:t>Pushed Data</w:t>
      </w:r>
      <w:bookmarkEnd w:id="904"/>
      <w:bookmarkEnd w:id="905"/>
    </w:p>
    <w:p w:rsidR="00E14BB7" w:rsidRDefault="009E660B">
      <w:r>
        <w:t xml:space="preserve">As part of </w:t>
      </w:r>
      <w:r>
        <w:rPr>
          <w:b/>
        </w:rPr>
        <w:t>Tabular Refresh</w:t>
      </w:r>
      <w:r>
        <w:t xml:space="preserve"> command, users can submit d</w:t>
      </w:r>
      <w:r>
        <w:t xml:space="preserve">ata to be pushed into a partition. This can be achieved by using the </w:t>
      </w:r>
      <w:r>
        <w:rPr>
          <w:b/>
        </w:rPr>
        <w:t xml:space="preserve">PushedData </w:t>
      </w:r>
      <w:r>
        <w:t xml:space="preserve">and </w:t>
      </w:r>
      <w:r>
        <w:rPr>
          <w:b/>
        </w:rPr>
        <w:t>EndOfData</w:t>
      </w:r>
      <w:r>
        <w:t xml:space="preserve"> elements in the </w:t>
      </w:r>
      <w:r>
        <w:rPr>
          <w:b/>
        </w:rPr>
        <w:t>TabularRefreshCommandType</w:t>
      </w:r>
      <w:r>
        <w:t>.</w:t>
      </w:r>
    </w:p>
    <w:p w:rsidR="00E14BB7" w:rsidRDefault="009E660B">
      <w:r>
        <w:t xml:space="preserve">The data to be pushed into a partition is passed in as </w:t>
      </w:r>
      <w:r>
        <w:rPr>
          <w:b/>
        </w:rPr>
        <w:t>Parameters</w:t>
      </w:r>
      <w:r>
        <w:t xml:space="preserve"> of the Execute request. For more information on </w:t>
      </w:r>
      <w:r>
        <w:rPr>
          <w:b/>
        </w:rPr>
        <w:t>Param</w:t>
      </w:r>
      <w:r>
        <w:rPr>
          <w:b/>
        </w:rPr>
        <w:t>eters</w:t>
      </w:r>
      <w:r>
        <w:t xml:space="preserve">, see </w:t>
      </w:r>
      <w:hyperlink r:id="rId158" w:anchor="Section_854a72f2d6374be3b60f6a44422e80c9">
        <w:r>
          <w:rPr>
            <w:rStyle w:val="Hyperlink"/>
          </w:rPr>
          <w:t>[MS-SSAS]</w:t>
        </w:r>
      </w:hyperlink>
      <w:r>
        <w:t xml:space="preserve"> section 3.1.4.3.2.1.3.</w:t>
      </w:r>
    </w:p>
    <w:p w:rsidR="00E14BB7" w:rsidRDefault="009E660B">
      <w:r>
        <w:t xml:space="preserve">The name of the parameter that is to contain the data is specified in the </w:t>
      </w:r>
      <w:r>
        <w:rPr>
          <w:b/>
        </w:rPr>
        <w:t>PushedData</w:t>
      </w:r>
      <w:r>
        <w:t xml:space="preserve"> element of the </w:t>
      </w:r>
      <w:r>
        <w:rPr>
          <w:b/>
        </w:rPr>
        <w:t>Refresh</w:t>
      </w:r>
      <w:r>
        <w:t xml:space="preserve"> command. The name of the </w:t>
      </w:r>
      <w:r>
        <w:t xml:space="preserve">parameter that can be used to signal the end of data is passed in the </w:t>
      </w:r>
      <w:r>
        <w:rPr>
          <w:b/>
        </w:rPr>
        <w:t>EndOfData</w:t>
      </w:r>
      <w:r>
        <w:t xml:space="preserve"> element of the </w:t>
      </w:r>
      <w:r>
        <w:rPr>
          <w:b/>
        </w:rPr>
        <w:t>Refresh</w:t>
      </w:r>
      <w:r>
        <w:t xml:space="preserve"> command. The value of the parameter with the </w:t>
      </w:r>
      <w:r>
        <w:rPr>
          <w:b/>
        </w:rPr>
        <w:t>PushedData</w:t>
      </w:r>
      <w:r>
        <w:t xml:space="preserve"> element name is a rowset, and the value of the parameter with the </w:t>
      </w:r>
      <w:r>
        <w:rPr>
          <w:b/>
        </w:rPr>
        <w:t>EndOfData</w:t>
      </w:r>
      <w:r>
        <w:t xml:space="preserve"> element name is a Boo</w:t>
      </w:r>
      <w:r>
        <w:t xml:space="preserve">lean. If that Boolean is "true", any further parameters passed in the request with the name of the </w:t>
      </w:r>
      <w:r>
        <w:rPr>
          <w:b/>
        </w:rPr>
        <w:t>PushedData</w:t>
      </w:r>
      <w:r>
        <w:t xml:space="preserve"> element are not pushed into the partition. There can be more than one parameter with the </w:t>
      </w:r>
      <w:r>
        <w:rPr>
          <w:b/>
        </w:rPr>
        <w:t>PushedData</w:t>
      </w:r>
      <w:r>
        <w:t xml:space="preserve"> element name. These parameters are pushed into</w:t>
      </w:r>
      <w:r>
        <w:t xml:space="preserve"> the partition in the same order as they are sent until the parameter with the </w:t>
      </w:r>
      <w:r>
        <w:rPr>
          <w:b/>
        </w:rPr>
        <w:t>EndOfData</w:t>
      </w:r>
      <w:r>
        <w:t xml:space="preserve"> element name is encountered.</w:t>
      </w:r>
    </w:p>
    <w:p w:rsidR="00E14BB7" w:rsidRDefault="009E660B">
      <w:r>
        <w:t xml:space="preserve">When data to be pushed into the partitions is passed in as part of the </w:t>
      </w:r>
      <w:r>
        <w:rPr>
          <w:b/>
        </w:rPr>
        <w:t>Refresh</w:t>
      </w:r>
      <w:r>
        <w:t xml:space="preserve"> command, only one partition can be processed by using that data. If more than one partition tries to use the data, the engine throws an error.</w:t>
      </w:r>
    </w:p>
    <w:p w:rsidR="00E14BB7" w:rsidRDefault="009E660B">
      <w:r>
        <w:t xml:space="preserve">See section </w:t>
      </w:r>
      <w:hyperlink w:anchor="Section_ca09c488488e4e3c8f88aab41ca56594" w:history="1">
        <w:r>
          <w:rPr>
            <w:rStyle w:val="Hyperlink"/>
          </w:rPr>
          <w:t>4.1</w:t>
        </w:r>
      </w:hyperlink>
      <w:r>
        <w:t xml:space="preserve"> for an example of the </w:t>
      </w:r>
      <w:r>
        <w:rPr>
          <w:b/>
        </w:rPr>
        <w:t>Refresh</w:t>
      </w:r>
      <w:r>
        <w:t xml:space="preserve"> comman</w:t>
      </w:r>
      <w:r>
        <w:t>d with pushed data and out-of-line bindings.</w:t>
      </w:r>
    </w:p>
    <w:p w:rsidR="00E14BB7" w:rsidRDefault="009E660B">
      <w:pPr>
        <w:pStyle w:val="Heading7"/>
      </w:pPr>
      <w:bookmarkStart w:id="906" w:name="section_9cf304a285c24ea890757eb96ce6cc07"/>
      <w:bookmarkStart w:id="907" w:name="_Toc242316755"/>
      <w:r>
        <w:t>Response</w:t>
      </w:r>
      <w:bookmarkEnd w:id="906"/>
      <w:bookmarkEnd w:id="907"/>
    </w:p>
    <w:p w:rsidR="00E14BB7" w:rsidRDefault="009E660B">
      <w:r>
        <w:t xml:space="preserve">If the request fails, an XMLA exception is returned in the response (see </w:t>
      </w:r>
      <w:hyperlink r:id="rId159" w:anchor="Section_854a72f2d6374be3b60f6a44422e80c9">
        <w:r>
          <w:rPr>
            <w:rStyle w:val="Hyperlink"/>
          </w:rPr>
          <w:t>[MS-SSAS]</w:t>
        </w:r>
      </w:hyperlink>
      <w:r>
        <w:t xml:space="preserve"> section 2.2.4.1.5.1).</w:t>
      </w:r>
    </w:p>
    <w:p w:rsidR="00E14BB7" w:rsidRDefault="009E660B">
      <w:r>
        <w:t xml:space="preserve">If the </w:t>
      </w:r>
      <w:r>
        <w:rPr>
          <w:b/>
        </w:rPr>
        <w:t>ReturnAffectedObjects</w:t>
      </w:r>
      <w:r>
        <w:t xml:space="preserve"> XMLA property is set to 0, the response is an empty result (see [MS-SSAS]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w:t>
      </w:r>
    </w:p>
    <w:p w:rsidR="00E14BB7" w:rsidRDefault="009E660B">
      <w:r>
        <w:t>The structure o</w:t>
      </w:r>
      <w:r>
        <w:t xml:space="preserve">f the </w:t>
      </w:r>
      <w:r>
        <w:rPr>
          <w:b/>
        </w:rPr>
        <w:t>AffectedObjects</w:t>
      </w:r>
      <w:r>
        <w:t xml:space="preserve"> element is defined in section </w:t>
      </w:r>
      <w:hyperlink w:anchor="Section_c2edde67f533467e835c92e733c8c51b" w:history="1">
        <w:r>
          <w:rPr>
            <w:rStyle w:val="Hyperlink"/>
          </w:rPr>
          <w:t>2.2.3.1</w:t>
        </w:r>
      </w:hyperlink>
      <w:r>
        <w:t>.</w:t>
      </w:r>
    </w:p>
    <w:p w:rsidR="00E14BB7" w:rsidRDefault="009E660B">
      <w:pPr>
        <w:pStyle w:val="Heading6"/>
      </w:pPr>
      <w:bookmarkStart w:id="908" w:name="section_288ce22d149147eeb04a6ec87497ec2d"/>
      <w:bookmarkStart w:id="909" w:name="_Toc242316756"/>
      <w:r>
        <w:t>MergePartitions Tabular Metadata</w:t>
      </w:r>
      <w:bookmarkEnd w:id="908"/>
      <w:bookmarkEnd w:id="909"/>
    </w:p>
    <w:p w:rsidR="00E14BB7" w:rsidRDefault="009E660B">
      <w:r>
        <w:t xml:space="preserve">The </w:t>
      </w:r>
      <w:r>
        <w:rPr>
          <w:b/>
        </w:rPr>
        <w:t>MergePartitions</w:t>
      </w:r>
      <w:r>
        <w:t xml:space="preserve"> command merges the data of the specified source partitions into a target partition</w:t>
      </w:r>
      <w:r>
        <w:t xml:space="preserve"> for a Tabular database that has the compatibility level set to 1200 or higher.</w:t>
      </w:r>
    </w:p>
    <w:p w:rsidR="00E14BB7" w:rsidRDefault="009E660B">
      <w:pPr>
        <w:pStyle w:val="Heading7"/>
      </w:pPr>
      <w:bookmarkStart w:id="910" w:name="section_ad837057e5d24a2baf69fd2eed46fef7"/>
      <w:bookmarkStart w:id="911" w:name="_Toc242316757"/>
      <w:r>
        <w:t>Request</w:t>
      </w:r>
      <w:bookmarkEnd w:id="910"/>
      <w:bookmarkEnd w:id="911"/>
    </w:p>
    <w:p w:rsidR="00E14BB7" w:rsidRDefault="009E660B">
      <w:r>
        <w:t xml:space="preserve">The </w:t>
      </w:r>
      <w:r>
        <w:rPr>
          <w:b/>
        </w:rPr>
        <w:t xml:space="preserve">MergePartitions </w:t>
      </w:r>
      <w:r>
        <w:t>schema definition is as follows.</w:t>
      </w:r>
    </w:p>
    <w:p w:rsidR="00E14BB7" w:rsidRDefault="009E660B">
      <w:pPr>
        <w:pStyle w:val="Code"/>
      </w:pPr>
      <w:r>
        <w:t>&lt;xs:complexType name="TabularMergePartitionCommandType"&gt;</w:t>
      </w:r>
    </w:p>
    <w:p w:rsidR="00E14BB7" w:rsidRDefault="009E660B">
      <w:pPr>
        <w:pStyle w:val="Code"/>
      </w:pPr>
      <w:r>
        <w:t xml:space="preserve">  &lt;xs:sequence&gt;</w:t>
      </w:r>
    </w:p>
    <w:p w:rsidR="00E14BB7" w:rsidRDefault="009E660B">
      <w:pPr>
        <w:pStyle w:val="Code"/>
      </w:pPr>
      <w:r>
        <w:t xml:space="preserve">    &lt;xs:element name="DatabaseID" type="xs</w:t>
      </w:r>
      <w:r>
        <w:t>:string" minOccurs="1"/&gt;</w:t>
      </w:r>
    </w:p>
    <w:p w:rsidR="00E14BB7" w:rsidRDefault="009E660B">
      <w:pPr>
        <w:pStyle w:val="Code"/>
      </w:pPr>
      <w:r>
        <w:t xml:space="preserve">    &lt;xs:element name="PartitionID" type="xs:string" minOccurs="0" maxOccurs="1" /&gt;</w:t>
      </w:r>
    </w:p>
    <w:p w:rsidR="00E14BB7" w:rsidRDefault="009E660B">
      <w:pPr>
        <w:pStyle w:val="Code"/>
      </w:pPr>
      <w:r>
        <w:t xml:space="preserve">    &lt;xs:element name="TableName" type="xs:string" minOccurs="0" maxOccurs="1" /&gt;</w:t>
      </w:r>
    </w:p>
    <w:p w:rsidR="00E14BB7" w:rsidRDefault="009E660B">
      <w:pPr>
        <w:pStyle w:val="Code"/>
      </w:pPr>
      <w:r>
        <w:t xml:space="preserve">    &lt;xs:element name="PartitionName" type="xs:string" minOccurs="0"</w:t>
      </w:r>
      <w:r>
        <w:t xml:space="preserve"> maxOccurs="1" /&gt;</w:t>
      </w:r>
    </w:p>
    <w:p w:rsidR="00E14BB7" w:rsidRDefault="009E660B">
      <w:pPr>
        <w:pStyle w:val="Code"/>
      </w:pPr>
      <w:r>
        <w:t xml:space="preserve">    &lt;xs:sequence minOccurs="1" maxOccurs="1"&gt;</w:t>
      </w:r>
    </w:p>
    <w:p w:rsidR="00E14BB7" w:rsidRDefault="009E660B">
      <w:pPr>
        <w:pStyle w:val="Code"/>
      </w:pPr>
      <w:r>
        <w:t xml:space="preserve">      &lt;xs:choice minOccurs="1" maxOccurs="1"&gt;</w:t>
      </w:r>
    </w:p>
    <w:p w:rsidR="00E14BB7" w:rsidRDefault="009E660B">
      <w:pPr>
        <w:pStyle w:val="Code"/>
      </w:pPr>
      <w:r>
        <w:t xml:space="preserve">        &lt;xs:element name="Partitions" type="xmla-rs:rowset" /&gt;</w:t>
      </w:r>
    </w:p>
    <w:p w:rsidR="00E14BB7" w:rsidRDefault="009E660B">
      <w:pPr>
        <w:pStyle w:val="Code"/>
      </w:pPr>
      <w:r>
        <w:lastRenderedPageBreak/>
        <w:t xml:space="preserve">      &lt;/xs:choice&gt;</w:t>
      </w:r>
    </w:p>
    <w:p w:rsidR="00E14BB7" w:rsidRDefault="009E660B">
      <w:pPr>
        <w:pStyle w:val="Code"/>
      </w:pPr>
      <w:r>
        <w:t xml:space="preserve">    &lt;/xs:sequence&gt;</w:t>
      </w:r>
    </w:p>
    <w:p w:rsidR="00E14BB7" w:rsidRDefault="009E660B">
      <w:pPr>
        <w:pStyle w:val="Code"/>
      </w:pPr>
      <w:r>
        <w:t xml:space="preserve">  &lt;/xs:sequence&gt;</w:t>
      </w:r>
    </w:p>
    <w:p w:rsidR="00E14BB7" w:rsidRDefault="009E660B">
      <w:pPr>
        <w:pStyle w:val="Code"/>
      </w:pPr>
      <w:r>
        <w:t>&lt;/xs:complexType&gt;</w:t>
      </w:r>
    </w:p>
    <w:p w:rsidR="00E14BB7" w:rsidRDefault="009E660B">
      <w:r>
        <w:t>The XSD fo</w:t>
      </w:r>
      <w:r>
        <w:t xml:space="preserve">r the </w:t>
      </w:r>
      <w:r>
        <w:rPr>
          <w:b/>
        </w:rPr>
        <w:t>Partitions</w:t>
      </w:r>
      <w:r>
        <w:t xml:space="preserve"> rowset is as follows.</w:t>
      </w:r>
    </w:p>
    <w:p w:rsidR="00E14BB7" w:rsidRDefault="009E660B">
      <w:pPr>
        <w:pStyle w:val="Code"/>
      </w:pPr>
      <w:r>
        <w:t>&lt;xs:schema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w:t>
      </w:r>
      <w:r>
        <w:t>&lt;/xs:complexType&gt;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minOccurs="0"/&gt;</w:t>
      </w:r>
    </w:p>
    <w:p w:rsidR="00E14BB7" w:rsidRDefault="009E660B">
      <w:pPr>
        <w:pStyle w:val="Code"/>
      </w:pPr>
      <w:r>
        <w:t xml:space="preserve">      &lt;xs:element name="ID.Table" type="xs:string" sql:field="ID.Table" minOccurs="0"/&gt;</w:t>
      </w:r>
    </w:p>
    <w:p w:rsidR="00E14BB7" w:rsidRDefault="009E660B">
      <w:pPr>
        <w:pStyle w:val="Code"/>
      </w:pPr>
      <w:r>
        <w:t xml:space="preserve">    </w:t>
      </w:r>
      <w:r>
        <w:t xml:space="preserve">  &lt;xs:element name="ID.Partition" type="xs:string" sql:field="ID.Partition" minOccurs="0"/&gt;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&lt;/xs:schema&gt;</w:t>
      </w:r>
    </w:p>
    <w:p w:rsidR="00E14BB7" w:rsidRDefault="009E660B">
      <w:r>
        <w:t xml:space="preserve">The XML elements that are included in the </w:t>
      </w:r>
      <w:r>
        <w:rPr>
          <w:b/>
        </w:rPr>
        <w:t>MergePartitions</w:t>
      </w:r>
      <w:r>
        <w:t xml:space="preserve"> command are described in the following table.</w:t>
      </w:r>
    </w:p>
    <w:tbl>
      <w:tblPr>
        <w:tblStyle w:val="Table-ShadedHeader"/>
        <w:tblW w:w="0" w:type="auto"/>
        <w:tblLook w:val="04A0" w:firstRow="1" w:lastRow="0" w:firstColumn="1" w:lastColumn="0" w:noHBand="0" w:noVBand="1"/>
      </w:tblPr>
      <w:tblGrid>
        <w:gridCol w:w="1370"/>
        <w:gridCol w:w="1204"/>
        <w:gridCol w:w="6901"/>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DatabaseID</w:t>
            </w:r>
          </w:p>
        </w:tc>
        <w:tc>
          <w:tcPr>
            <w:tcW w:w="0" w:type="auto"/>
          </w:tcPr>
          <w:p w:rsidR="00E14BB7" w:rsidRDefault="00E14BB7">
            <w:pPr>
              <w:pStyle w:val="TableBodyText"/>
            </w:pPr>
          </w:p>
        </w:tc>
        <w:tc>
          <w:tcPr>
            <w:tcW w:w="0" w:type="auto"/>
          </w:tcPr>
          <w:p w:rsidR="00E14BB7" w:rsidRDefault="009E660B">
            <w:pPr>
              <w:pStyle w:val="TableBodyText"/>
            </w:pPr>
            <w:r>
              <w:t>A mandatory reference to the database.</w:t>
            </w:r>
          </w:p>
        </w:tc>
      </w:tr>
      <w:tr w:rsidR="00E14BB7" w:rsidTr="00E14BB7">
        <w:tc>
          <w:tcPr>
            <w:tcW w:w="0" w:type="auto"/>
          </w:tcPr>
          <w:p w:rsidR="00E14BB7" w:rsidRDefault="009E660B">
            <w:pPr>
              <w:pStyle w:val="TableBodyText"/>
            </w:pPr>
            <w:r>
              <w:t>PartitionID</w:t>
            </w:r>
          </w:p>
        </w:tc>
        <w:tc>
          <w:tcPr>
            <w:tcW w:w="0" w:type="auto"/>
          </w:tcPr>
          <w:p w:rsidR="00E14BB7" w:rsidRDefault="00E14BB7">
            <w:pPr>
              <w:pStyle w:val="TableBodyText"/>
            </w:pPr>
          </w:p>
        </w:tc>
        <w:tc>
          <w:tcPr>
            <w:tcW w:w="0" w:type="auto"/>
          </w:tcPr>
          <w:p w:rsidR="00E14BB7" w:rsidRDefault="009E660B">
            <w:pPr>
              <w:pStyle w:val="TableBodyText"/>
            </w:pPr>
            <w:r>
              <w:t>An optional reference to the target partition,</w:t>
            </w:r>
          </w:p>
        </w:tc>
      </w:tr>
      <w:tr w:rsidR="00E14BB7" w:rsidTr="00E14BB7">
        <w:tc>
          <w:tcPr>
            <w:tcW w:w="0" w:type="auto"/>
          </w:tcPr>
          <w:p w:rsidR="00E14BB7" w:rsidRDefault="009E660B">
            <w:pPr>
              <w:pStyle w:val="TableBodyText"/>
            </w:pPr>
            <w:r>
              <w:t>TableName</w:t>
            </w:r>
          </w:p>
        </w:tc>
        <w:tc>
          <w:tcPr>
            <w:tcW w:w="0" w:type="auto"/>
          </w:tcPr>
          <w:p w:rsidR="00E14BB7" w:rsidRDefault="00E14BB7">
            <w:pPr>
              <w:pStyle w:val="TableBodyText"/>
            </w:pPr>
          </w:p>
        </w:tc>
        <w:tc>
          <w:tcPr>
            <w:tcW w:w="0" w:type="auto"/>
          </w:tcPr>
          <w:p w:rsidR="00E14BB7" w:rsidRDefault="009E660B">
            <w:pPr>
              <w:pStyle w:val="TableBodyText"/>
            </w:pPr>
            <w:r>
              <w:t xml:space="preserve">The Table part of the name-based path to the target </w:t>
            </w:r>
            <w:r>
              <w:rPr>
                <w:b/>
              </w:rPr>
              <w:t>Partition</w:t>
            </w:r>
            <w:r>
              <w:t xml:space="preserve"> object.</w:t>
            </w:r>
          </w:p>
        </w:tc>
      </w:tr>
      <w:tr w:rsidR="00E14BB7" w:rsidTr="00E14BB7">
        <w:tc>
          <w:tcPr>
            <w:tcW w:w="0" w:type="auto"/>
          </w:tcPr>
          <w:p w:rsidR="00E14BB7" w:rsidRDefault="009E660B">
            <w:pPr>
              <w:pStyle w:val="TableBodyText"/>
            </w:pPr>
            <w:r>
              <w:t>PartitionName</w:t>
            </w:r>
          </w:p>
        </w:tc>
        <w:tc>
          <w:tcPr>
            <w:tcW w:w="0" w:type="auto"/>
          </w:tcPr>
          <w:p w:rsidR="00E14BB7" w:rsidRDefault="00E14BB7">
            <w:pPr>
              <w:pStyle w:val="TableBodyText"/>
            </w:pPr>
          </w:p>
        </w:tc>
        <w:tc>
          <w:tcPr>
            <w:tcW w:w="0" w:type="auto"/>
          </w:tcPr>
          <w:p w:rsidR="00E14BB7" w:rsidRDefault="009E660B">
            <w:pPr>
              <w:pStyle w:val="TableBodyText"/>
            </w:pPr>
            <w:r>
              <w:t xml:space="preserve">The Partition part of the name-based path to the target </w:t>
            </w:r>
            <w:r>
              <w:rPr>
                <w:b/>
              </w:rPr>
              <w:t xml:space="preserve">Partition </w:t>
            </w:r>
            <w:r>
              <w:t>object.</w:t>
            </w:r>
          </w:p>
        </w:tc>
      </w:tr>
      <w:tr w:rsidR="00E14BB7" w:rsidTr="00E14BB7">
        <w:tc>
          <w:tcPr>
            <w:tcW w:w="0" w:type="auto"/>
          </w:tcPr>
          <w:p w:rsidR="00E14BB7" w:rsidRDefault="009E660B">
            <w:pPr>
              <w:pStyle w:val="TableBodyText"/>
            </w:pPr>
            <w:r>
              <w:t>Partitions</w:t>
            </w:r>
          </w:p>
        </w:tc>
        <w:tc>
          <w:tcPr>
            <w:tcW w:w="0" w:type="auto"/>
          </w:tcPr>
          <w:p w:rsidR="00E14BB7" w:rsidRDefault="00E14BB7">
            <w:pPr>
              <w:pStyle w:val="TableBodyText"/>
            </w:pPr>
          </w:p>
        </w:tc>
        <w:tc>
          <w:tcPr>
            <w:tcW w:w="0" w:type="auto"/>
          </w:tcPr>
          <w:p w:rsidR="00E14BB7" w:rsidRDefault="009E660B">
            <w:pPr>
              <w:pStyle w:val="TableBodyText"/>
            </w:pPr>
            <w:r>
              <w:t>The source partitions whose data is to be merged into the target partition. These partitions are deleted at the end of the command.</w:t>
            </w:r>
          </w:p>
        </w:tc>
      </w:tr>
    </w:tbl>
    <w:p w:rsidR="00E14BB7" w:rsidRDefault="00E14BB7"/>
    <w:p w:rsidR="00E14BB7" w:rsidRDefault="009E660B">
      <w:pPr>
        <w:pStyle w:val="Heading7"/>
      </w:pPr>
      <w:bookmarkStart w:id="912" w:name="section_4c03732c60e24c4fb13913e4bf3481d4"/>
      <w:bookmarkStart w:id="913" w:name="_Toc242316758"/>
      <w:r>
        <w:t>Response</w:t>
      </w:r>
      <w:bookmarkEnd w:id="912"/>
      <w:bookmarkEnd w:id="913"/>
    </w:p>
    <w:p w:rsidR="00E14BB7" w:rsidRDefault="009E660B">
      <w:r>
        <w:t>If the request fails, an X</w:t>
      </w:r>
      <w:r>
        <w:t xml:space="preserve">MLA exception is returned in the response (see </w:t>
      </w:r>
      <w:hyperlink r:id="rId160" w:anchor="Section_854a72f2d6374be3b60f6a44422e80c9">
        <w:r>
          <w:rPr>
            <w:rStyle w:val="Hyperlink"/>
          </w:rPr>
          <w:t>[MS-SSAS]</w:t>
        </w:r>
      </w:hyperlink>
      <w:r>
        <w:t xml:space="preserve"> section 2.2.4.1.5.1).</w:t>
      </w:r>
    </w:p>
    <w:p w:rsidR="00E14BB7" w:rsidRDefault="009E660B">
      <w:r>
        <w:t xml:space="preserve">If the </w:t>
      </w:r>
      <w:r>
        <w:rPr>
          <w:b/>
        </w:rPr>
        <w:t>ReturnAffectedObjects</w:t>
      </w:r>
      <w:r>
        <w:t xml:space="preserve"> XMLA property is set to 0, the response is an empty result (see [MS-S</w:t>
      </w:r>
      <w:r>
        <w:t>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w:t>
      </w:r>
    </w:p>
    <w:p w:rsidR="00E14BB7" w:rsidRDefault="009E660B">
      <w:r>
        <w:t xml:space="preserve">The structure of the </w:t>
      </w:r>
      <w:r>
        <w:rPr>
          <w:b/>
        </w:rPr>
        <w:t>AffectedObjects</w:t>
      </w:r>
      <w:r>
        <w:t xml:space="preserve"> element is defined in section </w:t>
      </w:r>
      <w:hyperlink w:anchor="Section_c2edde67f533467e835c92e733c8c51b" w:history="1">
        <w:r>
          <w:rPr>
            <w:rStyle w:val="Hyperlink"/>
          </w:rPr>
          <w:t>2.2.3.1</w:t>
        </w:r>
      </w:hyperlink>
      <w:r>
        <w:t>.</w:t>
      </w:r>
    </w:p>
    <w:p w:rsidR="00E14BB7" w:rsidRDefault="009E660B">
      <w:pPr>
        <w:pStyle w:val="Heading6"/>
      </w:pPr>
      <w:bookmarkStart w:id="914" w:name="section_5a7d9dc5855b469ba0ff085f3d9200dd"/>
      <w:bookmarkStart w:id="915" w:name="_Toc242316759"/>
      <w:r>
        <w:t>DBCC for Tabular Metadata</w:t>
      </w:r>
      <w:bookmarkEnd w:id="914"/>
      <w:bookmarkEnd w:id="915"/>
    </w:p>
    <w:p w:rsidR="00E14BB7" w:rsidRDefault="009E660B">
      <w:r>
        <w:lastRenderedPageBreak/>
        <w:t xml:space="preserve">The </w:t>
      </w:r>
      <w:r>
        <w:rPr>
          <w:b/>
        </w:rPr>
        <w:t>Database Consistency Check (DBCC)</w:t>
      </w:r>
      <w:r>
        <w:t xml:space="preserve"> command for Tabular Metadata is used to check the consistency of objects on the server for a Tabular database that has the compatibility level set to 1200 or higher.</w:t>
      </w:r>
    </w:p>
    <w:p w:rsidR="00E14BB7" w:rsidRDefault="009E660B">
      <w:pPr>
        <w:pStyle w:val="Heading7"/>
      </w:pPr>
      <w:bookmarkStart w:id="916" w:name="section_2f9f0c58f35643b6896cc3cfeb2c9fd9"/>
      <w:bookmarkStart w:id="917" w:name="_Toc242316760"/>
      <w:r>
        <w:t>Request</w:t>
      </w:r>
      <w:bookmarkEnd w:id="916"/>
      <w:bookmarkEnd w:id="917"/>
    </w:p>
    <w:p w:rsidR="00E14BB7" w:rsidRDefault="009E660B">
      <w:r>
        <w:t xml:space="preserve">The </w:t>
      </w:r>
      <w:r>
        <w:rPr>
          <w:b/>
        </w:rPr>
        <w:t xml:space="preserve">DBCC </w:t>
      </w:r>
      <w:r>
        <w:t>schema definition is as follows.</w:t>
      </w:r>
    </w:p>
    <w:p w:rsidR="00E14BB7" w:rsidRDefault="009E660B">
      <w:pPr>
        <w:pStyle w:val="Code"/>
      </w:pPr>
      <w:r>
        <w:t xml:space="preserve">  &lt;xsd:complexType name="TabularDBCCCom</w:t>
      </w:r>
      <w:r>
        <w:t>mandType"&gt;</w:t>
      </w:r>
    </w:p>
    <w:p w:rsidR="00E14BB7" w:rsidRDefault="009E660B">
      <w:pPr>
        <w:pStyle w:val="Code"/>
      </w:pPr>
      <w:r>
        <w:t xml:space="preserve">    &lt;xsd:sequence&gt;</w:t>
      </w:r>
    </w:p>
    <w:p w:rsidR="00E14BB7" w:rsidRDefault="009E660B">
      <w:pPr>
        <w:pStyle w:val="Code"/>
      </w:pPr>
      <w:r>
        <w:t xml:space="preserve">      &lt;xsd:element name="DatabaseID" type="string" /&gt;</w:t>
      </w:r>
    </w:p>
    <w:p w:rsidR="00E14BB7" w:rsidRDefault="009E660B">
      <w:pPr>
        <w:pStyle w:val="Code"/>
      </w:pPr>
      <w:r>
        <w:t xml:space="preserve">      &lt;xsd:element name="TableName" type="string" /&gt;</w:t>
      </w:r>
    </w:p>
    <w:p w:rsidR="00E14BB7" w:rsidRDefault="009E660B">
      <w:pPr>
        <w:pStyle w:val="Code"/>
      </w:pPr>
      <w:r>
        <w:t xml:space="preserve">      &lt;xsd:element name="PartitionName" type="string"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r>
        <w:t xml:space="preserve">The following table shows the XML elements included in the </w:t>
      </w:r>
      <w:r>
        <w:rPr>
          <w:b/>
        </w:rPr>
        <w:t>DBCC</w:t>
      </w:r>
      <w:r>
        <w:t xml:space="preserve"> command.</w:t>
      </w:r>
    </w:p>
    <w:tbl>
      <w:tblPr>
        <w:tblStyle w:val="Table-ShadedHeader"/>
        <w:tblW w:w="0" w:type="auto"/>
        <w:tblLook w:val="04A0" w:firstRow="1" w:lastRow="0" w:firstColumn="1" w:lastColumn="0" w:noHBand="0" w:noVBand="1"/>
      </w:tblPr>
      <w:tblGrid>
        <w:gridCol w:w="1370"/>
        <w:gridCol w:w="1426"/>
        <w:gridCol w:w="6620"/>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DatabaseID</w:t>
            </w:r>
          </w:p>
        </w:tc>
        <w:tc>
          <w:tcPr>
            <w:tcW w:w="0" w:type="auto"/>
          </w:tcPr>
          <w:p w:rsidR="00E14BB7" w:rsidRDefault="009E660B">
            <w:pPr>
              <w:pStyle w:val="TableBodyText"/>
            </w:pPr>
            <w:r>
              <w:t>[Required]</w:t>
            </w:r>
          </w:p>
        </w:tc>
        <w:tc>
          <w:tcPr>
            <w:tcW w:w="0" w:type="auto"/>
          </w:tcPr>
          <w:p w:rsidR="00E14BB7" w:rsidRDefault="009E660B">
            <w:pPr>
              <w:pStyle w:val="TableBodyText"/>
            </w:pPr>
            <w:r>
              <w:t>The ID of the database object to check for consistency.</w:t>
            </w:r>
          </w:p>
        </w:tc>
      </w:tr>
      <w:tr w:rsidR="00E14BB7" w:rsidTr="00E14BB7">
        <w:tc>
          <w:tcPr>
            <w:tcW w:w="0" w:type="auto"/>
          </w:tcPr>
          <w:p w:rsidR="00E14BB7" w:rsidRDefault="009E660B">
            <w:pPr>
              <w:pStyle w:val="TableBodyText"/>
            </w:pPr>
            <w:r>
              <w:t>TableName</w:t>
            </w:r>
          </w:p>
        </w:tc>
        <w:tc>
          <w:tcPr>
            <w:tcW w:w="0" w:type="auto"/>
          </w:tcPr>
          <w:p w:rsidR="00E14BB7" w:rsidRDefault="009E660B">
            <w:pPr>
              <w:pStyle w:val="TableBodyText"/>
            </w:pPr>
            <w:r>
              <w:t>[Optional]</w:t>
            </w:r>
          </w:p>
        </w:tc>
        <w:tc>
          <w:tcPr>
            <w:tcW w:w="0" w:type="auto"/>
          </w:tcPr>
          <w:p w:rsidR="00E14BB7" w:rsidRDefault="009E660B">
            <w:pPr>
              <w:pStyle w:val="TableBodyText"/>
            </w:pPr>
            <w:r>
              <w:t xml:space="preserve">The name of the table object to check for </w:t>
            </w:r>
            <w:r>
              <w:t>consistency.</w:t>
            </w:r>
          </w:p>
        </w:tc>
      </w:tr>
      <w:tr w:rsidR="00E14BB7" w:rsidTr="00E14BB7">
        <w:tc>
          <w:tcPr>
            <w:tcW w:w="0" w:type="auto"/>
          </w:tcPr>
          <w:p w:rsidR="00E14BB7" w:rsidRDefault="009E660B">
            <w:pPr>
              <w:pStyle w:val="TableBodyText"/>
            </w:pPr>
            <w:r>
              <w:t>PartitionName</w:t>
            </w:r>
          </w:p>
        </w:tc>
        <w:tc>
          <w:tcPr>
            <w:tcW w:w="0" w:type="auto"/>
          </w:tcPr>
          <w:p w:rsidR="00E14BB7" w:rsidRDefault="009E660B">
            <w:pPr>
              <w:pStyle w:val="TableBodyText"/>
            </w:pPr>
            <w:r>
              <w:t>[Optional]</w:t>
            </w:r>
          </w:p>
        </w:tc>
        <w:tc>
          <w:tcPr>
            <w:tcW w:w="0" w:type="auto"/>
          </w:tcPr>
          <w:p w:rsidR="00E14BB7" w:rsidRDefault="009E660B">
            <w:pPr>
              <w:pStyle w:val="TableBodyText"/>
            </w:pPr>
            <w:r>
              <w:t>The name of the partition object in the specified table to check for consistency.</w:t>
            </w:r>
          </w:p>
        </w:tc>
      </w:tr>
    </w:tbl>
    <w:p w:rsidR="00E14BB7" w:rsidRDefault="009E660B">
      <w:r>
        <w:t xml:space="preserve">The return result type for the </w:t>
      </w:r>
      <w:r>
        <w:rPr>
          <w:b/>
        </w:rPr>
        <w:t>DBCC</w:t>
      </w:r>
      <w:r>
        <w:t xml:space="preserve"> command is </w:t>
      </w:r>
      <w:r>
        <w:rPr>
          <w:b/>
        </w:rPr>
        <w:t>xmla-e:emptyresult</w:t>
      </w:r>
      <w:r>
        <w:t xml:space="preserve"> (see </w:t>
      </w:r>
      <w:hyperlink r:id="rId161" w:anchor="Section_854a72f2d6374be3b60f6a44422e80c9">
        <w:r>
          <w:rPr>
            <w:rStyle w:val="Hyperlink"/>
          </w:rPr>
          <w:t>[MS-SSAS]</w:t>
        </w:r>
      </w:hyperlink>
      <w:r>
        <w:t xml:space="preserve"> section 2.2.4.1.2).</w:t>
      </w:r>
    </w:p>
    <w:p w:rsidR="00E14BB7" w:rsidRDefault="009E660B">
      <w:pPr>
        <w:pStyle w:val="Heading7"/>
      </w:pPr>
      <w:bookmarkStart w:id="918" w:name="section_23dccb5408c84435a3f6af9089fbf12c"/>
      <w:bookmarkStart w:id="919" w:name="_Toc242316761"/>
      <w:r>
        <w:t>Response</w:t>
      </w:r>
      <w:bookmarkEnd w:id="918"/>
      <w:bookmarkEnd w:id="919"/>
    </w:p>
    <w:p w:rsidR="00E14BB7" w:rsidRDefault="009E660B">
      <w:r>
        <w:t>The response of a DBCC for Tabular Metadata request is an empty element.</w:t>
      </w:r>
    </w:p>
    <w:p w:rsidR="00E14BB7" w:rsidRDefault="009E660B">
      <w:pPr>
        <w:pStyle w:val="Heading6"/>
      </w:pPr>
      <w:bookmarkStart w:id="920" w:name="section_69e83e2f08af4b2ea151830b6d68fddf"/>
      <w:bookmarkStart w:id="921" w:name="_Toc242316762"/>
      <w:r>
        <w:t>SequencePoint</w:t>
      </w:r>
      <w:bookmarkEnd w:id="920"/>
      <w:bookmarkEnd w:id="921"/>
    </w:p>
    <w:p w:rsidR="00E14BB7" w:rsidRDefault="009E660B">
      <w:r>
        <w:t xml:space="preserve">The </w:t>
      </w:r>
      <w:r>
        <w:rPr>
          <w:b/>
        </w:rPr>
        <w:t>SequencePoint</w:t>
      </w:r>
      <w:r>
        <w:t xml:space="preserve"> command applies any pending changes in the current transaction for a Tabular database that has t</w:t>
      </w:r>
      <w:r>
        <w:t>he compatibility level set to 1200 or higher. This process is referred to as the sequence point algorithm. The algorithm performs various actions including, but not limited to, analyzing all pending changes, applying validation rules, inferring object name</w:t>
      </w:r>
      <w:r>
        <w:t>s, inferring data types, inferring calculated table schemas, and changing the states of the objects. The goal of this algorithm is to bring the data model into a consistent state so that it can be queried.</w:t>
      </w:r>
    </w:p>
    <w:p w:rsidR="00E14BB7" w:rsidRDefault="009E660B">
      <w:r>
        <w:t xml:space="preserve">The </w:t>
      </w:r>
      <w:r>
        <w:rPr>
          <w:b/>
        </w:rPr>
        <w:t>SequencePoint</w:t>
      </w:r>
      <w:r>
        <w:t xml:space="preserve"> command does not commit the tran</w:t>
      </w:r>
      <w:r>
        <w:t>saction.</w:t>
      </w:r>
    </w:p>
    <w:p w:rsidR="00E14BB7" w:rsidRDefault="009E660B">
      <w:pPr>
        <w:pStyle w:val="Heading7"/>
      </w:pPr>
      <w:bookmarkStart w:id="922" w:name="section_307b842f45664800a9c047582ec90876"/>
      <w:bookmarkStart w:id="923" w:name="_Toc242316763"/>
      <w:r>
        <w:t>Request</w:t>
      </w:r>
      <w:bookmarkEnd w:id="922"/>
      <w:bookmarkEnd w:id="923"/>
    </w:p>
    <w:p w:rsidR="00E14BB7" w:rsidRDefault="009E660B">
      <w:r>
        <w:t xml:space="preserve">The </w:t>
      </w:r>
      <w:r>
        <w:rPr>
          <w:b/>
        </w:rPr>
        <w:t>SequencePoint</w:t>
      </w:r>
      <w:r>
        <w:t xml:space="preserve"> command requires a </w:t>
      </w:r>
      <w:r>
        <w:rPr>
          <w:b/>
        </w:rPr>
        <w:t>DatabaseID</w:t>
      </w:r>
      <w:r>
        <w:t xml:space="preserve"> child element that identifies the database that has pending changes.</w:t>
      </w:r>
    </w:p>
    <w:p w:rsidR="00E14BB7" w:rsidRDefault="009E660B">
      <w:r>
        <w:t xml:space="preserve">The </w:t>
      </w:r>
      <w:r>
        <w:rPr>
          <w:b/>
        </w:rPr>
        <w:t xml:space="preserve">SequencePoint </w:t>
      </w:r>
      <w:r>
        <w:t>schema definition is as follows.</w:t>
      </w:r>
    </w:p>
    <w:p w:rsidR="00E14BB7" w:rsidRDefault="009E660B">
      <w:pPr>
        <w:pStyle w:val="Code"/>
      </w:pPr>
      <w:r>
        <w:t>&lt;xsd:complexType name="TabularSequencePointCommandType"&gt;</w:t>
      </w:r>
    </w:p>
    <w:p w:rsidR="00E14BB7" w:rsidRDefault="009E660B">
      <w:pPr>
        <w:pStyle w:val="Code"/>
      </w:pPr>
      <w:r>
        <w:t xml:space="preserve">  &lt;xsd:sequenc</w:t>
      </w:r>
      <w:r>
        <w:t>e&gt;</w:t>
      </w:r>
    </w:p>
    <w:p w:rsidR="00E14BB7" w:rsidRDefault="009E660B">
      <w:pPr>
        <w:pStyle w:val="Code"/>
      </w:pPr>
      <w:r>
        <w:t xml:space="preserve">    &lt;xsd:element name="DatabaseID" type="string" /&gt;</w:t>
      </w:r>
    </w:p>
    <w:p w:rsidR="00E14BB7" w:rsidRDefault="009E660B">
      <w:pPr>
        <w:pStyle w:val="Code"/>
      </w:pPr>
      <w:r>
        <w:t xml:space="preserve">  &lt;/xsd:sequence&gt;</w:t>
      </w:r>
    </w:p>
    <w:p w:rsidR="00E14BB7" w:rsidRDefault="009E660B">
      <w:pPr>
        <w:pStyle w:val="Code"/>
      </w:pPr>
      <w:r>
        <w:t>&lt;/xsd:complexType&gt;</w:t>
      </w:r>
    </w:p>
    <w:p w:rsidR="00E14BB7" w:rsidRDefault="009E660B">
      <w:r>
        <w:t xml:space="preserve">The following table shows the XML elements included in the </w:t>
      </w:r>
      <w:r>
        <w:rPr>
          <w:b/>
        </w:rPr>
        <w:t xml:space="preserve">SequencePoint </w:t>
      </w:r>
      <w:r>
        <w:t>command.</w:t>
      </w:r>
    </w:p>
    <w:tbl>
      <w:tblPr>
        <w:tblStyle w:val="Table-ShadedHeader"/>
        <w:tblW w:w="0" w:type="auto"/>
        <w:tblLook w:val="04A0" w:firstRow="1" w:lastRow="0" w:firstColumn="1" w:lastColumn="0" w:noHBand="0" w:noVBand="1"/>
      </w:tblPr>
      <w:tblGrid>
        <w:gridCol w:w="1174"/>
        <w:gridCol w:w="1426"/>
        <w:gridCol w:w="6844"/>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lastRenderedPageBreak/>
              <w:t>Element</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DatabaseID</w:t>
            </w:r>
          </w:p>
        </w:tc>
        <w:tc>
          <w:tcPr>
            <w:tcW w:w="0" w:type="auto"/>
          </w:tcPr>
          <w:p w:rsidR="00E14BB7" w:rsidRDefault="009E660B">
            <w:pPr>
              <w:pStyle w:val="TableBodyText"/>
            </w:pPr>
            <w:r>
              <w:t>[Required]</w:t>
            </w:r>
          </w:p>
        </w:tc>
        <w:tc>
          <w:tcPr>
            <w:tcW w:w="0" w:type="auto"/>
          </w:tcPr>
          <w:p w:rsidR="00E14BB7" w:rsidRDefault="009E660B">
            <w:pPr>
              <w:pStyle w:val="TableBodyText"/>
            </w:pPr>
            <w:r>
              <w:t xml:space="preserve">The ID of the database </w:t>
            </w:r>
            <w:r>
              <w:t>object on which the sequence point algorithm is executed.</w:t>
            </w:r>
          </w:p>
        </w:tc>
      </w:tr>
    </w:tbl>
    <w:p w:rsidR="00E14BB7" w:rsidRDefault="00E14BB7"/>
    <w:p w:rsidR="00E14BB7" w:rsidRDefault="009E660B">
      <w:pPr>
        <w:pStyle w:val="Heading7"/>
      </w:pPr>
      <w:bookmarkStart w:id="924" w:name="section_785ed59274864237bac7dab77fca1bc2"/>
      <w:bookmarkStart w:id="925" w:name="_Toc242316764"/>
      <w:r>
        <w:t>Response</w:t>
      </w:r>
      <w:bookmarkEnd w:id="924"/>
      <w:bookmarkEnd w:id="925"/>
    </w:p>
    <w:p w:rsidR="00E14BB7" w:rsidRDefault="009E660B">
      <w:r>
        <w:t xml:space="preserve">If the request fails, an XMLA exception is returned in the response (see </w:t>
      </w:r>
      <w:hyperlink r:id="rId162" w:anchor="Section_854a72f2d6374be3b60f6a44422e80c9">
        <w:r>
          <w:rPr>
            <w:rStyle w:val="Hyperlink"/>
          </w:rPr>
          <w:t>[MS-SSAS]</w:t>
        </w:r>
      </w:hyperlink>
      <w:r>
        <w:t xml:space="preserve"> section 2.2.4.1.5.1).</w:t>
      </w:r>
    </w:p>
    <w:p w:rsidR="00E14BB7" w:rsidRDefault="009E660B">
      <w:r>
        <w:t xml:space="preserve">If </w:t>
      </w:r>
      <w:r>
        <w:t xml:space="preserve">the </w:t>
      </w:r>
      <w:r>
        <w:rPr>
          <w:b/>
        </w:rPr>
        <w:t>ReturnAffectedObjects</w:t>
      </w:r>
      <w:r>
        <w:t xml:space="preserve"> XMLA property is set to 0, the response is an empty result (see [MS-SSAS] section 2.2.4.1.2).</w:t>
      </w:r>
    </w:p>
    <w:p w:rsidR="00E14BB7" w:rsidRDefault="009E660B">
      <w:r>
        <w:t xml:space="preserve">If the </w:t>
      </w:r>
      <w:r>
        <w:rPr>
          <w:b/>
        </w:rPr>
        <w:t>ReturnAffectedObjects</w:t>
      </w:r>
      <w:r>
        <w:t xml:space="preserve"> XMLA property is equal to or greater than 1, the response is an object of type </w:t>
      </w:r>
      <w:r>
        <w:rPr>
          <w:b/>
        </w:rPr>
        <w:t>AffectedObjects</w:t>
      </w:r>
      <w:r>
        <w:t xml:space="preserve">. </w:t>
      </w:r>
    </w:p>
    <w:p w:rsidR="00E14BB7" w:rsidRDefault="009E660B">
      <w:r>
        <w:t>The struct</w:t>
      </w:r>
      <w:r>
        <w:t xml:space="preserve">ure of the </w:t>
      </w:r>
      <w:r>
        <w:rPr>
          <w:b/>
        </w:rPr>
        <w:t>AffectedObjects</w:t>
      </w:r>
      <w:r>
        <w:t xml:space="preserve"> element is defined in section </w:t>
      </w:r>
      <w:hyperlink w:anchor="Section_c2edde67f533467e835c92e733c8c51b" w:history="1">
        <w:r>
          <w:rPr>
            <w:rStyle w:val="Hyperlink"/>
          </w:rPr>
          <w:t>2.2.3.1</w:t>
        </w:r>
      </w:hyperlink>
      <w:r>
        <w:rPr>
          <w:rStyle w:val="Hyperlink"/>
        </w:rPr>
        <w:t>.</w:t>
      </w:r>
    </w:p>
    <w:p w:rsidR="00E14BB7" w:rsidRDefault="009E660B">
      <w:pPr>
        <w:pStyle w:val="Heading6"/>
      </w:pPr>
      <w:bookmarkStart w:id="926" w:name="section_53fad58696fa4f6eb907c891e24bc504"/>
      <w:bookmarkStart w:id="927" w:name="_Toc242316765"/>
      <w:r>
        <w:t>Upgrade Tabular Metadata</w:t>
      </w:r>
      <w:bookmarkEnd w:id="926"/>
      <w:bookmarkEnd w:id="927"/>
    </w:p>
    <w:p w:rsidR="00E14BB7" w:rsidRDefault="009E660B">
      <w:r>
        <w:t xml:space="preserve">The </w:t>
      </w:r>
      <w:r>
        <w:rPr>
          <w:b/>
        </w:rPr>
        <w:t>Upgrade</w:t>
      </w:r>
      <w:r>
        <w:t xml:space="preserve"> command upgrades a Tabular database that has the compatibility level set lower than 1200 to o</w:t>
      </w:r>
      <w:r>
        <w:t>nly a compatibility level of 1200.</w:t>
      </w:r>
    </w:p>
    <w:p w:rsidR="00E14BB7" w:rsidRDefault="009E660B">
      <w:pPr>
        <w:pStyle w:val="Heading7"/>
      </w:pPr>
      <w:bookmarkStart w:id="928" w:name="section_3deb6f10fc6d42c9ab07cfff3f5386aa"/>
      <w:bookmarkStart w:id="929" w:name="_Toc242316766"/>
      <w:r>
        <w:t>Request</w:t>
      </w:r>
      <w:bookmarkEnd w:id="928"/>
      <w:bookmarkEnd w:id="929"/>
    </w:p>
    <w:p w:rsidR="00E14BB7" w:rsidRDefault="009E660B">
      <w:r>
        <w:t xml:space="preserve">The </w:t>
      </w:r>
      <w:r>
        <w:rPr>
          <w:b/>
        </w:rPr>
        <w:t>Upgrade</w:t>
      </w:r>
      <w:r>
        <w:t xml:space="preserve"> command requires a </w:t>
      </w:r>
      <w:r>
        <w:rPr>
          <w:b/>
        </w:rPr>
        <w:t>DatabaseID</w:t>
      </w:r>
      <w:r>
        <w:t xml:space="preserve"> child element that identifies the database in which the Tabular metadata objects are to be upgraded, followed by a set of rowsets that define the properties of the objects that are to be altered.</w:t>
      </w:r>
    </w:p>
    <w:p w:rsidR="00E14BB7" w:rsidRDefault="009E660B">
      <w:r>
        <w:t xml:space="preserve">The allowed object types are defined in the </w:t>
      </w:r>
      <w:r>
        <w:rPr>
          <w:b/>
        </w:rPr>
        <w:t>TabularCommandT</w:t>
      </w:r>
      <w:r>
        <w:rPr>
          <w:b/>
        </w:rPr>
        <w:t>ype</w:t>
      </w:r>
      <w:r>
        <w:t xml:space="preserve"> object (see section </w:t>
      </w:r>
      <w:hyperlink w:anchor="Section_6211e2999a7342639400db74c13277c1" w:history="1">
        <w:r>
          <w:rPr>
            <w:rStyle w:val="Hyperlink"/>
          </w:rPr>
          <w:t>3.1.5.2.1</w:t>
        </w:r>
      </w:hyperlink>
      <w:r>
        <w:t xml:space="preserve">), and the schema of the rowsets for these object types is documented in section </w:t>
      </w:r>
      <w:hyperlink w:anchor="Section_02e79f148e584bd6badd3ca7ded02b08" w:history="1">
        <w:r>
          <w:rPr>
            <w:rStyle w:val="Hyperlink"/>
          </w:rPr>
          <w:t>3.1.5.2.1.1</w:t>
        </w:r>
      </w:hyperlink>
      <w:r>
        <w:t>.</w:t>
      </w:r>
    </w:p>
    <w:p w:rsidR="00E14BB7" w:rsidRDefault="009E660B">
      <w:r>
        <w:t xml:space="preserve">The </w:t>
      </w:r>
      <w:r>
        <w:rPr>
          <w:b/>
        </w:rPr>
        <w:t>Upgra</w:t>
      </w:r>
      <w:r>
        <w:rPr>
          <w:b/>
        </w:rPr>
        <w:t>de</w:t>
      </w:r>
      <w:r>
        <w:t xml:space="preserve"> operation performs validations to ensure that the objects and properties of the model that is being upgraded properly match the objects in the original database.</w:t>
      </w:r>
    </w:p>
    <w:p w:rsidR="00E14BB7" w:rsidRDefault="009E660B">
      <w:pPr>
        <w:pStyle w:val="Heading7"/>
      </w:pPr>
      <w:bookmarkStart w:id="930" w:name="section_03af373cba9f4242b5adde1b5a38762d"/>
      <w:bookmarkStart w:id="931" w:name="_Toc242316767"/>
      <w:r>
        <w:t>Response</w:t>
      </w:r>
      <w:bookmarkEnd w:id="930"/>
      <w:bookmarkEnd w:id="931"/>
    </w:p>
    <w:p w:rsidR="00E14BB7" w:rsidRDefault="009E660B">
      <w:r>
        <w:t xml:space="preserve">If the request fails, an XMLA exception is returned in the response (see </w:t>
      </w:r>
      <w:hyperlink r:id="rId163"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5"/>
      </w:pPr>
      <w:bookmarkStart w:id="932" w:name="section_fcdd0906900a4203b37daba2c22d4045"/>
      <w:bookmarkStart w:id="933" w:name="_Toc242316768"/>
      <w:r>
        <w:t>JSON-Based Tabular Metadata Commands</w:t>
      </w:r>
      <w:bookmarkEnd w:id="932"/>
      <w:bookmarkEnd w:id="933"/>
    </w:p>
    <w:p w:rsidR="00E14BB7" w:rsidRDefault="009E660B">
      <w:r>
        <w:t xml:space="preserve">As described in section </w:t>
      </w:r>
      <w:hyperlink w:anchor="Section_64eca551ccce4fd0844d90884aa52498" w:history="1">
        <w:r>
          <w:rPr>
            <w:rStyle w:val="Hyperlink"/>
          </w:rPr>
          <w:t>3.1.5.2</w:t>
        </w:r>
      </w:hyperlink>
      <w:r>
        <w:t xml:space="preserve">, a Tabular database can be administered by using two types of APIs, namely XMLA </w:t>
      </w:r>
      <w:hyperlink r:id="rId164">
        <w:r>
          <w:rPr>
            <w:rStyle w:val="Hyperlink"/>
          </w:rPr>
          <w:t>[XMLA]</w:t>
        </w:r>
      </w:hyperlink>
      <w:r>
        <w:t xml:space="preserve"> and </w:t>
      </w:r>
      <w:hyperlink w:anchor="gt_7c4f81c3-2e19-4c95-ab8d-45721da01d26">
        <w:r>
          <w:rPr>
            <w:rStyle w:val="HyperlinkGreen"/>
            <w:b/>
          </w:rPr>
          <w:t>JSON</w:t>
        </w:r>
      </w:hyperlink>
      <w:r>
        <w:t xml:space="preserve"> </w:t>
      </w:r>
      <w:hyperlink r:id="rId165">
        <w:r>
          <w:rPr>
            <w:rStyle w:val="Hyperlink"/>
          </w:rPr>
          <w:t>[RFC7159]</w:t>
        </w:r>
      </w:hyperlink>
      <w:r>
        <w:t xml:space="preserve">. Section </w:t>
      </w:r>
      <w:hyperlink w:anchor="Section_6211e2999a7342639400db74c13277c1" w:history="1">
        <w:r>
          <w:rPr>
            <w:rStyle w:val="Hyperlink"/>
          </w:rPr>
          <w:t>3.1.5.2.1</w:t>
        </w:r>
      </w:hyperlink>
      <w:r>
        <w:t xml:space="preserve"> describes the XMLA-based APIs, and this section describes the syntax of those APIs by using the JSON syntax </w:t>
      </w:r>
      <w:hyperlink r:id="rId166">
        <w:r>
          <w:rPr>
            <w:rStyle w:val="Hyperlink"/>
          </w:rPr>
          <w:t>[JSON-SchemaVal]</w:t>
        </w:r>
      </w:hyperlink>
      <w:r>
        <w:t>.</w:t>
      </w:r>
    </w:p>
    <w:p w:rsidR="00E14BB7" w:rsidRDefault="009E660B">
      <w:r>
        <w:t xml:space="preserve">The JSON APIs are accepted as textual content under the </w:t>
      </w:r>
      <w:r>
        <w:rPr>
          <w:b/>
        </w:rPr>
        <w:t>Stateme</w:t>
      </w:r>
      <w:r>
        <w:rPr>
          <w:b/>
        </w:rPr>
        <w:t>nt</w:t>
      </w:r>
      <w:r>
        <w:t xml:space="preserve"> XMLA element documented in </w:t>
      </w:r>
      <w:hyperlink r:id="rId167" w:anchor="Section_854a72f2d6374be3b60f6a44422e80c9">
        <w:r>
          <w:rPr>
            <w:rStyle w:val="Hyperlink"/>
          </w:rPr>
          <w:t>[MS-SSAS]</w:t>
        </w:r>
      </w:hyperlink>
      <w:r>
        <w:t>.</w:t>
      </w:r>
    </w:p>
    <w:p w:rsidR="00E14BB7" w:rsidRDefault="009E660B">
      <w:r>
        <w:t>Although there is significant overlap between the XMLA and JSON APIs, some commands are unique to each one. Common guidelines that apply</w:t>
      </w:r>
      <w:r>
        <w:t xml:space="preserve"> to the objects and properties for the JSON APIs include the following:</w:t>
      </w:r>
    </w:p>
    <w:p w:rsidR="00E14BB7" w:rsidRDefault="009E660B">
      <w:pPr>
        <w:pStyle w:val="ListParagraph"/>
        <w:numPr>
          <w:ilvl w:val="0"/>
          <w:numId w:val="101"/>
        </w:numPr>
      </w:pPr>
      <w:r>
        <w:t>JSON APIs use camel-casing for all object names and property names.</w:t>
      </w:r>
    </w:p>
    <w:p w:rsidR="00E14BB7" w:rsidRDefault="009E660B">
      <w:pPr>
        <w:pStyle w:val="ListParagraph"/>
        <w:numPr>
          <w:ilvl w:val="0"/>
          <w:numId w:val="101"/>
        </w:numPr>
      </w:pPr>
      <w:r>
        <w:lastRenderedPageBreak/>
        <w:t>JSON APIs always use name-based object references. The XMLA APIs support integer IDs, but JSON APIs are intended for</w:t>
      </w:r>
      <w:r>
        <w:t xml:space="preserve"> end users and therefore use the more user-friendly name-based style.</w:t>
      </w:r>
    </w:p>
    <w:p w:rsidR="00E14BB7" w:rsidRDefault="009E660B">
      <w:pPr>
        <w:pStyle w:val="ListParagraph"/>
        <w:numPr>
          <w:ilvl w:val="0"/>
          <w:numId w:val="101"/>
        </w:numPr>
      </w:pPr>
      <w:r>
        <w:t>JSON APIs use textual enumeration values instead of integer enumeration values. As above, this is because the JSON APIs are targeted at end users and text-based enumerations are more use</w:t>
      </w:r>
      <w:r>
        <w:t>r-friendly.</w:t>
      </w:r>
    </w:p>
    <w:p w:rsidR="00E14BB7" w:rsidRDefault="009E660B">
      <w:pPr>
        <w:pStyle w:val="ListParagraph"/>
        <w:numPr>
          <w:ilvl w:val="0"/>
          <w:numId w:val="101"/>
        </w:numPr>
      </w:pPr>
      <w:r>
        <w:t>The JSON APIs are naturally hierarchical. For example, creation of a Table defines the Columns as child nodes in the document structure.</w:t>
      </w:r>
    </w:p>
    <w:p w:rsidR="00E14BB7" w:rsidRDefault="009E660B">
      <w:r>
        <w:t>Unless specified otherwise, each JSON command is performed with the following transactional semantics:</w:t>
      </w:r>
    </w:p>
    <w:p w:rsidR="00E14BB7" w:rsidRDefault="009E660B">
      <w:pPr>
        <w:pStyle w:val="ListParagraph"/>
        <w:numPr>
          <w:ilvl w:val="0"/>
          <w:numId w:val="102"/>
        </w:numPr>
      </w:pPr>
      <w:r>
        <w:t>If a</w:t>
      </w:r>
      <w:r>
        <w:t xml:space="preserve"> transaction is already in progress, the command executes but does not commit until the application commits the transaction.</w:t>
      </w:r>
    </w:p>
    <w:p w:rsidR="00E14BB7" w:rsidRDefault="009E660B">
      <w:pPr>
        <w:pStyle w:val="ListParagraph"/>
        <w:numPr>
          <w:ilvl w:val="0"/>
          <w:numId w:val="102"/>
        </w:numPr>
      </w:pPr>
      <w:r>
        <w:t>If a transaction is not in progress, the command executes and automatically commits.</w:t>
      </w:r>
    </w:p>
    <w:p w:rsidR="00E14BB7" w:rsidRDefault="009E660B">
      <w:pPr>
        <w:pStyle w:val="Heading6"/>
      </w:pPr>
      <w:bookmarkStart w:id="934" w:name="section_36f13005b9a34a96b53cef26129c5be4"/>
      <w:bookmarkStart w:id="935" w:name="_Toc242316769"/>
      <w:r>
        <w:t>Object Definitions in JSON Commands</w:t>
      </w:r>
      <w:bookmarkEnd w:id="934"/>
      <w:bookmarkEnd w:id="935"/>
    </w:p>
    <w:p w:rsidR="00E14BB7" w:rsidRDefault="009E660B">
      <w:r>
        <w:t xml:space="preserve">The </w:t>
      </w:r>
      <w:hyperlink w:anchor="gt_7c4f81c3-2e19-4c95-ab8d-45721da01d26">
        <w:r>
          <w:rPr>
            <w:rStyle w:val="HyperlinkGreen"/>
            <w:b/>
          </w:rPr>
          <w:t>JSON</w:t>
        </w:r>
      </w:hyperlink>
      <w:r>
        <w:t xml:space="preserve"> </w:t>
      </w:r>
      <w:hyperlink w:anchor="Section_c2141b6561de43dea420e8dc2a95645c" w:history="1">
        <w:r>
          <w:rPr>
            <w:rStyle w:val="Hyperlink"/>
          </w:rPr>
          <w:t>create</w:t>
        </w:r>
      </w:hyperlink>
      <w:r>
        <w:t xml:space="preserve">, </w:t>
      </w:r>
      <w:hyperlink w:anchor="Section_3ed27ba0d6f944eea60a7dacd13fa022" w:history="1">
        <w:r>
          <w:rPr>
            <w:rStyle w:val="Hyperlink"/>
          </w:rPr>
          <w:t>createOrReplace</w:t>
        </w:r>
      </w:hyperlink>
      <w:r>
        <w:t xml:space="preserve">, and </w:t>
      </w:r>
      <w:hyperlink w:anchor="Section_0b587af7a698427fa9fdcd5ac0ecaa8d" w:history="1">
        <w:r>
          <w:rPr>
            <w:rStyle w:val="Hyperlink"/>
          </w:rPr>
          <w:t>alter</w:t>
        </w:r>
      </w:hyperlink>
      <w:r>
        <w:t xml:space="preserve"> commands accept new object definitions for the objects that are being created, replaced, or altered, respectively. This section defines the structure and schema of these objects.</w:t>
      </w:r>
    </w:p>
    <w:p w:rsidR="00E14BB7" w:rsidRDefault="009E660B">
      <w:pPr>
        <w:pStyle w:val="Heading7"/>
      </w:pPr>
      <w:bookmarkStart w:id="936" w:name="section_fccf31a87caf4d35aa7646547cf2cde8"/>
      <w:bookmarkStart w:id="937" w:name="_Toc242316770"/>
      <w:r>
        <w:t>database</w:t>
      </w:r>
      <w:bookmarkEnd w:id="936"/>
      <w:bookmarkEnd w:id="937"/>
    </w:p>
    <w:p w:rsidR="00E14BB7" w:rsidRDefault="009E660B">
      <w:r>
        <w:t xml:space="preserve">The </w:t>
      </w:r>
      <w:hyperlink w:anchor="gt_7c4f81c3-2e19-4c95-ab8d-45721da01d26">
        <w:r>
          <w:rPr>
            <w:rStyle w:val="HyperlinkGreen"/>
            <w:b/>
          </w:rPr>
          <w:t>JSON</w:t>
        </w:r>
      </w:hyperlink>
      <w:r>
        <w:t xml:space="preserve"> schema for the </w:t>
      </w:r>
      <w:r>
        <w:rPr>
          <w:b/>
        </w:rPr>
        <w:t>database</w:t>
      </w:r>
      <w:r>
        <w:t xml:space="preserve"> object is as follows.</w:t>
      </w:r>
    </w:p>
    <w:p w:rsidR="00E14BB7" w:rsidRDefault="009E660B">
      <w:pPr>
        <w:pStyle w:val="Code"/>
      </w:pPr>
      <w:r>
        <w:t>{</w:t>
      </w:r>
    </w:p>
    <w:p w:rsidR="00E14BB7" w:rsidRDefault="009E660B">
      <w:pPr>
        <w:pStyle w:val="Code"/>
      </w:pPr>
      <w:r>
        <w:t xml:space="preserve">  "description": "Database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"compatibilityLevel": {</w:t>
      </w:r>
    </w:p>
    <w:p w:rsidR="00E14BB7" w:rsidRDefault="009E660B">
      <w:pPr>
        <w:pStyle w:val="Code"/>
      </w:pPr>
      <w:r>
        <w:t xml:space="preserve">      "type</w:t>
      </w:r>
      <w:r>
        <w:t>": "integer"</w:t>
      </w:r>
    </w:p>
    <w:p w:rsidR="00E14BB7" w:rsidRDefault="009E660B">
      <w:pPr>
        <w:pStyle w:val="Code"/>
      </w:pPr>
      <w:r>
        <w:t xml:space="preserve">    },</w:t>
      </w:r>
    </w:p>
    <w:p w:rsidR="00E14BB7" w:rsidRDefault="009E660B">
      <w:pPr>
        <w:pStyle w:val="Code"/>
      </w:pPr>
      <w:r>
        <w:t xml:space="preserve">    "readWriteMode": {</w:t>
      </w:r>
    </w:p>
    <w:p w:rsidR="00E14BB7" w:rsidRDefault="009E660B">
      <w:pPr>
        <w:pStyle w:val="Code"/>
      </w:pPr>
      <w:r>
        <w:t xml:space="preserve">      "enum": [</w:t>
      </w:r>
    </w:p>
    <w:p w:rsidR="00E14BB7" w:rsidRDefault="009E660B">
      <w:pPr>
        <w:pStyle w:val="Code"/>
      </w:pPr>
      <w:r>
        <w:t xml:space="preserve">        "readWrite",</w:t>
      </w:r>
    </w:p>
    <w:p w:rsidR="00E14BB7" w:rsidRDefault="009E660B">
      <w:pPr>
        <w:pStyle w:val="Code"/>
      </w:pPr>
      <w:r>
        <w:t xml:space="preserve">        "readOnly",</w:t>
      </w:r>
    </w:p>
    <w:p w:rsidR="00E14BB7" w:rsidRDefault="009E660B">
      <w:pPr>
        <w:pStyle w:val="Code"/>
      </w:pPr>
      <w:r>
        <w:t xml:space="preserve">        "readOnlyExclusive"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"unicodeCharacterBehavior": {</w:t>
      </w:r>
    </w:p>
    <w:p w:rsidR="00E14BB7" w:rsidRDefault="009E660B">
      <w:pPr>
        <w:pStyle w:val="Code"/>
      </w:pPr>
      <w:r>
        <w:t xml:space="preserve">      "enum": [</w:t>
      </w:r>
    </w:p>
    <w:p w:rsidR="00E14BB7" w:rsidRDefault="009E660B">
      <w:pPr>
        <w:pStyle w:val="Code"/>
      </w:pPr>
      <w:r>
        <w:t xml:space="preserve">        "codeUnits",</w:t>
      </w:r>
    </w:p>
    <w:p w:rsidR="00E14BB7" w:rsidRDefault="009E660B">
      <w:pPr>
        <w:pStyle w:val="Code"/>
      </w:pPr>
      <w:r>
        <w:lastRenderedPageBreak/>
        <w:t xml:space="preserve">        "codePoints"</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"model": {</w:t>
      </w:r>
    </w:p>
    <w:p w:rsidR="00E14BB7" w:rsidRDefault="009E660B">
      <w:pPr>
        <w:pStyle w:val="Code"/>
      </w:pPr>
      <w:r>
        <w:t xml:space="preserve">      "type": "object",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properties of the </w:t>
      </w:r>
      <w:r>
        <w:rPr>
          <w:b/>
        </w:rPr>
        <w:t>Database</w:t>
      </w:r>
      <w:r>
        <w:t xml:space="preserve"> object that is defined in </w:t>
      </w:r>
      <w:hyperlink r:id="rId168" w:anchor="Section_854a72f2d6374be3b60f6a44422e80c9">
        <w:r>
          <w:rPr>
            <w:rStyle w:val="Hyperlink"/>
          </w:rPr>
          <w:t>[MS-SSAS]</w:t>
        </w:r>
      </w:hyperlink>
      <w:r>
        <w:t>.</w:t>
      </w:r>
    </w:p>
    <w:p w:rsidR="00E14BB7" w:rsidRDefault="009E660B">
      <w:r>
        <w:t>In addition, the JS</w:t>
      </w:r>
      <w:r>
        <w:t xml:space="preserve">ON-based </w:t>
      </w:r>
      <w:r>
        <w:rPr>
          <w:b/>
        </w:rPr>
        <w:t>database</w:t>
      </w:r>
      <w:r>
        <w:t xml:space="preserve"> object can have a child </w:t>
      </w:r>
      <w:hyperlink w:anchor="Section_8340311209204148a578257d5572a13b" w:history="1">
        <w:r>
          <w:rPr>
            <w:rStyle w:val="Hyperlink"/>
          </w:rPr>
          <w:t>model</w:t>
        </w:r>
      </w:hyperlink>
      <w:r>
        <w:t xml:space="preserve"> object which is of type </w:t>
      </w:r>
      <w:r>
        <w:rPr>
          <w:b/>
        </w:rPr>
        <w:t>Model</w:t>
      </w:r>
      <w:r>
        <w:t>.</w:t>
      </w:r>
    </w:p>
    <w:p w:rsidR="00E14BB7" w:rsidRDefault="009E660B">
      <w:pPr>
        <w:pStyle w:val="Heading7"/>
      </w:pPr>
      <w:bookmarkStart w:id="938" w:name="section_8340311209204148a578257d5572a13b"/>
      <w:bookmarkStart w:id="939" w:name="_Toc242316771"/>
      <w:r>
        <w:t>model</w:t>
      </w:r>
      <w:bookmarkEnd w:id="938"/>
      <w:bookmarkEnd w:id="939"/>
    </w:p>
    <w:p w:rsidR="00E14BB7" w:rsidRDefault="009E660B">
      <w:r>
        <w:t xml:space="preserve">The </w:t>
      </w:r>
      <w:hyperlink w:anchor="gt_7c4f81c3-2e19-4c95-ab8d-45721da01d26">
        <w:r>
          <w:rPr>
            <w:rStyle w:val="HyperlinkGreen"/>
            <w:b/>
          </w:rPr>
          <w:t>JSON</w:t>
        </w:r>
      </w:hyperlink>
      <w:r>
        <w:t xml:space="preserve"> schema for the </w:t>
      </w:r>
      <w:r>
        <w:rPr>
          <w:b/>
        </w:rPr>
        <w:t>model</w:t>
      </w:r>
      <w:r>
        <w:t xml:space="preserve"> object is as follows.</w:t>
      </w:r>
    </w:p>
    <w:p w:rsidR="00E14BB7" w:rsidRDefault="009E660B">
      <w:pPr>
        <w:pStyle w:val="Code"/>
      </w:pPr>
      <w:r>
        <w:t>{</w:t>
      </w:r>
    </w:p>
    <w:p w:rsidR="00E14BB7" w:rsidRDefault="009E660B">
      <w:pPr>
        <w:pStyle w:val="Code"/>
      </w:pPr>
      <w:r>
        <w:t xml:space="preserve">  "description": "Model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"storageLocation":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"defaultMode": {</w:t>
      </w:r>
    </w:p>
    <w:p w:rsidR="00E14BB7" w:rsidRDefault="009E660B">
      <w:pPr>
        <w:pStyle w:val="Code"/>
      </w:pPr>
      <w:r>
        <w:t xml:space="preserve">      "enum": [</w:t>
      </w:r>
    </w:p>
    <w:p w:rsidR="00E14BB7" w:rsidRDefault="009E660B">
      <w:pPr>
        <w:pStyle w:val="Code"/>
      </w:pPr>
      <w:r>
        <w:t xml:space="preserve">        "import",</w:t>
      </w:r>
    </w:p>
    <w:p w:rsidR="00E14BB7" w:rsidRDefault="009E660B">
      <w:pPr>
        <w:pStyle w:val="Code"/>
      </w:pPr>
      <w:r>
        <w:t xml:space="preserve">        "directQuery",</w:t>
      </w:r>
    </w:p>
    <w:p w:rsidR="00E14BB7" w:rsidRDefault="009E660B">
      <w:pPr>
        <w:pStyle w:val="Code"/>
      </w:pPr>
      <w:r>
        <w:t xml:space="preserve">        "default"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"defaultDataView": {</w:t>
      </w:r>
    </w:p>
    <w:p w:rsidR="00E14BB7" w:rsidRDefault="009E660B">
      <w:pPr>
        <w:pStyle w:val="Code"/>
      </w:pPr>
      <w:r>
        <w:t xml:space="preserve">      "enum": [</w:t>
      </w:r>
    </w:p>
    <w:p w:rsidR="00E14BB7" w:rsidRDefault="009E660B">
      <w:pPr>
        <w:pStyle w:val="Code"/>
      </w:pPr>
      <w:r>
        <w:t xml:space="preserve">        "full",</w:t>
      </w:r>
    </w:p>
    <w:p w:rsidR="00E14BB7" w:rsidRDefault="009E660B">
      <w:pPr>
        <w:pStyle w:val="Code"/>
      </w:pPr>
      <w:r>
        <w:t xml:space="preserve">        "sample",</w:t>
      </w:r>
    </w:p>
    <w:p w:rsidR="00E14BB7" w:rsidRDefault="009E660B">
      <w:pPr>
        <w:pStyle w:val="Code"/>
      </w:pPr>
      <w:r>
        <w:t xml:space="preserve">        "default"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"culture":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"collation":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"dataAccessOptions":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"fastCombine": {</w:t>
      </w:r>
    </w:p>
    <w:p w:rsidR="00E14BB7" w:rsidRDefault="009E660B">
      <w:pPr>
        <w:pStyle w:val="Code"/>
      </w:pPr>
      <w:r>
        <w:t xml:space="preserve">          "type": "boolean"</w:t>
      </w:r>
    </w:p>
    <w:p w:rsidR="00E14BB7" w:rsidRDefault="009E660B">
      <w:pPr>
        <w:pStyle w:val="Code"/>
      </w:pPr>
      <w:r>
        <w:lastRenderedPageBreak/>
        <w:t xml:space="preserve">        },</w:t>
      </w:r>
    </w:p>
    <w:p w:rsidR="00E14BB7" w:rsidRDefault="009E660B">
      <w:pPr>
        <w:pStyle w:val="Code"/>
      </w:pPr>
      <w:r>
        <w:t xml:space="preserve">        "legacyRedirects":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"returnErrorValuesAsNull": {</w:t>
      </w:r>
    </w:p>
    <w:p w:rsidR="00E14BB7" w:rsidRDefault="009E660B">
      <w:pPr>
        <w:pStyle w:val="Code"/>
      </w:pPr>
      <w:r>
        <w:t xml:space="preserve">          "typ</w:t>
      </w:r>
      <w:r>
        <w:t>e": "boolean"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"defaultPowerBIDataSourceVersion": {</w:t>
      </w:r>
    </w:p>
    <w:p w:rsidR="00E14BB7" w:rsidRDefault="009E660B">
      <w:pPr>
        <w:pStyle w:val="Code"/>
      </w:pPr>
      <w:r>
        <w:t xml:space="preserve">      "enum": [</w:t>
      </w:r>
    </w:p>
    <w:p w:rsidR="00E14BB7" w:rsidRDefault="009E660B">
      <w:pPr>
        <w:pStyle w:val="Code"/>
      </w:pPr>
      <w:r>
        <w:t xml:space="preserve">        "powerBI_V1",</w:t>
      </w:r>
    </w:p>
    <w:p w:rsidR="00E14BB7" w:rsidRDefault="009E660B">
      <w:pPr>
        <w:pStyle w:val="Code"/>
      </w:pPr>
      <w:r>
        <w:t xml:space="preserve">        "powerBI_V2",</w:t>
      </w:r>
    </w:p>
    <w:p w:rsidR="00E14BB7" w:rsidRDefault="009E660B">
      <w:pPr>
        <w:pStyle w:val="Code"/>
      </w:pPr>
      <w:r>
        <w:t xml:space="preserve">        "powerBI_V3"</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"defaultMeasure":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w:t>
      </w:r>
      <w:r>
        <w: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"measure":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"forceUniqueNames":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"discourageImplicitMeasures":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"dataSourceDefaultMaxConnections": {</w:t>
      </w:r>
    </w:p>
    <w:p w:rsidR="00E14BB7" w:rsidRDefault="009E660B">
      <w:pPr>
        <w:pStyle w:val="Code"/>
      </w:pPr>
      <w:r>
        <w:t xml:space="preserve">      "type": "int"</w:t>
      </w:r>
    </w:p>
    <w:p w:rsidR="00E14BB7" w:rsidRDefault="009E660B">
      <w:pPr>
        <w:pStyle w:val="Code"/>
      </w:pPr>
      <w:r>
        <w:t xml:space="preserve">    },</w:t>
      </w:r>
    </w:p>
    <w:p w:rsidR="00E14BB7" w:rsidRDefault="009E660B">
      <w:pPr>
        <w:pStyle w:val="Code"/>
      </w:pPr>
      <w:r>
        <w:t xml:space="preserve">    "sourceQueryCulture":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"mAttributes":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"discourageCompositeModels":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"automaticAggregationOptions":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"maxParallelismPerQuery": {</w:t>
      </w:r>
    </w:p>
    <w:p w:rsidR="00E14BB7" w:rsidRDefault="009E660B">
      <w:pPr>
        <w:pStyle w:val="Code"/>
      </w:pPr>
      <w:r>
        <w:t xml:space="preserve">      "type": "int"</w:t>
      </w:r>
    </w:p>
    <w:p w:rsidR="00E14BB7" w:rsidRDefault="009E660B">
      <w:pPr>
        <w:pStyle w:val="Code"/>
      </w:pPr>
      <w:r>
        <w:t xml:space="preserve">    },</w:t>
      </w:r>
    </w:p>
    <w:p w:rsidR="00E14BB7" w:rsidRDefault="009E660B">
      <w:pPr>
        <w:pStyle w:val="Code"/>
      </w:pPr>
      <w:r>
        <w:t xml:space="preserve">    "maxParallelismPerRefresh": {</w:t>
      </w:r>
    </w:p>
    <w:p w:rsidR="00E14BB7" w:rsidRDefault="009E660B">
      <w:pPr>
        <w:pStyle w:val="Code"/>
      </w:pPr>
      <w:r>
        <w:t xml:space="preserve">      "type": "int"</w:t>
      </w:r>
    </w:p>
    <w:p w:rsidR="00E14BB7" w:rsidRDefault="009E660B">
      <w:pPr>
        <w:pStyle w:val="Code"/>
      </w:pPr>
      <w:r>
        <w:t xml:space="preserve">    },</w:t>
      </w:r>
    </w:p>
    <w:p w:rsidR="00E14BB7" w:rsidRDefault="009E660B">
      <w:pPr>
        <w:pStyle w:val="Code"/>
      </w:pPr>
      <w:r>
        <w:t xml:space="preserve">    "directLakeBehavior": {</w:t>
      </w:r>
    </w:p>
    <w:p w:rsidR="00E14BB7" w:rsidRDefault="009E660B">
      <w:pPr>
        <w:pStyle w:val="Code"/>
      </w:pPr>
      <w:r>
        <w:t xml:space="preserve">      "enum": [</w:t>
      </w:r>
    </w:p>
    <w:p w:rsidR="00E14BB7" w:rsidRDefault="009E660B">
      <w:pPr>
        <w:pStyle w:val="Code"/>
      </w:pPr>
      <w:r>
        <w:t xml:space="preserve">        "automatic",</w:t>
      </w:r>
    </w:p>
    <w:p w:rsidR="00E14BB7" w:rsidRDefault="009E660B">
      <w:pPr>
        <w:pStyle w:val="Code"/>
      </w:pPr>
      <w:r>
        <w:t xml:space="preserve">        "directLakeOnly",</w:t>
      </w:r>
    </w:p>
    <w:p w:rsidR="00E14BB7" w:rsidRDefault="009E660B">
      <w:pPr>
        <w:pStyle w:val="Code"/>
      </w:pPr>
      <w:r>
        <w:t xml:space="preserve">        "directQueryOnly"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"valueFilterBehavior": {</w:t>
      </w:r>
    </w:p>
    <w:p w:rsidR="00E14BB7" w:rsidRDefault="009E660B">
      <w:pPr>
        <w:pStyle w:val="Code"/>
      </w:pPr>
      <w:r>
        <w:t xml:space="preserve">      "enum": [</w:t>
      </w:r>
    </w:p>
    <w:p w:rsidR="00E14BB7" w:rsidRDefault="009E660B">
      <w:pPr>
        <w:pStyle w:val="Code"/>
      </w:pPr>
      <w:r>
        <w:t xml:space="preserve">        "automatic",</w:t>
      </w:r>
    </w:p>
    <w:p w:rsidR="00E14BB7" w:rsidRDefault="009E660B">
      <w:pPr>
        <w:pStyle w:val="Code"/>
      </w:pPr>
      <w:r>
        <w:t xml:space="preserve">        "independent",</w:t>
      </w:r>
    </w:p>
    <w:p w:rsidR="00E14BB7" w:rsidRDefault="009E660B">
      <w:pPr>
        <w:pStyle w:val="Code"/>
      </w:pPr>
      <w:r>
        <w:t xml:space="preserve">        "coalesced"</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"selectionExpressionBehavior": {</w:t>
      </w:r>
    </w:p>
    <w:p w:rsidR="00E14BB7" w:rsidRDefault="009E660B">
      <w:pPr>
        <w:pStyle w:val="Code"/>
      </w:pPr>
      <w:r>
        <w:lastRenderedPageBreak/>
        <w:t xml:space="preserve">      "enum": [</w:t>
      </w:r>
    </w:p>
    <w:p w:rsidR="00E14BB7" w:rsidRDefault="009E660B">
      <w:pPr>
        <w:pStyle w:val="Code"/>
      </w:pPr>
      <w:r>
        <w:t xml:space="preserve">        "aut</w:t>
      </w:r>
      <w:r>
        <w:t>omatic",</w:t>
      </w:r>
    </w:p>
    <w:p w:rsidR="00E14BB7" w:rsidRDefault="009E660B">
      <w:pPr>
        <w:pStyle w:val="Code"/>
      </w:pPr>
      <w:r>
        <w:t xml:space="preserve">        "visual",</w:t>
      </w:r>
    </w:p>
    <w:p w:rsidR="00E14BB7" w:rsidRDefault="009E660B">
      <w:pPr>
        <w:pStyle w:val="Code"/>
      </w:pPr>
      <w:r>
        <w:t xml:space="preserve">        "nonVisual"</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"versionMarker":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"relationships":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"dataSources":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"perspectives":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"cultures":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"roles":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"queryGroups":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lastRenderedPageBreak/>
        <w:t xml:space="preserve">    "bindingI</w:t>
      </w:r>
      <w:r>
        <w:t>nfoCollection":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Model</w:t>
      </w:r>
      <w:r>
        <w:t xml:space="preserve"> object that is defined in section </w:t>
      </w:r>
      <w:hyperlink w:anchor="Section_60094cd51c7e43539299251bfa838cc6" w:history="1">
        <w:r>
          <w:rPr>
            <w:rStyle w:val="Hyperlink"/>
          </w:rPr>
          <w:t>2.2.5.1</w:t>
        </w:r>
      </w:hyperlink>
      <w:r>
        <w:t xml:space="preserve">. </w:t>
      </w:r>
    </w:p>
    <w:p w:rsidR="00E14BB7" w:rsidRDefault="009E660B">
      <w:r>
        <w:t xml:space="preserve">In addition, the JSON-based </w:t>
      </w:r>
      <w:r>
        <w:rPr>
          <w:b/>
        </w:rPr>
        <w:t>model</w:t>
      </w:r>
      <w:r>
        <w:t xml:space="preserve"> 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w:t>
      </w:r>
      <w:hyperlink w:anchor="Section_f166daf664a248898a5d1694cf3d1da0" w:history="1">
        <w:r>
          <w:rPr>
            <w:rStyle w:val="Hyperlink"/>
          </w:rPr>
          <w:t>table</w:t>
        </w:r>
      </w:hyperlink>
      <w:r>
        <w:t xml:space="preserve">, </w:t>
      </w:r>
      <w:hyperlink w:anchor="Section_c35f285a1ac047aba54cc9ede41bec46" w:history="1">
        <w:r>
          <w:rPr>
            <w:rStyle w:val="Hyperlink"/>
          </w:rPr>
          <w:t>relationship</w:t>
        </w:r>
      </w:hyperlink>
      <w:r>
        <w:t xml:space="preserve">, </w:t>
      </w:r>
      <w:hyperlink w:anchor="Section_df9b47896af44f9b8c8941521c05673b" w:history="1">
        <w:r>
          <w:rPr>
            <w:rStyle w:val="Hyperlink"/>
          </w:rPr>
          <w:t>dataSource</w:t>
        </w:r>
      </w:hyperlink>
      <w:r>
        <w:t xml:space="preserve">, </w:t>
      </w:r>
      <w:hyperlink w:anchor="Section_5ae7be2c77974413a6a438fe0e7da316" w:history="1">
        <w:r>
          <w:rPr>
            <w:rStyle w:val="Hyperlink"/>
          </w:rPr>
          <w:t>perspective</w:t>
        </w:r>
      </w:hyperlink>
      <w:r>
        <w:t xml:space="preserve">, </w:t>
      </w:r>
      <w:hyperlink w:anchor="Section_d6140be298bf4a4ea7631f8d8255a84b" w:history="1">
        <w:r>
          <w:rPr>
            <w:rStyle w:val="Hyperlink"/>
          </w:rPr>
          <w:t>culture</w:t>
        </w:r>
      </w:hyperlink>
      <w:r>
        <w:t xml:space="preserve">, </w:t>
      </w:r>
      <w:hyperlink w:anchor="Section_20e3416fb3794296b410502354a5a11b" w:history="1">
        <w:r>
          <w:rPr>
            <w:rStyle w:val="Hyperlink"/>
          </w:rPr>
          <w:t>role</w:t>
        </w:r>
      </w:hyperlink>
      <w:r>
        <w:t xml:space="preserve">, </w:t>
      </w:r>
      <w:hyperlink w:anchor="Section_7cefded8b351486cb75a68af44b40b9a" w:history="1">
        <w:r>
          <w:rPr>
            <w:rStyle w:val="Hyperlink"/>
          </w:rPr>
          <w:t>expression</w:t>
        </w:r>
      </w:hyperlink>
      <w:r>
        <w:t xml:space="preserve">, </w:t>
      </w:r>
      <w:hyperlink w:anchor="Section_dbce363a27e14f3e844273c45361f456" w:history="1">
        <w:r>
          <w:rPr>
            <w:rStyle w:val="Hyperlink"/>
          </w:rPr>
          <w:t>queryGroup</w:t>
        </w:r>
      </w:hyperlink>
      <w:r>
        <w:t xml:space="preserve">, and </w:t>
      </w:r>
      <w:hyperlink w:anchor="Section_f1361167204641dca4f1ac6a54763772" w:history="1">
        <w:r>
          <w:rPr>
            <w:rStyle w:val="Hyperlink"/>
          </w:rPr>
          <w:t>bindingInfo</w:t>
        </w:r>
      </w:hyperlink>
      <w:r>
        <w:t xml:space="preserve"> objects.</w:t>
      </w:r>
    </w:p>
    <w:p w:rsidR="00E14BB7" w:rsidRDefault="009E660B">
      <w:pPr>
        <w:pStyle w:val="Heading7"/>
      </w:pPr>
      <w:bookmarkStart w:id="940" w:name="section_df9b47896af44f9b8c8941521c05673b"/>
      <w:bookmarkStart w:id="941" w:name="_Toc242316772"/>
      <w:r>
        <w:t>dataSource</w:t>
      </w:r>
      <w:bookmarkEnd w:id="940"/>
      <w:bookmarkEnd w:id="941"/>
    </w:p>
    <w:p w:rsidR="00E14BB7" w:rsidRDefault="009E660B">
      <w:r>
        <w:t xml:space="preserve">The </w:t>
      </w:r>
      <w:hyperlink w:anchor="gt_7c4f81c3-2e19-4c95-ab8d-45721da01d26">
        <w:r>
          <w:rPr>
            <w:rStyle w:val="HyperlinkGreen"/>
            <w:b/>
          </w:rPr>
          <w:t>JSON</w:t>
        </w:r>
      </w:hyperlink>
      <w:r>
        <w:t xml:space="preserve"> schema for the </w:t>
      </w:r>
      <w:r>
        <w:rPr>
          <w:b/>
        </w:rPr>
        <w:t>dataSource</w:t>
      </w:r>
      <w:r>
        <w:t xml:space="preserve"> object is as follows.</w:t>
      </w:r>
    </w:p>
    <w:p w:rsidR="00E14BB7" w:rsidRDefault="009E660B">
      <w:pPr>
        <w:pStyle w:val="Code"/>
      </w:pPr>
      <w:r>
        <w:t>{</w:t>
      </w:r>
    </w:p>
    <w:p w:rsidR="00E14BB7" w:rsidRDefault="009E660B">
      <w:pPr>
        <w:pStyle w:val="Code"/>
      </w:pPr>
      <w:r>
        <w:t xml:space="preserve">  "anyOf": [</w:t>
      </w:r>
    </w:p>
    <w:p w:rsidR="00E14BB7" w:rsidRDefault="009E660B">
      <w:pPr>
        <w:pStyle w:val="Code"/>
      </w:pPr>
      <w:r>
        <w:t xml:space="preserve">     </w:t>
      </w:r>
      <w:r>
        <w:t xml:space="preserve"> {</w:t>
      </w:r>
    </w:p>
    <w:p w:rsidR="00E14BB7" w:rsidRDefault="009E660B">
      <w:pPr>
        <w:pStyle w:val="Code"/>
      </w:pPr>
      <w:r>
        <w:t xml:space="preserve">          "description": "ProviderDataSource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r>
        <w:t>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"provider",</w:t>
      </w:r>
    </w:p>
    <w:p w:rsidR="00E14BB7" w:rsidRDefault="009E660B">
      <w:pPr>
        <w:pStyle w:val="Code"/>
      </w:pPr>
      <w:r>
        <w:t xml:space="preserve">                      "structured"</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"connectionString":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"impersonationMode":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"impersonateAccount",</w:t>
      </w:r>
    </w:p>
    <w:p w:rsidR="00E14BB7" w:rsidRDefault="009E660B">
      <w:pPr>
        <w:pStyle w:val="Code"/>
      </w:pPr>
      <w:r>
        <w:t xml:space="preserve">         </w:t>
      </w:r>
      <w:r>
        <w:t xml:space="preserve">             "impersonateAnonymous",</w:t>
      </w:r>
    </w:p>
    <w:p w:rsidR="00E14BB7" w:rsidRDefault="009E660B">
      <w:pPr>
        <w:pStyle w:val="Code"/>
      </w:pPr>
      <w:r>
        <w:t xml:space="preserve">                      "impersonateCurrentUser",</w:t>
      </w:r>
    </w:p>
    <w:p w:rsidR="00E14BB7" w:rsidRDefault="009E660B">
      <w:pPr>
        <w:pStyle w:val="Code"/>
      </w:pPr>
      <w:r>
        <w:t xml:space="preserve">                      "impersonateServiceAccount",</w:t>
      </w:r>
    </w:p>
    <w:p w:rsidR="00E14BB7" w:rsidRDefault="009E660B">
      <w:pPr>
        <w:pStyle w:val="Code"/>
      </w:pPr>
      <w:r>
        <w:t xml:space="preserve">                      "impersonateUnattendedAccount"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"account":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lastRenderedPageBreak/>
        <w:t xml:space="preserve">              },</w:t>
      </w:r>
    </w:p>
    <w:p w:rsidR="00E14BB7" w:rsidRDefault="009E660B">
      <w:pPr>
        <w:pStyle w:val="Code"/>
      </w:pPr>
      <w:r>
        <w:t xml:space="preserve">              "maxConnections":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"isolation": {</w:t>
      </w:r>
    </w:p>
    <w:p w:rsidR="00E14BB7" w:rsidRDefault="009E660B">
      <w:pPr>
        <w:pStyle w:val="Code"/>
      </w:pPr>
      <w:r>
        <w:t xml:space="preserve">                  "enum": [</w:t>
      </w:r>
    </w:p>
    <w:p w:rsidR="00E14BB7" w:rsidRDefault="009E660B">
      <w:pPr>
        <w:pStyle w:val="Code"/>
      </w:pPr>
      <w:r>
        <w:t xml:space="preserve">                      "readCommitted",</w:t>
      </w:r>
    </w:p>
    <w:p w:rsidR="00E14BB7" w:rsidRDefault="009E660B">
      <w:pPr>
        <w:pStyle w:val="Code"/>
      </w:pPr>
      <w:r>
        <w:t xml:space="preserve">                      "snapshot"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"timeout":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"provider":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w:t>
      </w: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"StructuredDataSource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w:t>
      </w: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w:t>
      </w:r>
      <w:r>
        <w:t>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"provider",</w:t>
      </w:r>
    </w:p>
    <w:p w:rsidR="00E14BB7" w:rsidRDefault="009E660B">
      <w:pPr>
        <w:pStyle w:val="Code"/>
      </w:pPr>
      <w:r>
        <w:t xml:space="preserve">                      "structured"</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"maxConnections":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"connectionDetails": {</w:t>
      </w:r>
    </w:p>
    <w:p w:rsidR="00E14BB7" w:rsidRDefault="009E660B">
      <w:pPr>
        <w:pStyle w:val="Code"/>
      </w:pPr>
      <w:r>
        <w:t xml:space="preserve">                  "type": "object"</w:t>
      </w:r>
    </w:p>
    <w:p w:rsidR="00E14BB7" w:rsidRDefault="009E660B">
      <w:pPr>
        <w:pStyle w:val="Code"/>
      </w:pPr>
      <w:r>
        <w:t xml:space="preserve">              },</w:t>
      </w:r>
    </w:p>
    <w:p w:rsidR="00E14BB7" w:rsidRDefault="009E660B">
      <w:pPr>
        <w:pStyle w:val="Code"/>
      </w:pPr>
      <w:r>
        <w:t xml:space="preserve">              "options": {</w:t>
      </w:r>
    </w:p>
    <w:p w:rsidR="00E14BB7" w:rsidRDefault="009E660B">
      <w:pPr>
        <w:pStyle w:val="Code"/>
      </w:pPr>
      <w:r>
        <w:t xml:space="preserve">                  "type": "object"</w:t>
      </w:r>
    </w:p>
    <w:p w:rsidR="00E14BB7" w:rsidRDefault="009E660B">
      <w:pPr>
        <w:pStyle w:val="Code"/>
      </w:pPr>
      <w:r>
        <w:t xml:space="preserve">              },</w:t>
      </w:r>
    </w:p>
    <w:p w:rsidR="00E14BB7" w:rsidRDefault="009E660B">
      <w:pPr>
        <w:pStyle w:val="Code"/>
      </w:pPr>
      <w:r>
        <w:t xml:space="preserve">              "credential": {</w:t>
      </w:r>
    </w:p>
    <w:p w:rsidR="00E14BB7" w:rsidRDefault="009E660B">
      <w:pPr>
        <w:pStyle w:val="Code"/>
      </w:pPr>
      <w:r>
        <w:t xml:space="preserve">                  "type": "object"</w:t>
      </w:r>
    </w:p>
    <w:p w:rsidR="00E14BB7" w:rsidRDefault="009E660B">
      <w:pPr>
        <w:pStyle w:val="Code"/>
      </w:pPr>
      <w:r>
        <w:t xml:space="preserve">              },</w:t>
      </w:r>
    </w:p>
    <w:p w:rsidR="00E14BB7" w:rsidRDefault="009E660B">
      <w:pPr>
        <w:pStyle w:val="Code"/>
      </w:pPr>
      <w:r>
        <w:lastRenderedPageBreak/>
        <w:t xml:space="preserve">              "contextExpression":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w:t>
      </w: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DataSource</w:t>
      </w:r>
      <w:r>
        <w:t xml:space="preserve"> object that is defined in section </w:t>
      </w:r>
      <w:hyperlink w:anchor="Section_ee12dcb7096e4e4e99a447caeb9390f5" w:history="1">
        <w:r>
          <w:rPr>
            <w:rStyle w:val="Hyperlink"/>
          </w:rPr>
          <w:t>2.2.5.2</w:t>
        </w:r>
      </w:hyperlink>
      <w:r>
        <w:t>.</w:t>
      </w:r>
    </w:p>
    <w:p w:rsidR="00E14BB7" w:rsidRDefault="009E660B">
      <w:r>
        <w:t>In add</w:t>
      </w:r>
      <w:r>
        <w:t xml:space="preserve">ition, the JSON-based </w:t>
      </w:r>
      <w:r>
        <w:rPr>
          <w:b/>
        </w:rPr>
        <w:t xml:space="preserve">dataSource </w:t>
      </w:r>
      <w:r>
        <w:t xml:space="preserve">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42" w:name="section_f166daf664a248898a5d1694cf3d1da0"/>
      <w:bookmarkStart w:id="943" w:name="_Toc242316773"/>
      <w:r>
        <w:t>table</w:t>
      </w:r>
      <w:bookmarkEnd w:id="942"/>
      <w:bookmarkEnd w:id="943"/>
    </w:p>
    <w:p w:rsidR="00E14BB7" w:rsidRDefault="009E660B">
      <w:r>
        <w:t xml:space="preserve">The </w:t>
      </w:r>
      <w:hyperlink w:anchor="gt_7c4f81c3-2e19-4c95-ab8d-45721da01d26">
        <w:r>
          <w:rPr>
            <w:rStyle w:val="HyperlinkGreen"/>
            <w:b/>
          </w:rPr>
          <w:t>JSON</w:t>
        </w:r>
      </w:hyperlink>
      <w:r>
        <w:t xml:space="preserve"> schema for the </w:t>
      </w:r>
      <w:r>
        <w:rPr>
          <w:b/>
        </w:rPr>
        <w:t>table</w:t>
      </w:r>
      <w:r>
        <w:t xml:space="preserve"> object is as follows.</w:t>
      </w:r>
    </w:p>
    <w:p w:rsidR="00E14BB7" w:rsidRDefault="009E660B">
      <w:pPr>
        <w:pStyle w:val="Code"/>
      </w:pPr>
      <w:r>
        <w:t>{</w:t>
      </w:r>
    </w:p>
    <w:p w:rsidR="00E14BB7" w:rsidRDefault="009E660B">
      <w:pPr>
        <w:pStyle w:val="Code"/>
      </w:pPr>
      <w:r>
        <w:t xml:space="preserve">  "description": "Table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"dataCategory":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lastRenderedPageBreak/>
        <w:t xml:space="preserve">    "showAsVariationsOnly":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"isPrivate":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"defaultDetailRowsDefinition":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"calculationGroup":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"refreshPolicy":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"excludeFromModelRefresh":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"alternateSourcePrecedence": {</w:t>
      </w:r>
    </w:p>
    <w:p w:rsidR="00E14BB7" w:rsidRDefault="009E660B">
      <w:pPr>
        <w:pStyle w:val="Code"/>
      </w:pPr>
      <w:r>
        <w:t xml:space="preserve">      "type": "int"</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"systemManaged":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shd w:val="clear" w:color="auto" w:fill="auto"/>
      </w:pPr>
      <w:r>
        <w:t xml:space="preserve">    "excludeFromAutomaticAggregations": {</w:t>
      </w:r>
    </w:p>
    <w:p w:rsidR="00E14BB7" w:rsidRDefault="009E660B">
      <w:pPr>
        <w:pStyle w:val="Code"/>
        <w:shd w:val="clear" w:color="auto" w:fill="auto"/>
      </w:pPr>
      <w:r>
        <w:t xml:space="preserve">      "type": "boolean"</w:t>
      </w:r>
    </w:p>
    <w:p w:rsidR="00E14BB7" w:rsidRDefault="009E660B">
      <w:pPr>
        <w:pStyle w:val="Code"/>
      </w:pPr>
      <w:r>
        <w:t xml:space="preserve">    },</w:t>
      </w:r>
    </w:p>
    <w:p w:rsidR="00E14BB7" w:rsidRDefault="009E660B">
      <w:pPr>
        <w:pStyle w:val="Code"/>
      </w:pPr>
      <w:r>
        <w:t xml:space="preserve">    "partitions":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w:t>
      </w:r>
      <w:r>
        <w: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"measures":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"hierarchies":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Table</w:t>
      </w:r>
      <w:r>
        <w:t xml:space="preserve"> object that is defined in section </w:t>
      </w:r>
      <w:hyperlink w:anchor="Section_6360ac8407174170bce0284cbef419ca" w:history="1">
        <w:r>
          <w:rPr>
            <w:rStyle w:val="Hyperlink"/>
          </w:rPr>
          <w:t>2.2.5.3</w:t>
        </w:r>
      </w:hyperlink>
      <w:r>
        <w:t xml:space="preserve">. </w:t>
      </w:r>
    </w:p>
    <w:p w:rsidR="00E14BB7" w:rsidRDefault="009E660B">
      <w:r>
        <w:t xml:space="preserve">In addition, the JSON-based </w:t>
      </w:r>
      <w:r>
        <w:rPr>
          <w:b/>
        </w:rPr>
        <w:t>table</w:t>
      </w:r>
      <w:r>
        <w:t xml:space="preserve"> object has optional child </w:t>
      </w:r>
      <w:hyperlink w:anchor="Section_57040a097e0a40e19a6dd24ec250503e" w:history="1">
        <w:r>
          <w:rPr>
            <w:rStyle w:val="Hyperlink"/>
          </w:rPr>
          <w:t>detailRowsDefinition</w:t>
        </w:r>
      </w:hyperlink>
      <w:r>
        <w:t xml:space="preserve">, </w:t>
      </w:r>
      <w:hyperlink w:anchor="Section_afb0d550f1994832aecb9489eb52a580" w:history="1">
        <w:r>
          <w:rPr>
            <w:rStyle w:val="Hyperlink"/>
          </w:rPr>
          <w:t>calculationGroup</w:t>
        </w:r>
      </w:hyperlink>
      <w:r>
        <w:rPr>
          <w:rStyle w:val="Hyperlink"/>
        </w:rPr>
        <w:t xml:space="preserve">, </w:t>
      </w:r>
      <w:r>
        <w:t xml:space="preserve">and </w:t>
      </w:r>
      <w:hyperlink w:anchor="Section_e11ae5115064470b8abce2a4dd3999e6" w:history="1">
        <w:r>
          <w:rPr>
            <w:rStyle w:val="Hyperlink"/>
          </w:rPr>
          <w:t>refreshPolicy</w:t>
        </w:r>
      </w:hyperlink>
      <w:r>
        <w:t xml:space="preserve"> objects and can include collections of child </w:t>
      </w:r>
      <w:hyperlink w:anchor="Section_8ec005fd49014fb5b71d33e742fe05c0" w:history="1">
        <w:r>
          <w:rPr>
            <w:rStyle w:val="Hyperlink"/>
          </w:rPr>
          <w:t>part</w:t>
        </w:r>
        <w:r>
          <w:rPr>
            <w:rStyle w:val="Hyperlink"/>
          </w:rPr>
          <w:t>ition</w:t>
        </w:r>
      </w:hyperlink>
      <w:r>
        <w:t xml:space="preserve">,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w:t>
      </w:r>
      <w:hyperlink w:anchor="Section_ae53bf0debc94760826708c2fa8c481f" w:history="1">
        <w:r>
          <w:rPr>
            <w:rStyle w:val="Hyperlink"/>
          </w:rPr>
          <w:t>column</w:t>
        </w:r>
      </w:hyperlink>
      <w:r>
        <w:t xml:space="preserve">, </w:t>
      </w:r>
      <w:hyperlink w:anchor="Section_2891c76ca35c4546b5ce1f34d80d4911" w:history="1">
        <w:r>
          <w:rPr>
            <w:rStyle w:val="Hyperlink"/>
          </w:rPr>
          <w:t>measure</w:t>
        </w:r>
      </w:hyperlink>
      <w:r>
        <w:t xml:space="preserve">, and </w:t>
      </w:r>
      <w:hyperlink w:anchor="Section_a6958d29ffff461eb42c3d6d38c0cf9e" w:history="1">
        <w:r>
          <w:rPr>
            <w:rStyle w:val="Hyperlink"/>
          </w:rPr>
          <w:t>hierarchy</w:t>
        </w:r>
      </w:hyperlink>
      <w:r>
        <w:t xml:space="preserve"> objects. A table MUST contain at least one column and a partition.</w:t>
      </w:r>
    </w:p>
    <w:p w:rsidR="00E14BB7" w:rsidRDefault="009E660B">
      <w:pPr>
        <w:pStyle w:val="Heading7"/>
      </w:pPr>
      <w:bookmarkStart w:id="944" w:name="section_ae53bf0debc94760826708c2fa8c481f"/>
      <w:bookmarkStart w:id="945" w:name="_Toc242316774"/>
      <w:r>
        <w:t>column</w:t>
      </w:r>
      <w:bookmarkEnd w:id="944"/>
      <w:bookmarkEnd w:id="945"/>
    </w:p>
    <w:p w:rsidR="00E14BB7" w:rsidRDefault="009E660B">
      <w:r>
        <w:t xml:space="preserve">The </w:t>
      </w:r>
      <w:hyperlink w:anchor="gt_7c4f81c3-2e19-4c95-ab8d-45721da01d26">
        <w:r>
          <w:rPr>
            <w:rStyle w:val="HyperlinkGreen"/>
            <w:b/>
          </w:rPr>
          <w:t>JSON</w:t>
        </w:r>
      </w:hyperlink>
      <w:r>
        <w:t xml:space="preserve"> schema for the </w:t>
      </w:r>
      <w:r>
        <w:rPr>
          <w:b/>
        </w:rPr>
        <w:t>column</w:t>
      </w:r>
      <w:r>
        <w:t xml:space="preserve"> object is as follows.</w:t>
      </w:r>
    </w:p>
    <w:p w:rsidR="00E14BB7" w:rsidRDefault="009E660B">
      <w:pPr>
        <w:pStyle w:val="Code"/>
      </w:pPr>
      <w:r>
        <w:t>{</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"DataColumn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"dataType": {</w:t>
      </w:r>
    </w:p>
    <w:p w:rsidR="00E14BB7" w:rsidRDefault="009E660B">
      <w:pPr>
        <w:pStyle w:val="Code"/>
      </w:pPr>
      <w:r>
        <w:t xml:space="preserve">        "enum": [</w:t>
      </w:r>
    </w:p>
    <w:p w:rsidR="00E14BB7" w:rsidRDefault="009E660B">
      <w:pPr>
        <w:pStyle w:val="Code"/>
      </w:pPr>
      <w:r>
        <w:t xml:space="preserve">          "automatic",</w:t>
      </w:r>
    </w:p>
    <w:p w:rsidR="00E14BB7" w:rsidRDefault="009E660B">
      <w:pPr>
        <w:pStyle w:val="Code"/>
      </w:pPr>
      <w:r>
        <w:t xml:space="preserve">          "string",</w:t>
      </w:r>
    </w:p>
    <w:p w:rsidR="00E14BB7" w:rsidRDefault="009E660B">
      <w:pPr>
        <w:pStyle w:val="Code"/>
      </w:pPr>
      <w:r>
        <w:t xml:space="preserve">          "int64",</w:t>
      </w:r>
    </w:p>
    <w:p w:rsidR="00E14BB7" w:rsidRDefault="009E660B">
      <w:pPr>
        <w:pStyle w:val="Code"/>
      </w:pPr>
      <w:r>
        <w:t xml:space="preserve">          "double",</w:t>
      </w:r>
    </w:p>
    <w:p w:rsidR="00E14BB7" w:rsidRDefault="009E660B">
      <w:pPr>
        <w:pStyle w:val="Code"/>
      </w:pPr>
      <w:r>
        <w:t xml:space="preserve">          "dateTime",</w:t>
      </w:r>
    </w:p>
    <w:p w:rsidR="00E14BB7" w:rsidRDefault="009E660B">
      <w:pPr>
        <w:pStyle w:val="Code"/>
      </w:pPr>
      <w:r>
        <w:t xml:space="preserve">          "decimal",</w:t>
      </w:r>
    </w:p>
    <w:p w:rsidR="00E14BB7" w:rsidRDefault="009E660B">
      <w:pPr>
        <w:pStyle w:val="Code"/>
      </w:pPr>
      <w:r>
        <w:t xml:space="preserve">          "boolean",</w:t>
      </w:r>
    </w:p>
    <w:p w:rsidR="00E14BB7" w:rsidRDefault="009E660B">
      <w:pPr>
        <w:pStyle w:val="Code"/>
      </w:pPr>
      <w:r>
        <w:t xml:space="preserve">          "binary",</w:t>
      </w:r>
    </w:p>
    <w:p w:rsidR="00E14BB7" w:rsidRDefault="009E660B">
      <w:pPr>
        <w:pStyle w:val="Code"/>
      </w:pPr>
      <w:r>
        <w:t xml:space="preserve">          "unknown",</w:t>
      </w:r>
    </w:p>
    <w:p w:rsidR="00E14BB7" w:rsidRDefault="009E660B">
      <w:pPr>
        <w:pStyle w:val="Code"/>
      </w:pPr>
      <w:r>
        <w:t xml:space="preserve">          "variant"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"dataC</w:t>
      </w:r>
      <w:r>
        <w:t>ategory":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"isUnique":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"isKey":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"isNullable":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lastRenderedPageBreak/>
        <w:t xml:space="preserve">      </w:t>
      </w:r>
      <w:r>
        <w:t>"alignment":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"left",</w:t>
      </w:r>
    </w:p>
    <w:p w:rsidR="00E14BB7" w:rsidRDefault="009E660B">
      <w:pPr>
        <w:pStyle w:val="Code"/>
      </w:pPr>
      <w:r>
        <w:t xml:space="preserve">          "right",</w:t>
      </w:r>
    </w:p>
    <w:p w:rsidR="00E14BB7" w:rsidRDefault="009E660B">
      <w:pPr>
        <w:pStyle w:val="Code"/>
      </w:pPr>
      <w:r>
        <w:t xml:space="preserve">          "center"</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"tableDetailPosition":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"isDefaultLabel":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"isDefaultImage":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"summarizeBy":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"none",</w:t>
      </w:r>
    </w:p>
    <w:p w:rsidR="00E14BB7" w:rsidRDefault="009E660B">
      <w:pPr>
        <w:pStyle w:val="Code"/>
      </w:pPr>
      <w:r>
        <w:t xml:space="preserve">          "sum",</w:t>
      </w:r>
    </w:p>
    <w:p w:rsidR="00E14BB7" w:rsidRDefault="009E660B">
      <w:pPr>
        <w:pStyle w:val="Code"/>
      </w:pPr>
      <w:r>
        <w:t xml:space="preserve">          "min",</w:t>
      </w:r>
    </w:p>
    <w:p w:rsidR="00E14BB7" w:rsidRDefault="009E660B">
      <w:pPr>
        <w:pStyle w:val="Code"/>
      </w:pPr>
      <w:r>
        <w:t xml:space="preserve">          "max",</w:t>
      </w:r>
    </w:p>
    <w:p w:rsidR="00E14BB7" w:rsidRDefault="009E660B">
      <w:pPr>
        <w:pStyle w:val="Code"/>
      </w:pPr>
      <w:r>
        <w:t xml:space="preserve">          "count",</w:t>
      </w:r>
    </w:p>
    <w:p w:rsidR="00E14BB7" w:rsidRDefault="009E660B">
      <w:pPr>
        <w:pStyle w:val="Code"/>
      </w:pPr>
      <w:r>
        <w:t xml:space="preserve">          "average",</w:t>
      </w:r>
    </w:p>
    <w:p w:rsidR="00E14BB7" w:rsidRDefault="009E660B">
      <w:pPr>
        <w:pStyle w:val="Code"/>
      </w:pPr>
      <w:r>
        <w:t xml:space="preserve">          "distinctCount</w:t>
      </w:r>
      <w:r>
        <w: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"data",</w:t>
      </w:r>
    </w:p>
    <w:p w:rsidR="00E14BB7" w:rsidRDefault="009E660B">
      <w:pPr>
        <w:pStyle w:val="Code"/>
      </w:pPr>
      <w:r>
        <w:t xml:space="preserve">          "calculated",</w:t>
      </w:r>
    </w:p>
    <w:p w:rsidR="00E14BB7" w:rsidRDefault="009E660B">
      <w:pPr>
        <w:pStyle w:val="Code"/>
      </w:pPr>
      <w:r>
        <w:t xml:space="preserve">          "rowNumber",</w:t>
      </w:r>
    </w:p>
    <w:p w:rsidR="00E14BB7" w:rsidRDefault="009E660B">
      <w:pPr>
        <w:pStyle w:val="Code"/>
      </w:pPr>
      <w:r>
        <w:t xml:space="preserve">          "calculatedTableColumn"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"formatString":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"isAvailableInMdx":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"keepUniqueRows":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"displayOrdinal":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"sourceProviderType":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"encodingHint":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"hash",</w:t>
      </w:r>
    </w:p>
    <w:p w:rsidR="00E14BB7" w:rsidRDefault="009E660B">
      <w:pPr>
        <w:pStyle w:val="Code"/>
      </w:pPr>
      <w:r>
        <w:t xml:space="preserve">          "value"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"sourceColumn":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"sortByColumn":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"variations":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"CalculatedTableColumn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"dataType": {</w:t>
      </w:r>
    </w:p>
    <w:p w:rsidR="00E14BB7" w:rsidRDefault="009E660B">
      <w:pPr>
        <w:pStyle w:val="Code"/>
      </w:pPr>
      <w:r>
        <w:t xml:space="preserve">        "enum": [</w:t>
      </w:r>
    </w:p>
    <w:p w:rsidR="00E14BB7" w:rsidRDefault="009E660B">
      <w:pPr>
        <w:pStyle w:val="Code"/>
      </w:pPr>
      <w:r>
        <w:t xml:space="preserve">          "automatic",</w:t>
      </w:r>
    </w:p>
    <w:p w:rsidR="00E14BB7" w:rsidRDefault="009E660B">
      <w:pPr>
        <w:pStyle w:val="Code"/>
      </w:pPr>
      <w:r>
        <w:t xml:space="preserve">          "string",</w:t>
      </w:r>
    </w:p>
    <w:p w:rsidR="00E14BB7" w:rsidRDefault="009E660B">
      <w:pPr>
        <w:pStyle w:val="Code"/>
      </w:pPr>
      <w:r>
        <w:t xml:space="preserve">          "int64",</w:t>
      </w:r>
    </w:p>
    <w:p w:rsidR="00E14BB7" w:rsidRDefault="009E660B">
      <w:pPr>
        <w:pStyle w:val="Code"/>
      </w:pPr>
      <w:r>
        <w:t xml:space="preserve">          "double",</w:t>
      </w:r>
    </w:p>
    <w:p w:rsidR="00E14BB7" w:rsidRDefault="009E660B">
      <w:pPr>
        <w:pStyle w:val="Code"/>
      </w:pPr>
      <w:r>
        <w:t xml:space="preserve">          "dateTime",</w:t>
      </w:r>
    </w:p>
    <w:p w:rsidR="00E14BB7" w:rsidRDefault="009E660B">
      <w:pPr>
        <w:pStyle w:val="Code"/>
      </w:pPr>
      <w:r>
        <w:t xml:space="preserve">          "decimal",</w:t>
      </w:r>
    </w:p>
    <w:p w:rsidR="00E14BB7" w:rsidRDefault="009E660B">
      <w:pPr>
        <w:pStyle w:val="Code"/>
      </w:pPr>
      <w:r>
        <w:t xml:space="preserve">          "boolean",</w:t>
      </w:r>
    </w:p>
    <w:p w:rsidR="00E14BB7" w:rsidRDefault="009E660B">
      <w:pPr>
        <w:pStyle w:val="Code"/>
      </w:pPr>
      <w:r>
        <w:t xml:space="preserve">          "binary",</w:t>
      </w:r>
    </w:p>
    <w:p w:rsidR="00E14BB7" w:rsidRDefault="009E660B">
      <w:pPr>
        <w:pStyle w:val="Code"/>
      </w:pPr>
      <w:r>
        <w:t xml:space="preserve">          "unknown",</w:t>
      </w:r>
    </w:p>
    <w:p w:rsidR="00E14BB7" w:rsidRDefault="009E660B">
      <w:pPr>
        <w:pStyle w:val="Code"/>
      </w:pPr>
      <w:r>
        <w:t xml:space="preserve">          "variant"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"dataCategory":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w:t>
      </w:r>
      <w:r>
        <w: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"isUnique":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lastRenderedPageBreak/>
        <w:t xml:space="preserve">      "isKey":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"isNullable":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"alignment": {</w:t>
      </w:r>
    </w:p>
    <w:p w:rsidR="00E14BB7" w:rsidRDefault="009E660B">
      <w:pPr>
        <w:pStyle w:val="Code"/>
      </w:pPr>
      <w:r>
        <w:t xml:space="preserve">        "enum": [</w:t>
      </w:r>
    </w:p>
    <w:p w:rsidR="00E14BB7" w:rsidRDefault="009E660B">
      <w:pPr>
        <w:pStyle w:val="Code"/>
      </w:pPr>
      <w:r>
        <w:t xml:space="preserve">          "default</w:t>
      </w:r>
      <w:r>
        <w:t>",</w:t>
      </w:r>
    </w:p>
    <w:p w:rsidR="00E14BB7" w:rsidRDefault="009E660B">
      <w:pPr>
        <w:pStyle w:val="Code"/>
      </w:pPr>
      <w:r>
        <w:t xml:space="preserve">          "left",</w:t>
      </w:r>
    </w:p>
    <w:p w:rsidR="00E14BB7" w:rsidRDefault="009E660B">
      <w:pPr>
        <w:pStyle w:val="Code"/>
      </w:pPr>
      <w:r>
        <w:t xml:space="preserve">          "right",</w:t>
      </w:r>
    </w:p>
    <w:p w:rsidR="00E14BB7" w:rsidRDefault="009E660B">
      <w:pPr>
        <w:pStyle w:val="Code"/>
      </w:pPr>
      <w:r>
        <w:t xml:space="preserve">          "center"</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"tableDetailPosition":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"isDefaultLabel":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"isDefaultImage":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"summarizeBy":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"none",</w:t>
      </w:r>
    </w:p>
    <w:p w:rsidR="00E14BB7" w:rsidRDefault="009E660B">
      <w:pPr>
        <w:pStyle w:val="Code"/>
      </w:pPr>
      <w:r>
        <w:t xml:space="preserve">          "sum",</w:t>
      </w:r>
    </w:p>
    <w:p w:rsidR="00E14BB7" w:rsidRDefault="009E660B">
      <w:pPr>
        <w:pStyle w:val="Code"/>
      </w:pPr>
      <w:r>
        <w:t xml:space="preserve">          "min",</w:t>
      </w:r>
    </w:p>
    <w:p w:rsidR="00E14BB7" w:rsidRDefault="009E660B">
      <w:pPr>
        <w:pStyle w:val="Code"/>
      </w:pPr>
      <w:r>
        <w:t xml:space="preserve">          "max",</w:t>
      </w:r>
    </w:p>
    <w:p w:rsidR="00E14BB7" w:rsidRDefault="009E660B">
      <w:pPr>
        <w:pStyle w:val="Code"/>
      </w:pPr>
      <w:r>
        <w:t xml:space="preserve">          "count",</w:t>
      </w:r>
    </w:p>
    <w:p w:rsidR="00E14BB7" w:rsidRDefault="009E660B">
      <w:pPr>
        <w:pStyle w:val="Code"/>
      </w:pPr>
      <w:r>
        <w:t xml:space="preserve">          "average",</w:t>
      </w:r>
    </w:p>
    <w:p w:rsidR="00E14BB7" w:rsidRDefault="009E660B">
      <w:pPr>
        <w:pStyle w:val="Code"/>
      </w:pPr>
      <w:r>
        <w:t xml:space="preserve">          "distinctCount"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w:t>
      </w:r>
      <w:r>
        <w:t>: [</w:t>
      </w:r>
    </w:p>
    <w:p w:rsidR="00E14BB7" w:rsidRDefault="009E660B">
      <w:pPr>
        <w:pStyle w:val="Code"/>
      </w:pPr>
      <w:r>
        <w:t xml:space="preserve">          "data",</w:t>
      </w:r>
    </w:p>
    <w:p w:rsidR="00E14BB7" w:rsidRDefault="009E660B">
      <w:pPr>
        <w:pStyle w:val="Code"/>
      </w:pPr>
      <w:r>
        <w:t xml:space="preserve">          "calculated",</w:t>
      </w:r>
    </w:p>
    <w:p w:rsidR="00E14BB7" w:rsidRDefault="009E660B">
      <w:pPr>
        <w:pStyle w:val="Code"/>
      </w:pPr>
      <w:r>
        <w:t xml:space="preserve">          "rowNumber",</w:t>
      </w:r>
    </w:p>
    <w:p w:rsidR="00E14BB7" w:rsidRDefault="009E660B">
      <w:pPr>
        <w:pStyle w:val="Code"/>
      </w:pPr>
      <w:r>
        <w:t xml:space="preserve">          "calculatedTableColumn"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"formatString":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"isAvailableInMdx":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"keepUniqueRows":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"displayOrdinal":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"sourceProviderType":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"enco</w:t>
      </w:r>
      <w:r>
        <w:t>dingHint":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"hash",</w:t>
      </w:r>
    </w:p>
    <w:p w:rsidR="00E14BB7" w:rsidRDefault="009E660B">
      <w:pPr>
        <w:pStyle w:val="Code"/>
      </w:pPr>
      <w:r>
        <w:t xml:space="preserve">          "value"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"isNameInferred": {</w:t>
      </w:r>
    </w:p>
    <w:p w:rsidR="00E14BB7" w:rsidRDefault="009E660B">
      <w:pPr>
        <w:pStyle w:val="Code"/>
      </w:pPr>
      <w:r>
        <w:lastRenderedPageBreak/>
        <w:t xml:space="preserve">        "type": "boolean"</w:t>
      </w:r>
    </w:p>
    <w:p w:rsidR="00E14BB7" w:rsidRDefault="009E660B">
      <w:pPr>
        <w:pStyle w:val="Code"/>
      </w:pPr>
      <w:r>
        <w:t xml:space="preserve">      },</w:t>
      </w:r>
    </w:p>
    <w:p w:rsidR="00E14BB7" w:rsidRDefault="009E660B">
      <w:pPr>
        <w:pStyle w:val="Code"/>
      </w:pPr>
      <w:r>
        <w:t xml:space="preserve">      "isDataTypeInferred":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"sourceColumn":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"sortByColumn":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"columnOriginTable":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"columnOriginColumn":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w:t>
      </w:r>
      <w:r>
        <w:t>":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"variations":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"CalculatedColumn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"dataType": {</w:t>
      </w:r>
    </w:p>
    <w:p w:rsidR="00E14BB7" w:rsidRDefault="009E660B">
      <w:pPr>
        <w:pStyle w:val="Code"/>
      </w:pPr>
      <w:r>
        <w:t xml:space="preserve">        "enum": [</w:t>
      </w:r>
    </w:p>
    <w:p w:rsidR="00E14BB7" w:rsidRDefault="009E660B">
      <w:pPr>
        <w:pStyle w:val="Code"/>
      </w:pPr>
      <w:r>
        <w:t xml:space="preserve">          "automatic",</w:t>
      </w:r>
    </w:p>
    <w:p w:rsidR="00E14BB7" w:rsidRDefault="009E660B">
      <w:pPr>
        <w:pStyle w:val="Code"/>
      </w:pPr>
      <w:r>
        <w:t xml:space="preserve">          "string",</w:t>
      </w:r>
    </w:p>
    <w:p w:rsidR="00E14BB7" w:rsidRDefault="009E660B">
      <w:pPr>
        <w:pStyle w:val="Code"/>
      </w:pPr>
      <w:r>
        <w:t xml:space="preserve">          "int64",</w:t>
      </w:r>
    </w:p>
    <w:p w:rsidR="00E14BB7" w:rsidRDefault="009E660B">
      <w:pPr>
        <w:pStyle w:val="Code"/>
      </w:pPr>
      <w:r>
        <w:t xml:space="preserve">          "double",</w:t>
      </w:r>
    </w:p>
    <w:p w:rsidR="00E14BB7" w:rsidRDefault="009E660B">
      <w:pPr>
        <w:pStyle w:val="Code"/>
      </w:pPr>
      <w:r>
        <w:t xml:space="preserve">          "dateTime",</w:t>
      </w:r>
    </w:p>
    <w:p w:rsidR="00E14BB7" w:rsidRDefault="009E660B">
      <w:pPr>
        <w:pStyle w:val="Code"/>
      </w:pPr>
      <w:r>
        <w:t xml:space="preserve">          "decimal",</w:t>
      </w:r>
    </w:p>
    <w:p w:rsidR="00E14BB7" w:rsidRDefault="009E660B">
      <w:pPr>
        <w:pStyle w:val="Code"/>
      </w:pPr>
      <w:r>
        <w:t xml:space="preserve">          "boolean",</w:t>
      </w:r>
    </w:p>
    <w:p w:rsidR="00E14BB7" w:rsidRDefault="009E660B">
      <w:pPr>
        <w:pStyle w:val="Code"/>
      </w:pPr>
      <w:r>
        <w:t xml:space="preserve">          "binary",</w:t>
      </w:r>
    </w:p>
    <w:p w:rsidR="00E14BB7" w:rsidRDefault="009E660B">
      <w:pPr>
        <w:pStyle w:val="Code"/>
      </w:pPr>
      <w:r>
        <w:t xml:space="preserve">          "unknown",</w:t>
      </w:r>
    </w:p>
    <w:p w:rsidR="00E14BB7" w:rsidRDefault="009E660B">
      <w:pPr>
        <w:pStyle w:val="Code"/>
      </w:pPr>
      <w:r>
        <w:t xml:space="preserve">          "variant"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"dataCategory":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lastRenderedPageBreak/>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"isUnique":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"isKey":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"isNullable": {</w:t>
      </w:r>
    </w:p>
    <w:p w:rsidR="00E14BB7" w:rsidRDefault="009E660B">
      <w:pPr>
        <w:pStyle w:val="Code"/>
      </w:pPr>
      <w:r>
        <w:t xml:space="preserve">        "type": "boolean"</w:t>
      </w:r>
    </w:p>
    <w:p w:rsidR="00E14BB7" w:rsidRDefault="009E660B">
      <w:pPr>
        <w:pStyle w:val="Code"/>
      </w:pPr>
      <w:r>
        <w:t xml:space="preserve"> </w:t>
      </w:r>
      <w:r>
        <w:t xml:space="preserve">     },</w:t>
      </w:r>
    </w:p>
    <w:p w:rsidR="00E14BB7" w:rsidRDefault="009E660B">
      <w:pPr>
        <w:pStyle w:val="Code"/>
      </w:pPr>
      <w:r>
        <w:t xml:space="preserve">      "alignment":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"left",</w:t>
      </w:r>
    </w:p>
    <w:p w:rsidR="00E14BB7" w:rsidRDefault="009E660B">
      <w:pPr>
        <w:pStyle w:val="Code"/>
      </w:pPr>
      <w:r>
        <w:t xml:space="preserve">          "right",</w:t>
      </w:r>
    </w:p>
    <w:p w:rsidR="00E14BB7" w:rsidRDefault="009E660B">
      <w:pPr>
        <w:pStyle w:val="Code"/>
      </w:pPr>
      <w:r>
        <w:t xml:space="preserve">          "center"</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"tableDetailPosition":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"isDefaultLabel":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"isDefaultImage":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"summarizeBy":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"none",</w:t>
      </w:r>
    </w:p>
    <w:p w:rsidR="00E14BB7" w:rsidRDefault="009E660B">
      <w:pPr>
        <w:pStyle w:val="Code"/>
      </w:pPr>
      <w:r>
        <w:t xml:space="preserve">          "sum",</w:t>
      </w:r>
    </w:p>
    <w:p w:rsidR="00E14BB7" w:rsidRDefault="009E660B">
      <w:pPr>
        <w:pStyle w:val="Code"/>
      </w:pPr>
      <w:r>
        <w:t xml:space="preserve">          "min",</w:t>
      </w:r>
    </w:p>
    <w:p w:rsidR="00E14BB7" w:rsidRDefault="009E660B">
      <w:pPr>
        <w:pStyle w:val="Code"/>
      </w:pPr>
      <w:r>
        <w:t xml:space="preserve">          "max",</w:t>
      </w:r>
    </w:p>
    <w:p w:rsidR="00E14BB7" w:rsidRDefault="009E660B">
      <w:pPr>
        <w:pStyle w:val="Code"/>
      </w:pPr>
      <w:r>
        <w:t xml:space="preserve">          "count",</w:t>
      </w:r>
    </w:p>
    <w:p w:rsidR="00E14BB7" w:rsidRDefault="009E660B">
      <w:pPr>
        <w:pStyle w:val="Code"/>
      </w:pPr>
      <w:r>
        <w:t xml:space="preserve">          </w:t>
      </w:r>
      <w:r>
        <w:t>"average",</w:t>
      </w:r>
    </w:p>
    <w:p w:rsidR="00E14BB7" w:rsidRDefault="009E660B">
      <w:pPr>
        <w:pStyle w:val="Code"/>
      </w:pPr>
      <w:r>
        <w:t xml:space="preserve">          "distinctCount"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"data",</w:t>
      </w:r>
    </w:p>
    <w:p w:rsidR="00E14BB7" w:rsidRDefault="009E660B">
      <w:pPr>
        <w:pStyle w:val="Code"/>
      </w:pPr>
      <w:r>
        <w:t xml:space="preserve">          "calculated",</w:t>
      </w:r>
    </w:p>
    <w:p w:rsidR="00E14BB7" w:rsidRDefault="009E660B">
      <w:pPr>
        <w:pStyle w:val="Code"/>
      </w:pPr>
      <w:r>
        <w:t xml:space="preserve">          "rowNumber",</w:t>
      </w:r>
    </w:p>
    <w:p w:rsidR="00E14BB7" w:rsidRDefault="009E660B">
      <w:pPr>
        <w:pStyle w:val="Code"/>
      </w:pPr>
      <w:r>
        <w:t xml:space="preserve">          "calculatedTableColumn"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"formatString":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"isAvailableInMdx":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"keepUniqueRows":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"displayOrdinal":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"sourceProviderType": {</w:t>
      </w:r>
    </w:p>
    <w:p w:rsidR="00E14BB7" w:rsidRDefault="009E660B">
      <w:pPr>
        <w:pStyle w:val="Code"/>
      </w:pPr>
      <w:r>
        <w:t xml:space="preserve">        "type": "string"</w:t>
      </w:r>
    </w:p>
    <w:p w:rsidR="00E14BB7" w:rsidRDefault="009E660B">
      <w:pPr>
        <w:pStyle w:val="Code"/>
      </w:pPr>
      <w:r>
        <w:lastRenderedPageBreak/>
        <w:t xml:space="preserve">      </w:t>
      </w:r>
      <w:r>
        <w:t>},</w:t>
      </w:r>
    </w:p>
    <w:p w:rsidR="00E14BB7" w:rsidRDefault="009E660B">
      <w:pPr>
        <w:pStyle w:val="Code"/>
      </w:pPr>
      <w:r>
        <w:t xml:space="preserve">      "displayFolder":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"encodingHint":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"hash",</w:t>
      </w:r>
    </w:p>
    <w:p w:rsidR="00E14BB7" w:rsidRDefault="009E660B">
      <w:pPr>
        <w:pStyle w:val="Code"/>
      </w:pPr>
      <w:r>
        <w:t xml:space="preserve">          "value"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"isDataTypeInferred":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"sortByColumn":</w:t>
      </w: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"variations":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pPr>
        <w:pStyle w:val="Code"/>
      </w:pPr>
      <w:r>
        <w:t>}</w:t>
      </w:r>
    </w:p>
    <w:p w:rsidR="00E14BB7" w:rsidRDefault="009E660B">
      <w:r>
        <w:t xml:space="preserve">The </w:t>
      </w:r>
      <w:r>
        <w:rPr>
          <w:b/>
        </w:rPr>
        <w:t>column</w:t>
      </w:r>
      <w:r>
        <w:t xml:space="preserve"> object in JSON supports derived classes. The following derived types are supported:</w:t>
      </w:r>
    </w:p>
    <w:p w:rsidR="00E14BB7" w:rsidRDefault="009E660B">
      <w:pPr>
        <w:pStyle w:val="ListParagraph"/>
        <w:numPr>
          <w:ilvl w:val="0"/>
          <w:numId w:val="103"/>
        </w:numPr>
      </w:pPr>
      <w:r>
        <w:rPr>
          <w:b/>
        </w:rPr>
        <w:t>data</w:t>
      </w:r>
      <w:r>
        <w:t>: Data o</w:t>
      </w:r>
      <w:r>
        <w:t>btained from a column in the data source.</w:t>
      </w:r>
    </w:p>
    <w:p w:rsidR="00E14BB7" w:rsidRDefault="009E660B">
      <w:pPr>
        <w:pStyle w:val="ListParagraph"/>
        <w:numPr>
          <w:ilvl w:val="0"/>
          <w:numId w:val="103"/>
        </w:numPr>
      </w:pPr>
      <w:r>
        <w:rPr>
          <w:b/>
        </w:rPr>
        <w:t>calculated</w:t>
      </w:r>
      <w:r>
        <w:t>: A column whose values are computed from a calculation expression.</w:t>
      </w:r>
    </w:p>
    <w:p w:rsidR="00E14BB7" w:rsidRDefault="009E660B">
      <w:pPr>
        <w:pStyle w:val="ListParagraph"/>
        <w:numPr>
          <w:ilvl w:val="0"/>
          <w:numId w:val="103"/>
        </w:numPr>
      </w:pPr>
      <w:r>
        <w:rPr>
          <w:b/>
        </w:rPr>
        <w:t>rowNumber</w:t>
      </w:r>
      <w:r>
        <w:t>: An internally defined column that automatically generates a unique number for each row in the table.</w:t>
      </w:r>
    </w:p>
    <w:p w:rsidR="00E14BB7" w:rsidRDefault="009E660B">
      <w:pPr>
        <w:pStyle w:val="ListParagraph"/>
        <w:numPr>
          <w:ilvl w:val="0"/>
          <w:numId w:val="103"/>
        </w:numPr>
      </w:pPr>
      <w:r>
        <w:rPr>
          <w:b/>
        </w:rPr>
        <w:t>calculatedTableColumn</w:t>
      </w:r>
      <w:r>
        <w:t>: A</w:t>
      </w:r>
      <w:r>
        <w:t xml:space="preserve"> column whose values are computed from the result of a calculated table.</w:t>
      </w:r>
    </w:p>
    <w:p w:rsidR="00E14BB7" w:rsidRDefault="009E660B">
      <w:r>
        <w:lastRenderedPageBreak/>
        <w:t>Each of these derived types has base properties and additional properties that can apply. The additional properties are defined in the following tables.</w:t>
      </w:r>
    </w:p>
    <w:p w:rsidR="00E14BB7" w:rsidRDefault="009E660B">
      <w:r>
        <w:t xml:space="preserve">For the </w:t>
      </w:r>
      <w:r>
        <w:rPr>
          <w:b/>
        </w:rPr>
        <w:t>data</w:t>
      </w:r>
      <w:r>
        <w:t xml:space="preserve"> derived type:</w:t>
      </w:r>
    </w:p>
    <w:tbl>
      <w:tblPr>
        <w:tblStyle w:val="Table-ShadedHeader"/>
        <w:tblW w:w="0" w:type="auto"/>
        <w:tblLook w:val="04A0" w:firstRow="1" w:lastRow="0" w:firstColumn="1" w:lastColumn="0" w:noHBand="0" w:noVBand="1"/>
      </w:tblPr>
      <w:tblGrid>
        <w:gridCol w:w="4738"/>
        <w:gridCol w:w="473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4738" w:type="dxa"/>
          </w:tcPr>
          <w:p w:rsidR="00E14BB7" w:rsidRDefault="009E660B">
            <w:pPr>
              <w:pStyle w:val="TableHeaderText"/>
            </w:pPr>
            <w:r>
              <w:t>Pro</w:t>
            </w:r>
            <w:r>
              <w:t>perty</w:t>
            </w:r>
          </w:p>
        </w:tc>
        <w:tc>
          <w:tcPr>
            <w:tcW w:w="4737" w:type="dxa"/>
          </w:tcPr>
          <w:p w:rsidR="00E14BB7" w:rsidRDefault="009E660B">
            <w:pPr>
              <w:pStyle w:val="TableHeaderText"/>
            </w:pPr>
            <w:r>
              <w:t>Description</w:t>
            </w:r>
          </w:p>
        </w:tc>
      </w:tr>
      <w:tr w:rsidR="00E14BB7" w:rsidTr="00E14BB7">
        <w:tc>
          <w:tcPr>
            <w:tcW w:w="4738" w:type="dxa"/>
          </w:tcPr>
          <w:p w:rsidR="00E14BB7" w:rsidRDefault="009E660B">
            <w:pPr>
              <w:pStyle w:val="TableBodyText"/>
            </w:pPr>
            <w:r>
              <w:t>sourceProviderType</w:t>
            </w:r>
          </w:p>
        </w:tc>
        <w:tc>
          <w:tcPr>
            <w:tcW w:w="4737" w:type="dxa"/>
          </w:tcPr>
          <w:p w:rsidR="00E14BB7" w:rsidRDefault="009E660B">
            <w:pPr>
              <w:pStyle w:val="TableBodyText"/>
            </w:pPr>
            <w:r>
              <w:t xml:space="preserve">SourceProviderType, described in section </w:t>
            </w:r>
            <w:hyperlink w:anchor="Section_00a9ec7a5f4d45178091b370fe2dc18b" w:history="1">
              <w:r>
                <w:rPr>
                  <w:rStyle w:val="Hyperlink"/>
                </w:rPr>
                <w:t>2.2.5.4</w:t>
              </w:r>
            </w:hyperlink>
            <w:r>
              <w:t>.</w:t>
            </w:r>
          </w:p>
        </w:tc>
      </w:tr>
      <w:tr w:rsidR="00E14BB7" w:rsidTr="00E14BB7">
        <w:tc>
          <w:tcPr>
            <w:tcW w:w="4738" w:type="dxa"/>
          </w:tcPr>
          <w:p w:rsidR="00E14BB7" w:rsidRDefault="009E660B">
            <w:pPr>
              <w:pStyle w:val="TableBodyText"/>
            </w:pPr>
            <w:r>
              <w:t>sourceColumn</w:t>
            </w:r>
          </w:p>
        </w:tc>
        <w:tc>
          <w:tcPr>
            <w:tcW w:w="4737" w:type="dxa"/>
          </w:tcPr>
          <w:p w:rsidR="00E14BB7" w:rsidRDefault="009E660B">
            <w:pPr>
              <w:pStyle w:val="TableBodyText"/>
            </w:pPr>
            <w:r>
              <w:t>SourceColumn, described in section 2.2.5.4.</w:t>
            </w:r>
          </w:p>
        </w:tc>
      </w:tr>
    </w:tbl>
    <w:p w:rsidR="00E14BB7" w:rsidRDefault="009E660B">
      <w:r>
        <w:t xml:space="preserve">For the </w:t>
      </w:r>
      <w:r>
        <w:rPr>
          <w:b/>
        </w:rPr>
        <w:t>calculated</w:t>
      </w:r>
      <w:r>
        <w:t xml:space="preserve"> derived type:</w:t>
      </w:r>
    </w:p>
    <w:tbl>
      <w:tblPr>
        <w:tblStyle w:val="Table-ShadedHeader"/>
        <w:tblW w:w="0" w:type="auto"/>
        <w:tblLook w:val="04A0" w:firstRow="1" w:lastRow="0" w:firstColumn="1" w:lastColumn="0" w:noHBand="0" w:noVBand="1"/>
      </w:tblPr>
      <w:tblGrid>
        <w:gridCol w:w="4738"/>
        <w:gridCol w:w="473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4738" w:type="dxa"/>
          </w:tcPr>
          <w:p w:rsidR="00E14BB7" w:rsidRDefault="009E660B">
            <w:pPr>
              <w:pStyle w:val="TableHeaderText"/>
            </w:pPr>
            <w:r>
              <w:t>Property</w:t>
            </w:r>
          </w:p>
        </w:tc>
        <w:tc>
          <w:tcPr>
            <w:tcW w:w="4737" w:type="dxa"/>
          </w:tcPr>
          <w:p w:rsidR="00E14BB7" w:rsidRDefault="009E660B">
            <w:pPr>
              <w:pStyle w:val="TableHeaderText"/>
            </w:pPr>
            <w:r>
              <w:t>Description</w:t>
            </w:r>
          </w:p>
        </w:tc>
      </w:tr>
      <w:tr w:rsidR="00E14BB7" w:rsidTr="00E14BB7">
        <w:tc>
          <w:tcPr>
            <w:tcW w:w="4738" w:type="dxa"/>
          </w:tcPr>
          <w:p w:rsidR="00E14BB7" w:rsidRDefault="009E660B">
            <w:pPr>
              <w:pStyle w:val="TableBodyText"/>
            </w:pPr>
            <w:r>
              <w:t>isDataTypeInferred</w:t>
            </w:r>
          </w:p>
        </w:tc>
        <w:tc>
          <w:tcPr>
            <w:tcW w:w="4737" w:type="dxa"/>
          </w:tcPr>
          <w:p w:rsidR="00E14BB7" w:rsidRDefault="009E660B">
            <w:pPr>
              <w:pStyle w:val="TableBodyText"/>
            </w:pPr>
            <w:r>
              <w:t>A Boolean that indicates whether the data type is inferred or explicit.</w:t>
            </w:r>
          </w:p>
          <w:p w:rsidR="00E14BB7" w:rsidRDefault="009E660B">
            <w:pPr>
              <w:pStyle w:val="TableBodyText"/>
            </w:pPr>
            <w:r>
              <w:t>When "true", the data type is inferred from the expression; when "false", the data type is explicitly set.</w:t>
            </w:r>
          </w:p>
        </w:tc>
      </w:tr>
      <w:tr w:rsidR="00E14BB7" w:rsidTr="00E14BB7">
        <w:tc>
          <w:tcPr>
            <w:tcW w:w="4738" w:type="dxa"/>
          </w:tcPr>
          <w:p w:rsidR="00E14BB7" w:rsidRDefault="009E660B">
            <w:pPr>
              <w:pStyle w:val="TableBodyText"/>
            </w:pPr>
            <w:r>
              <w:t>expression</w:t>
            </w:r>
          </w:p>
        </w:tc>
        <w:tc>
          <w:tcPr>
            <w:tcW w:w="4737" w:type="dxa"/>
          </w:tcPr>
          <w:p w:rsidR="00E14BB7" w:rsidRDefault="009E660B">
            <w:pPr>
              <w:pStyle w:val="TableBodyText"/>
            </w:pPr>
            <w:r>
              <w:t xml:space="preserve">Expression, described in section </w:t>
            </w:r>
            <w:r>
              <w:t>2.2.5.4.</w:t>
            </w:r>
          </w:p>
        </w:tc>
      </w:tr>
    </w:tbl>
    <w:p w:rsidR="00E14BB7" w:rsidRDefault="009E660B">
      <w:r>
        <w:t xml:space="preserve">The </w:t>
      </w:r>
      <w:r>
        <w:rPr>
          <w:b/>
        </w:rPr>
        <w:t>rowNumber</w:t>
      </w:r>
      <w:r>
        <w:t xml:space="preserve"> derived type has no additional properties.</w:t>
      </w:r>
    </w:p>
    <w:p w:rsidR="00E14BB7" w:rsidRDefault="009E660B">
      <w:r>
        <w:t xml:space="preserve">For the </w:t>
      </w:r>
      <w:r>
        <w:rPr>
          <w:b/>
        </w:rPr>
        <w:t>calculatedTableColumn</w:t>
      </w:r>
      <w:r>
        <w:t xml:space="preserve"> derived type:</w:t>
      </w:r>
    </w:p>
    <w:tbl>
      <w:tblPr>
        <w:tblStyle w:val="Table-ShadedHeader"/>
        <w:tblW w:w="0" w:type="auto"/>
        <w:tblLook w:val="04A0" w:firstRow="1" w:lastRow="0" w:firstColumn="1" w:lastColumn="0" w:noHBand="0" w:noVBand="1"/>
      </w:tblPr>
      <w:tblGrid>
        <w:gridCol w:w="4738"/>
        <w:gridCol w:w="473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4738" w:type="dxa"/>
          </w:tcPr>
          <w:p w:rsidR="00E14BB7" w:rsidRDefault="009E660B">
            <w:pPr>
              <w:pStyle w:val="TableHeaderText"/>
            </w:pPr>
            <w:r>
              <w:t>Property</w:t>
            </w:r>
          </w:p>
        </w:tc>
        <w:tc>
          <w:tcPr>
            <w:tcW w:w="4737" w:type="dxa"/>
          </w:tcPr>
          <w:p w:rsidR="00E14BB7" w:rsidRDefault="009E660B">
            <w:pPr>
              <w:pStyle w:val="TableHeaderText"/>
            </w:pPr>
            <w:r>
              <w:t>Description</w:t>
            </w:r>
          </w:p>
        </w:tc>
      </w:tr>
      <w:tr w:rsidR="00E14BB7" w:rsidTr="00E14BB7">
        <w:tc>
          <w:tcPr>
            <w:tcW w:w="4738" w:type="dxa"/>
          </w:tcPr>
          <w:p w:rsidR="00E14BB7" w:rsidRDefault="009E660B">
            <w:pPr>
              <w:pStyle w:val="TableBodyText"/>
            </w:pPr>
            <w:r>
              <w:t>sourceProviderType</w:t>
            </w:r>
          </w:p>
        </w:tc>
        <w:tc>
          <w:tcPr>
            <w:tcW w:w="4737" w:type="dxa"/>
          </w:tcPr>
          <w:p w:rsidR="00E14BB7" w:rsidRDefault="009E660B">
            <w:pPr>
              <w:pStyle w:val="TableBodyText"/>
            </w:pPr>
            <w:r>
              <w:t>SourceProviderType, described in section 2.2.5.4.</w:t>
            </w:r>
          </w:p>
        </w:tc>
      </w:tr>
      <w:tr w:rsidR="00E14BB7" w:rsidTr="00E14BB7">
        <w:tc>
          <w:tcPr>
            <w:tcW w:w="4738" w:type="dxa"/>
          </w:tcPr>
          <w:p w:rsidR="00E14BB7" w:rsidRDefault="009E660B">
            <w:pPr>
              <w:pStyle w:val="TableBodyText"/>
            </w:pPr>
            <w:r>
              <w:t>isNameInferred</w:t>
            </w:r>
          </w:p>
        </w:tc>
        <w:tc>
          <w:tcPr>
            <w:tcW w:w="4737" w:type="dxa"/>
          </w:tcPr>
          <w:p w:rsidR="00E14BB7" w:rsidRDefault="009E660B">
            <w:pPr>
              <w:pStyle w:val="TableBodyText"/>
            </w:pPr>
            <w:r>
              <w:t xml:space="preserve">A Boolean that indicates whether the </w:t>
            </w:r>
            <w:r>
              <w:t>name of the column is inferred or explicit.</w:t>
            </w:r>
          </w:p>
          <w:p w:rsidR="00E14BB7" w:rsidRDefault="009E660B">
            <w:pPr>
              <w:pStyle w:val="TableBodyText"/>
            </w:pPr>
            <w:r>
              <w:t>When "true", the name is inferred from the calculated table; when "false", the name is explicitly specified.</w:t>
            </w:r>
          </w:p>
        </w:tc>
      </w:tr>
      <w:tr w:rsidR="00E14BB7" w:rsidTr="00E14BB7">
        <w:tc>
          <w:tcPr>
            <w:tcW w:w="4738" w:type="dxa"/>
          </w:tcPr>
          <w:p w:rsidR="00E14BB7" w:rsidRDefault="009E660B">
            <w:pPr>
              <w:pStyle w:val="TableBodyText"/>
            </w:pPr>
            <w:r>
              <w:t>isDataTypeInferred</w:t>
            </w:r>
          </w:p>
        </w:tc>
        <w:tc>
          <w:tcPr>
            <w:tcW w:w="4737" w:type="dxa"/>
          </w:tcPr>
          <w:p w:rsidR="00E14BB7" w:rsidRDefault="009E660B">
            <w:pPr>
              <w:pStyle w:val="TableBodyText"/>
            </w:pPr>
            <w:r>
              <w:t>A Boolean that indicates whether the data type is inferred or explicit.</w:t>
            </w:r>
          </w:p>
          <w:p w:rsidR="00E14BB7" w:rsidRDefault="009E660B">
            <w:pPr>
              <w:pStyle w:val="TableBodyText"/>
            </w:pPr>
            <w:r>
              <w:t>When "true"</w:t>
            </w:r>
            <w:r>
              <w:t>, the data type is inferred from the calculated table expression; when "false", the data type is explicitly set.</w:t>
            </w:r>
          </w:p>
        </w:tc>
      </w:tr>
      <w:tr w:rsidR="00E14BB7" w:rsidTr="00E14BB7">
        <w:tc>
          <w:tcPr>
            <w:tcW w:w="4738" w:type="dxa"/>
          </w:tcPr>
          <w:p w:rsidR="00E14BB7" w:rsidRDefault="009E660B">
            <w:pPr>
              <w:pStyle w:val="TableBodyText"/>
            </w:pPr>
            <w:r>
              <w:t>sourceColumn</w:t>
            </w:r>
          </w:p>
        </w:tc>
        <w:tc>
          <w:tcPr>
            <w:tcW w:w="4737" w:type="dxa"/>
          </w:tcPr>
          <w:p w:rsidR="00E14BB7" w:rsidRDefault="009E660B">
            <w:pPr>
              <w:pStyle w:val="TableBodyText"/>
            </w:pPr>
            <w:r>
              <w:t>The name of the column in the calculated table expression that this column represents.</w:t>
            </w:r>
          </w:p>
        </w:tc>
      </w:tr>
      <w:tr w:rsidR="00E14BB7" w:rsidTr="00E14BB7">
        <w:tc>
          <w:tcPr>
            <w:tcW w:w="4738" w:type="dxa"/>
          </w:tcPr>
          <w:p w:rsidR="00E14BB7" w:rsidRDefault="009E660B">
            <w:pPr>
              <w:pStyle w:val="TableBodyText"/>
            </w:pPr>
            <w:r>
              <w:t>columnOriginTable</w:t>
            </w:r>
          </w:p>
        </w:tc>
        <w:tc>
          <w:tcPr>
            <w:tcW w:w="4737" w:type="dxa"/>
          </w:tcPr>
          <w:p w:rsidR="00E14BB7" w:rsidRDefault="009E660B">
            <w:pPr>
              <w:pStyle w:val="TableBodyText"/>
            </w:pPr>
            <w:r>
              <w:t>If the calculated table</w:t>
            </w:r>
            <w:r>
              <w:t xml:space="preserve"> expression returns a column whose lineage can be determined, this property indicates the table from which the values are computed.</w:t>
            </w:r>
          </w:p>
        </w:tc>
      </w:tr>
      <w:tr w:rsidR="00E14BB7" w:rsidTr="00E14BB7">
        <w:tc>
          <w:tcPr>
            <w:tcW w:w="4738" w:type="dxa"/>
          </w:tcPr>
          <w:p w:rsidR="00E14BB7" w:rsidRDefault="009E660B">
            <w:pPr>
              <w:pStyle w:val="TableBodyText"/>
            </w:pPr>
            <w:r>
              <w:t>columnOriginColumn</w:t>
            </w:r>
          </w:p>
        </w:tc>
        <w:tc>
          <w:tcPr>
            <w:tcW w:w="4737" w:type="dxa"/>
          </w:tcPr>
          <w:p w:rsidR="00E14BB7" w:rsidRDefault="009E660B">
            <w:pPr>
              <w:pStyle w:val="TableBodyText"/>
            </w:pPr>
            <w:r>
              <w:t>If the calculated table expression returns a column whose lineage can be determined, this property indic</w:t>
            </w:r>
            <w:r>
              <w:t>ates the column from which the values are computed.</w:t>
            </w:r>
          </w:p>
        </w:tc>
      </w:tr>
    </w:tbl>
    <w:p w:rsidR="00E14BB7" w:rsidRDefault="009E660B">
      <w:r>
        <w:t xml:space="preserve">In addition, the JSON-based </w:t>
      </w:r>
      <w:r>
        <w:rPr>
          <w:b/>
        </w:rPr>
        <w:t xml:space="preserve">column </w:t>
      </w:r>
      <w:r>
        <w:t xml:space="preserve">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and </w:t>
      </w:r>
      <w:hyperlink w:anchor="Section_7768bc9fc9b34d7096288d6777df1fdb" w:history="1">
        <w:r>
          <w:rPr>
            <w:rStyle w:val="Hyperlink"/>
          </w:rPr>
          <w:t>variation</w:t>
        </w:r>
      </w:hyperlink>
      <w:r>
        <w:t xml:space="preserve"> objects.</w:t>
      </w:r>
    </w:p>
    <w:p w:rsidR="00E14BB7" w:rsidRDefault="009E660B">
      <w:pPr>
        <w:pStyle w:val="Heading7"/>
      </w:pPr>
      <w:bookmarkStart w:id="946" w:name="section_8ec005fd49014fb5b71d33e742fe05c0"/>
      <w:bookmarkStart w:id="947" w:name="_Toc242316775"/>
      <w:r>
        <w:t>partition</w:t>
      </w:r>
      <w:bookmarkEnd w:id="946"/>
      <w:bookmarkEnd w:id="947"/>
    </w:p>
    <w:p w:rsidR="00E14BB7" w:rsidRDefault="009E660B">
      <w:r>
        <w:t xml:space="preserve">The </w:t>
      </w:r>
      <w:hyperlink w:anchor="gt_7c4f81c3-2e19-4c95-ab8d-45721da01d26">
        <w:r>
          <w:rPr>
            <w:rStyle w:val="HyperlinkGreen"/>
            <w:b/>
          </w:rPr>
          <w:t>JSON</w:t>
        </w:r>
      </w:hyperlink>
      <w:r>
        <w:t xml:space="preserve"> schema for the </w:t>
      </w:r>
      <w:r>
        <w:rPr>
          <w:b/>
        </w:rPr>
        <w:t>p</w:t>
      </w:r>
      <w:r>
        <w:rPr>
          <w:b/>
        </w:rPr>
        <w:t>artition</w:t>
      </w:r>
      <w:r>
        <w:t xml:space="preserve"> object is as follows.</w:t>
      </w:r>
    </w:p>
    <w:p w:rsidR="00E14BB7" w:rsidRDefault="009E660B">
      <w:pPr>
        <w:pStyle w:val="Code"/>
      </w:pPr>
      <w:r>
        <w:lastRenderedPageBreak/>
        <w:t>{</w:t>
      </w:r>
    </w:p>
    <w:p w:rsidR="00E14BB7" w:rsidRDefault="009E660B">
      <w:pPr>
        <w:pStyle w:val="Code"/>
      </w:pPr>
      <w:r>
        <w:t xml:space="preserve">  "description": "Partition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"mode": {</w:t>
      </w:r>
    </w:p>
    <w:p w:rsidR="00E14BB7" w:rsidRDefault="009E660B">
      <w:pPr>
        <w:pStyle w:val="Code"/>
      </w:pPr>
      <w:r>
        <w:t xml:space="preserve">      "enum": [</w:t>
      </w:r>
    </w:p>
    <w:p w:rsidR="00E14BB7" w:rsidRDefault="009E660B">
      <w:pPr>
        <w:pStyle w:val="Code"/>
      </w:pPr>
      <w:r>
        <w:t xml:space="preserve">        "import",</w:t>
      </w:r>
    </w:p>
    <w:p w:rsidR="00E14BB7" w:rsidRDefault="009E660B">
      <w:pPr>
        <w:pStyle w:val="Code"/>
      </w:pPr>
      <w:r>
        <w:t xml:space="preserve">        "directQuery",</w:t>
      </w:r>
    </w:p>
    <w:p w:rsidR="00E14BB7" w:rsidRDefault="009E660B">
      <w:pPr>
        <w:pStyle w:val="Code"/>
      </w:pPr>
      <w:r>
        <w:t xml:space="preserve">        "default"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"dataView": {</w:t>
      </w:r>
    </w:p>
    <w:p w:rsidR="00E14BB7" w:rsidRDefault="009E660B">
      <w:pPr>
        <w:pStyle w:val="Code"/>
      </w:pPr>
      <w:r>
        <w:t xml:space="preserve">      "enum": [</w:t>
      </w:r>
    </w:p>
    <w:p w:rsidR="00E14BB7" w:rsidRDefault="009E660B">
      <w:pPr>
        <w:pStyle w:val="Code"/>
      </w:pPr>
      <w:r>
        <w:t xml:space="preserve">        "full",</w:t>
      </w:r>
    </w:p>
    <w:p w:rsidR="00E14BB7" w:rsidRDefault="009E660B">
      <w:pPr>
        <w:pStyle w:val="Code"/>
      </w:pPr>
      <w:r>
        <w:t xml:space="preserve">        "sample",</w:t>
      </w:r>
    </w:p>
    <w:p w:rsidR="00E14BB7" w:rsidRDefault="009E660B">
      <w:pPr>
        <w:pStyle w:val="Code"/>
      </w:pPr>
      <w:r>
        <w:t xml:space="preserve">        "default"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"retainDataTillForceCalculate":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"queryGroup":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"expressionSource":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"QueryPartitionSource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"type": {</w:t>
      </w:r>
    </w:p>
    <w:p w:rsidR="00E14BB7" w:rsidRDefault="009E660B">
      <w:pPr>
        <w:pStyle w:val="Code"/>
      </w:pPr>
      <w:r>
        <w:t xml:space="preserve">              "enum":</w:t>
      </w:r>
      <w:r>
        <w:t xml:space="preserve"> [</w:t>
      </w:r>
    </w:p>
    <w:p w:rsidR="00E14BB7" w:rsidRDefault="009E660B">
      <w:pPr>
        <w:pStyle w:val="Code"/>
      </w:pPr>
      <w:r>
        <w:t xml:space="preserve">                "query",</w:t>
      </w:r>
    </w:p>
    <w:p w:rsidR="00E14BB7" w:rsidRDefault="009E660B">
      <w:pPr>
        <w:pStyle w:val="Code"/>
      </w:pPr>
      <w:r>
        <w:t xml:space="preserve">                "calculated",</w:t>
      </w:r>
    </w:p>
    <w:p w:rsidR="00E14BB7" w:rsidRDefault="009E660B">
      <w:pPr>
        <w:pStyle w:val="Code"/>
      </w:pPr>
      <w:r>
        <w:t xml:space="preserve">                "none",</w:t>
      </w:r>
    </w:p>
    <w:p w:rsidR="00E14BB7" w:rsidRDefault="009E660B">
      <w:pPr>
        <w:pStyle w:val="Code"/>
      </w:pPr>
      <w:r>
        <w:t xml:space="preserve">                "m",</w:t>
      </w:r>
    </w:p>
    <w:p w:rsidR="00E14BB7" w:rsidRDefault="009E660B">
      <w:pPr>
        <w:pStyle w:val="Code"/>
      </w:pPr>
      <w:r>
        <w:t xml:space="preserve">                "entity"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"query":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w:t>
      </w:r>
      <w:r>
        <w:t>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"CalculatedPartitionSource object of Tabular Object Model (TOM)",</w:t>
      </w:r>
    </w:p>
    <w:p w:rsidR="00E14BB7" w:rsidRDefault="009E660B">
      <w:pPr>
        <w:pStyle w:val="Code"/>
      </w:pPr>
      <w:r>
        <w:t xml:space="preserve">          "type": "object",</w:t>
      </w:r>
    </w:p>
    <w:p w:rsidR="00E14BB7" w:rsidRDefault="009E660B">
      <w:pPr>
        <w:pStyle w:val="Code"/>
      </w:pPr>
      <w:r>
        <w:t xml:space="preserve">          "propert</w:t>
      </w:r>
      <w:r>
        <w:t>ies":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"query",</w:t>
      </w:r>
    </w:p>
    <w:p w:rsidR="00E14BB7" w:rsidRDefault="009E660B">
      <w:pPr>
        <w:pStyle w:val="Code"/>
      </w:pPr>
      <w:r>
        <w:t xml:space="preserve">                "calculated",</w:t>
      </w:r>
    </w:p>
    <w:p w:rsidR="00E14BB7" w:rsidRDefault="009E660B">
      <w:pPr>
        <w:pStyle w:val="Code"/>
      </w:pPr>
      <w:r>
        <w:t xml:space="preserve">                "none",</w:t>
      </w:r>
    </w:p>
    <w:p w:rsidR="00E14BB7" w:rsidRDefault="009E660B">
      <w:pPr>
        <w:pStyle w:val="Code"/>
      </w:pPr>
      <w:r>
        <w:t xml:space="preserve">                "m",</w:t>
      </w:r>
    </w:p>
    <w:p w:rsidR="00E14BB7" w:rsidRDefault="009E660B">
      <w:pPr>
        <w:pStyle w:val="Code"/>
      </w:pPr>
      <w:r>
        <w:t xml:space="preserve">                "entity"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"MPartitionSource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"typ</w:t>
      </w:r>
      <w:r>
        <w:t>e": {</w:t>
      </w:r>
    </w:p>
    <w:p w:rsidR="00E14BB7" w:rsidRDefault="009E660B">
      <w:pPr>
        <w:pStyle w:val="Code"/>
      </w:pPr>
      <w:r>
        <w:t xml:space="preserve">              "enum": [</w:t>
      </w:r>
    </w:p>
    <w:p w:rsidR="00E14BB7" w:rsidRDefault="009E660B">
      <w:pPr>
        <w:pStyle w:val="Code"/>
      </w:pPr>
      <w:r>
        <w:t xml:space="preserve">                "query",</w:t>
      </w:r>
    </w:p>
    <w:p w:rsidR="00E14BB7" w:rsidRDefault="009E660B">
      <w:pPr>
        <w:pStyle w:val="Code"/>
      </w:pPr>
      <w:r>
        <w:t xml:space="preserve">                "calculated",</w:t>
      </w:r>
    </w:p>
    <w:p w:rsidR="00E14BB7" w:rsidRDefault="009E660B">
      <w:pPr>
        <w:pStyle w:val="Code"/>
      </w:pPr>
      <w:r>
        <w:t xml:space="preserve">                "none",</w:t>
      </w:r>
    </w:p>
    <w:p w:rsidR="00E14BB7" w:rsidRDefault="009E660B">
      <w:pPr>
        <w:pStyle w:val="Code"/>
      </w:pPr>
      <w:r>
        <w:t xml:space="preserve">                "m",</w:t>
      </w:r>
    </w:p>
    <w:p w:rsidR="00E14BB7" w:rsidRDefault="009E660B">
      <w:pPr>
        <w:pStyle w:val="Code"/>
      </w:pPr>
      <w:r>
        <w:t xml:space="preserve">                "entity"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"mAttributes":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"description": "EntityPartitionSource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"query",</w:t>
      </w:r>
    </w:p>
    <w:p w:rsidR="00E14BB7" w:rsidRDefault="009E660B">
      <w:pPr>
        <w:pStyle w:val="Code"/>
      </w:pPr>
      <w:r>
        <w:t xml:space="preserve">                "calculated",</w:t>
      </w:r>
    </w:p>
    <w:p w:rsidR="00E14BB7" w:rsidRDefault="009E660B">
      <w:pPr>
        <w:pStyle w:val="Code"/>
      </w:pPr>
      <w:r>
        <w:t xml:space="preserve">                "none",</w:t>
      </w:r>
    </w:p>
    <w:p w:rsidR="00E14BB7" w:rsidRDefault="009E660B">
      <w:pPr>
        <w:pStyle w:val="Code"/>
      </w:pPr>
      <w:r>
        <w:t xml:space="preserve">                "m",</w:t>
      </w:r>
    </w:p>
    <w:p w:rsidR="00E14BB7" w:rsidRDefault="009E660B">
      <w:pPr>
        <w:pStyle w:val="Code"/>
      </w:pPr>
      <w:r>
        <w:t xml:space="preserve">                "entity"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"entityName":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ab/>
        <w:t xml:space="preserve"> "dataCoverageDefinition": {</w:t>
      </w:r>
    </w:p>
    <w:p w:rsidR="00E14BB7" w:rsidRDefault="009E660B">
      <w:pPr>
        <w:pStyle w:val="Code"/>
      </w:pPr>
      <w:r>
        <w:tab/>
        <w:t xml:space="preserve">   "d</w:t>
      </w:r>
      <w:r>
        <w:t>escription": "DataCoverageDefinition object of Tabular Object Model (TOM)",</w:t>
      </w:r>
    </w:p>
    <w:p w:rsidR="00E14BB7" w:rsidRDefault="009E660B">
      <w:pPr>
        <w:pStyle w:val="Code"/>
      </w:pPr>
      <w:r>
        <w:tab/>
        <w:t xml:space="preserve">   "type": "object",</w:t>
      </w:r>
    </w:p>
    <w:p w:rsidR="00E14BB7" w:rsidRDefault="009E660B">
      <w:pPr>
        <w:pStyle w:val="Code"/>
      </w:pPr>
      <w:r>
        <w:tab/>
        <w:t xml:space="preserve">   "properties": {</w:t>
      </w:r>
    </w:p>
    <w:p w:rsidR="00E14BB7" w:rsidRDefault="009E660B">
      <w:pPr>
        <w:pStyle w:val="Code"/>
      </w:pPr>
      <w:r>
        <w:tab/>
        <w:t xml:space="preserve">     "description":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r>
      <w:r>
        <w:t xml:space="preserve">           "items":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"expression":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"annotations":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"description": "Annotation object of Tabular Object Model (TOM)",</w:t>
      </w:r>
    </w:p>
    <w:p w:rsidR="00E14BB7" w:rsidRDefault="009E660B">
      <w:pPr>
        <w:pStyle w:val="Code"/>
      </w:pPr>
      <w:r>
        <w:tab/>
        <w:t xml:space="preserve">         "type": "object",</w:t>
      </w:r>
    </w:p>
    <w:p w:rsidR="00E14BB7" w:rsidRDefault="009E660B">
      <w:pPr>
        <w:pStyle w:val="Code"/>
      </w:pPr>
      <w:r>
        <w:lastRenderedPageBreak/>
        <w:tab/>
        <w:t xml:space="preserve">      </w:t>
      </w:r>
      <w:r>
        <w:t xml:space="preserve">   "properties": {</w:t>
      </w:r>
    </w:p>
    <w:p w:rsidR="00E14BB7" w:rsidRDefault="009E660B">
      <w:pPr>
        <w:pStyle w:val="Code"/>
      </w:pPr>
      <w:r>
        <w:tab/>
        <w:t xml:space="preserve">           "name":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"value":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r>
      <w:r>
        <w:t xml:space="preserve">                 "type": "array",</w:t>
      </w:r>
    </w:p>
    <w:p w:rsidR="00E14BB7" w:rsidRDefault="009E660B">
      <w:pPr>
        <w:pStyle w:val="Code"/>
      </w:pPr>
      <w:r>
        <w:tab/>
        <w:t xml:space="preserve">                 "items":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r>
      <w:r>
        <w:t xml:space="preserve">      "additionalProperties": false</w:t>
      </w:r>
    </w:p>
    <w:p w:rsidR="00E14BB7" w:rsidRDefault="009E660B">
      <w:pPr>
        <w:pStyle w:val="Code"/>
      </w:pPr>
      <w:r>
        <w:tab/>
        <w:t xml:space="preserve">    },</w:t>
      </w:r>
    </w:p>
    <w:p w:rsidR="00E14BB7" w:rsidRDefault="009E660B">
      <w:pPr>
        <w:pStyle w:val="Code"/>
      </w:pPr>
      <w:r>
        <w:t xml:space="preserve">            "schemaName":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JSON-based </w:t>
      </w:r>
      <w:r>
        <w:rPr>
          <w:b/>
        </w:rPr>
        <w:t>partition</w:t>
      </w:r>
      <w:r>
        <w:t xml:space="preserve"> data type is expressed differently than the </w:t>
      </w:r>
      <w:r>
        <w:rPr>
          <w:b/>
        </w:rPr>
        <w:t>Partition</w:t>
      </w:r>
      <w:r>
        <w:t xml:space="preserve"> data structure, in which all properties of the </w:t>
      </w:r>
      <w:r>
        <w:rPr>
          <w:b/>
        </w:rPr>
        <w:t>Partition</w:t>
      </w:r>
      <w:r>
        <w:t xml:space="preserve"> data type are flattened into the </w:t>
      </w:r>
      <w:r>
        <w:rPr>
          <w:b/>
        </w:rPr>
        <w:t>Partition</w:t>
      </w:r>
      <w:r>
        <w:t xml:space="preserve"> object. For more details about </w:t>
      </w:r>
      <w:r>
        <w:rPr>
          <w:b/>
        </w:rPr>
        <w:t>Partition</w:t>
      </w:r>
      <w:r>
        <w:t xml:space="preserve">, see section </w:t>
      </w:r>
      <w:hyperlink w:anchor="Section_81badb8131a8482bae165fc9d8291d9e" w:history="1">
        <w:r>
          <w:rPr>
            <w:rStyle w:val="Hyperlink"/>
          </w:rPr>
          <w:t>2.2.5.6</w:t>
        </w:r>
      </w:hyperlink>
      <w:r>
        <w:t>.</w:t>
      </w:r>
    </w:p>
    <w:p w:rsidR="00E14BB7" w:rsidRDefault="009E660B">
      <w:r>
        <w:t xml:space="preserve">In the JSON representation, </w:t>
      </w:r>
      <w:r>
        <w:rPr>
          <w:b/>
        </w:rPr>
        <w:t>source</w:t>
      </w:r>
      <w:r>
        <w:t xml:space="preserve"> is an object of type </w:t>
      </w:r>
      <w:r>
        <w:rPr>
          <w:b/>
        </w:rPr>
        <w:t>partitionSource</w:t>
      </w:r>
      <w:r>
        <w:t xml:space="preserve"> and is equivalent to </w:t>
      </w:r>
      <w:r>
        <w:rPr>
          <w:b/>
        </w:rPr>
        <w:t>Partition.</w:t>
      </w:r>
      <w:r>
        <w:t xml:space="preserve"> Additionally, like </w:t>
      </w:r>
      <w:r>
        <w:t xml:space="preserve">the types of </w:t>
      </w:r>
      <w:r>
        <w:rPr>
          <w:b/>
        </w:rPr>
        <w:t>Partition</w:t>
      </w:r>
      <w:r>
        <w:t xml:space="preserve">, the types of </w:t>
      </w:r>
      <w:r>
        <w:rPr>
          <w:b/>
        </w:rPr>
        <w:t>partitionSource</w:t>
      </w:r>
      <w:r>
        <w:t xml:space="preserve"> are </w:t>
      </w:r>
      <w:r>
        <w:rPr>
          <w:b/>
        </w:rPr>
        <w:t>query</w:t>
      </w:r>
      <w:r>
        <w:t xml:space="preserve">, </w:t>
      </w:r>
      <w:r>
        <w:rPr>
          <w:b/>
        </w:rPr>
        <w:t>calculated</w:t>
      </w:r>
      <w:r>
        <w:t xml:space="preserve">, </w:t>
      </w:r>
      <w:r>
        <w:rPr>
          <w:b/>
        </w:rPr>
        <w:t>none</w:t>
      </w:r>
      <w:r>
        <w:t xml:space="preserve">, </w:t>
      </w:r>
      <w:r>
        <w:rPr>
          <w:b/>
        </w:rPr>
        <w:t>m</w:t>
      </w:r>
      <w:r>
        <w:t xml:space="preserve">, </w:t>
      </w:r>
      <w:r>
        <w:rPr>
          <w:b/>
        </w:rPr>
        <w:t>entity</w:t>
      </w:r>
      <w:r>
        <w:t xml:space="preserve">, and </w:t>
      </w:r>
      <w:r>
        <w:rPr>
          <w:b/>
        </w:rPr>
        <w:t>calculationGroup</w:t>
      </w:r>
      <w:r>
        <w:t>.</w:t>
      </w:r>
    </w:p>
    <w:p w:rsidR="00E14BB7" w:rsidRDefault="009E660B">
      <w:r>
        <w:t xml:space="preserve">A </w:t>
      </w:r>
      <w:r>
        <w:rPr>
          <w:b/>
        </w:rPr>
        <w:t>source</w:t>
      </w:r>
      <w:r>
        <w:t xml:space="preserve"> object of type </w:t>
      </w:r>
      <w:r>
        <w:rPr>
          <w:b/>
        </w:rPr>
        <w:t>query</w:t>
      </w:r>
      <w:r>
        <w:t xml:space="preserve"> has a </w:t>
      </w:r>
      <w:r>
        <w:rPr>
          <w:b/>
        </w:rPr>
        <w:t>dataSource</w:t>
      </w:r>
      <w:r>
        <w:t xml:space="preserve"> reference and a </w:t>
      </w:r>
      <w:r>
        <w:rPr>
          <w:b/>
        </w:rPr>
        <w:t>query</w:t>
      </w:r>
      <w:r>
        <w:t xml:space="preserve"> property. The </w:t>
      </w:r>
      <w:r>
        <w:rPr>
          <w:b/>
        </w:rPr>
        <w:t>query</w:t>
      </w:r>
      <w:r>
        <w:t xml:space="preserve"> property corresponds to the </w:t>
      </w:r>
      <w:r>
        <w:rPr>
          <w:b/>
        </w:rPr>
        <w:t>QueryDefinition</w:t>
      </w:r>
      <w:r>
        <w:t xml:space="preserve"> property</w:t>
      </w:r>
      <w:r>
        <w:t xml:space="preserve"> (see section 2.2.5.6).</w:t>
      </w:r>
    </w:p>
    <w:p w:rsidR="00E14BB7" w:rsidRDefault="009E660B">
      <w:r>
        <w:t xml:space="preserve">A </w:t>
      </w:r>
      <w:r>
        <w:rPr>
          <w:b/>
        </w:rPr>
        <w:t>source</w:t>
      </w:r>
      <w:r>
        <w:t xml:space="preserve"> object of type </w:t>
      </w:r>
      <w:r>
        <w:rPr>
          <w:b/>
        </w:rPr>
        <w:t>calculated</w:t>
      </w:r>
      <w:r>
        <w:t xml:space="preserve"> has an </w:t>
      </w:r>
      <w:r>
        <w:rPr>
          <w:b/>
        </w:rPr>
        <w:t>expression</w:t>
      </w:r>
      <w:r>
        <w:t xml:space="preserve"> property, which corresponds to the </w:t>
      </w:r>
      <w:r>
        <w:rPr>
          <w:b/>
        </w:rPr>
        <w:t>QueryDefinition</w:t>
      </w:r>
      <w:r>
        <w:t xml:space="preserve"> property.</w:t>
      </w:r>
    </w:p>
    <w:p w:rsidR="00E14BB7" w:rsidRDefault="009E660B">
      <w:r>
        <w:t xml:space="preserve">If no </w:t>
      </w:r>
      <w:r>
        <w:rPr>
          <w:b/>
        </w:rPr>
        <w:t>source</w:t>
      </w:r>
      <w:r>
        <w:t xml:space="preserve"> object is provided, the default of the partition has a </w:t>
      </w:r>
      <w:r>
        <w:rPr>
          <w:b/>
        </w:rPr>
        <w:t>source</w:t>
      </w:r>
      <w:r>
        <w:t xml:space="preserve"> of type </w:t>
      </w:r>
      <w:r>
        <w:rPr>
          <w:b/>
        </w:rPr>
        <w:t>none</w:t>
      </w:r>
      <w:r>
        <w:t>.</w:t>
      </w:r>
    </w:p>
    <w:p w:rsidR="00E14BB7" w:rsidRDefault="009E660B">
      <w:r>
        <w:t xml:space="preserve">The </w:t>
      </w:r>
      <w:r>
        <w:rPr>
          <w:b/>
        </w:rPr>
        <w:t>source</w:t>
      </w:r>
      <w:r>
        <w:t xml:space="preserve"> object of type </w:t>
      </w:r>
      <w:r>
        <w:rPr>
          <w:b/>
        </w:rPr>
        <w:t>m</w:t>
      </w:r>
      <w:r>
        <w:t xml:space="preserve"> has an </w:t>
      </w:r>
      <w:r>
        <w:rPr>
          <w:b/>
        </w:rPr>
        <w:t>expression</w:t>
      </w:r>
      <w:r>
        <w:t xml:space="preserve"> property, which corresponds to </w:t>
      </w:r>
      <w:r>
        <w:rPr>
          <w:b/>
        </w:rPr>
        <w:t>QueryDefinition</w:t>
      </w:r>
      <w:r>
        <w:t xml:space="preserve"> property.</w:t>
      </w:r>
    </w:p>
    <w:p w:rsidR="00E14BB7" w:rsidRDefault="009E660B">
      <w:r>
        <w:t xml:space="preserve">The </w:t>
      </w:r>
      <w:r>
        <w:rPr>
          <w:b/>
        </w:rPr>
        <w:t>source</w:t>
      </w:r>
      <w:r>
        <w:t xml:space="preserve"> object of type </w:t>
      </w:r>
      <w:r>
        <w:rPr>
          <w:b/>
        </w:rPr>
        <w:t>entity</w:t>
      </w:r>
      <w:r>
        <w:t xml:space="preserve"> has a </w:t>
      </w:r>
      <w:r>
        <w:rPr>
          <w:b/>
        </w:rPr>
        <w:t>dataSource</w:t>
      </w:r>
      <w:r>
        <w:t xml:space="preserve"> reference, and it has an </w:t>
      </w:r>
      <w:r>
        <w:rPr>
          <w:b/>
        </w:rPr>
        <w:t>entityName</w:t>
      </w:r>
      <w:r>
        <w:t xml:space="preserve"> property that corresponds to the </w:t>
      </w:r>
      <w:r>
        <w:rPr>
          <w:b/>
        </w:rPr>
        <w:t>QueryDefinition</w:t>
      </w:r>
      <w:r>
        <w:t xml:space="preserve"> property.</w:t>
      </w:r>
    </w:p>
    <w:p w:rsidR="00E14BB7" w:rsidRDefault="009E660B">
      <w:r>
        <w:lastRenderedPageBreak/>
        <w:t xml:space="preserve">A </w:t>
      </w:r>
      <w:r>
        <w:rPr>
          <w:b/>
        </w:rPr>
        <w:t>partition</w:t>
      </w:r>
      <w:r>
        <w:t xml:space="preserve"> object can belong to a </w:t>
      </w:r>
      <w:hyperlink w:anchor="Section_dbce363a27e14f3e844273c45361f456" w:history="1">
        <w:r>
          <w:rPr>
            <w:rStyle w:val="Hyperlink"/>
          </w:rPr>
          <w:t>queryGroup</w:t>
        </w:r>
      </w:hyperlink>
      <w:r>
        <w:t xml:space="preserve"> object by referencing the </w:t>
      </w:r>
      <w:r>
        <w:rPr>
          <w:b/>
        </w:rPr>
        <w:t>queryGroup</w:t>
      </w:r>
      <w:r>
        <w:t xml:space="preserve"> name property in which the name of the query group is its folder.</w:t>
      </w:r>
    </w:p>
    <w:p w:rsidR="00E14BB7" w:rsidRDefault="009E660B">
      <w:r>
        <w:t xml:space="preserve">In addition, the JSON-based </w:t>
      </w:r>
      <w:r>
        <w:rPr>
          <w:b/>
        </w:rPr>
        <w:t xml:space="preserve">partition </w:t>
      </w:r>
      <w:r>
        <w:t xml:space="preserve">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48" w:name="section_2891c76ca35c4546b5ce1f34d80d4911"/>
      <w:bookmarkStart w:id="949" w:name="_Toc242316776"/>
      <w:r>
        <w:t>measure</w:t>
      </w:r>
      <w:bookmarkEnd w:id="948"/>
      <w:bookmarkEnd w:id="949"/>
    </w:p>
    <w:p w:rsidR="00E14BB7" w:rsidRDefault="009E660B">
      <w:r>
        <w:t xml:space="preserve">The </w:t>
      </w:r>
      <w:hyperlink w:anchor="gt_7c4f81c3-2e19-4c95-ab8d-45721da01d26">
        <w:r>
          <w:rPr>
            <w:rStyle w:val="HyperlinkGreen"/>
            <w:b/>
          </w:rPr>
          <w:t>JSON</w:t>
        </w:r>
      </w:hyperlink>
      <w:r>
        <w:t xml:space="preserve"> schema for the </w:t>
      </w:r>
      <w:r>
        <w:rPr>
          <w:b/>
        </w:rPr>
        <w:t>measu</w:t>
      </w:r>
      <w:r>
        <w:rPr>
          <w:b/>
        </w:rPr>
        <w:t>re</w:t>
      </w:r>
      <w:r>
        <w:t xml:space="preserve"> object is as follows.</w:t>
      </w:r>
    </w:p>
    <w:p w:rsidR="00E14BB7" w:rsidRDefault="009E660B">
      <w:pPr>
        <w:pStyle w:val="Code"/>
      </w:pPr>
      <w:r>
        <w:t>{</w:t>
      </w:r>
    </w:p>
    <w:p w:rsidR="00E14BB7" w:rsidRDefault="009E660B">
      <w:pPr>
        <w:pStyle w:val="Code"/>
      </w:pPr>
      <w:r>
        <w:t xml:space="preserve">  "description": "Measure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"formatString":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"formatStringDefinition": { </w:t>
      </w:r>
    </w:p>
    <w:p w:rsidR="00E14BB7" w:rsidRDefault="009E660B">
      <w:pPr>
        <w:pStyle w:val="Code"/>
      </w:pPr>
      <w:r>
        <w:t xml:space="preserve">         "description": "FormatStringDefinition object of Tabular Object Model (TOM)</w:t>
      </w:r>
      <w:r>
        <w:t xml:space="preserve">",  </w:t>
      </w:r>
    </w:p>
    <w:p w:rsidR="00E14BB7" w:rsidRDefault="009E660B">
      <w:pPr>
        <w:pStyle w:val="Code"/>
      </w:pPr>
      <w:r>
        <w:t xml:space="preserve">         "type": "object", </w:t>
      </w:r>
    </w:p>
    <w:p w:rsidR="00E14BB7" w:rsidRDefault="009E660B">
      <w:pPr>
        <w:pStyle w:val="Code"/>
      </w:pPr>
      <w:r>
        <w:t xml:space="preserve">         "properties": { </w:t>
      </w:r>
    </w:p>
    <w:p w:rsidR="00E14BB7" w:rsidRDefault="009E660B">
      <w:pPr>
        <w:pStyle w:val="Code"/>
      </w:pPr>
      <w:r>
        <w:t xml:space="preserve">           "expression": { </w:t>
      </w:r>
    </w:p>
    <w:p w:rsidR="00E14BB7" w:rsidRDefault="009E660B">
      <w:pPr>
        <w:pStyle w:val="Code"/>
      </w:pPr>
      <w:r>
        <w:t xml:space="preserve">                "anyOf": [ </w:t>
      </w:r>
    </w:p>
    <w:p w:rsidR="00E14BB7" w:rsidRDefault="009E660B">
      <w:pPr>
        <w:pStyle w:val="Code"/>
      </w:pPr>
      <w:r>
        <w:t xml:space="preserve">                  { </w:t>
      </w:r>
    </w:p>
    <w:p w:rsidR="00E14BB7" w:rsidRDefault="009E660B">
      <w:pPr>
        <w:pStyle w:val="Code"/>
      </w:pPr>
      <w:r>
        <w:t xml:space="preserve">                        "type": "string" </w:t>
      </w:r>
    </w:p>
    <w:p w:rsidR="00E14BB7" w:rsidRDefault="009E660B">
      <w:pPr>
        <w:pStyle w:val="Code"/>
      </w:pPr>
      <w:r>
        <w:t xml:space="preserve">                  }, </w:t>
      </w:r>
    </w:p>
    <w:p w:rsidR="00E14BB7" w:rsidRDefault="009E660B">
      <w:pPr>
        <w:pStyle w:val="Code"/>
      </w:pPr>
      <w:r>
        <w:t xml:space="preserve">                  { </w:t>
      </w:r>
    </w:p>
    <w:p w:rsidR="00E14BB7" w:rsidRDefault="009E660B">
      <w:pPr>
        <w:pStyle w:val="Code"/>
      </w:pPr>
      <w:r>
        <w:t xml:space="preserve">                        "type": "array", </w:t>
      </w:r>
    </w:p>
    <w:p w:rsidR="00E14BB7" w:rsidRDefault="009E660B">
      <w:pPr>
        <w:pStyle w:val="Code"/>
      </w:pPr>
      <w:r>
        <w:t xml:space="preserve">                        "items": { </w:t>
      </w:r>
    </w:p>
    <w:p w:rsidR="00E14BB7" w:rsidRDefault="009E660B">
      <w:pPr>
        <w:pStyle w:val="Code"/>
      </w:pPr>
      <w:r>
        <w:t xml:space="preserve">                          "type": "string" </w:t>
      </w:r>
    </w:p>
    <w:p w:rsidR="00E14BB7" w:rsidRDefault="009E660B">
      <w:pPr>
        <w:pStyle w:val="Code"/>
      </w:pPr>
      <w:r>
        <w:t xml:space="preserve">                        } </w:t>
      </w:r>
    </w:p>
    <w:p w:rsidR="00E14BB7" w:rsidRDefault="009E660B">
      <w:pPr>
        <w:pStyle w:val="Code"/>
      </w:pPr>
      <w:r>
        <w:t xml:space="preserve">                  } </w:t>
      </w:r>
    </w:p>
    <w:p w:rsidR="00E14BB7" w:rsidRDefault="009E660B">
      <w:pPr>
        <w:pStyle w:val="Code"/>
      </w:pPr>
      <w:r>
        <w:t xml:space="preserve">                ]  </w:t>
      </w:r>
    </w:p>
    <w:p w:rsidR="00E14BB7" w:rsidRDefault="009E660B">
      <w:pPr>
        <w:pStyle w:val="Code"/>
      </w:pPr>
      <w:r>
        <w:t xml:space="preserve">           } </w:t>
      </w:r>
    </w:p>
    <w:p w:rsidR="00E14BB7" w:rsidRDefault="009E660B">
      <w:pPr>
        <w:pStyle w:val="Code"/>
      </w:pPr>
      <w:r>
        <w:t xml:space="preserve">         }, </w:t>
      </w:r>
    </w:p>
    <w:p w:rsidR="00E14BB7" w:rsidRDefault="009E660B">
      <w:pPr>
        <w:pStyle w:val="Code"/>
      </w:pPr>
      <w:r>
        <w:t xml:space="preserve">         "additionalProperties": false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lastRenderedPageBreak/>
        <w:t xml:space="preserve">      "type": "boolean"</w:t>
      </w:r>
    </w:p>
    <w:p w:rsidR="00E14BB7" w:rsidRDefault="009E660B">
      <w:pPr>
        <w:pStyle w:val="Code"/>
      </w:pPr>
      <w:r>
        <w:t xml:space="preserve">    },</w:t>
      </w:r>
    </w:p>
    <w:p w:rsidR="00E14BB7" w:rsidRDefault="009E660B">
      <w:pPr>
        <w:pStyle w:val="Code"/>
      </w:pPr>
      <w:r>
        <w:t xml:space="preserve">    "isSimpleMeasure":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"kpi":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"detailRowsDefinition":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Measure</w:t>
      </w:r>
      <w:r>
        <w:t xml:space="preserve"> object that is defined in section </w:t>
      </w:r>
      <w:hyperlink w:anchor="Section_ab331e0478f749f0861f3f155b8b4c5b" w:history="1">
        <w:r>
          <w:rPr>
            <w:rStyle w:val="Hyperlink"/>
          </w:rPr>
          <w:t>2.2.5.8</w:t>
        </w:r>
      </w:hyperlink>
      <w:r>
        <w:t xml:space="preserve">. </w:t>
      </w:r>
    </w:p>
    <w:p w:rsidR="00E14BB7" w:rsidRDefault="009E660B">
      <w:r>
        <w:t xml:space="preserve">In addition, the JSON-based </w:t>
      </w:r>
      <w:r>
        <w:rPr>
          <w:b/>
        </w:rPr>
        <w:t>m</w:t>
      </w:r>
      <w:r>
        <w:rPr>
          <w:b/>
        </w:rPr>
        <w:t>easure</w:t>
      </w:r>
      <w:r>
        <w:t xml:space="preserve"> object has optional child </w:t>
      </w:r>
      <w:hyperlink w:anchor="Section_0fc31b1371304883bf7b77d96d003488" w:history="1">
        <w:r>
          <w:rPr>
            <w:rStyle w:val="Hyperlink"/>
          </w:rPr>
          <w:t>kpi</w:t>
        </w:r>
      </w:hyperlink>
      <w:r>
        <w:t xml:space="preserve"> and </w:t>
      </w:r>
      <w:hyperlink w:anchor="Section_57040a097e0a40e19a6dd24ec250503e" w:history="1">
        <w:r>
          <w:rPr>
            <w:rStyle w:val="Hyperlink"/>
          </w:rPr>
          <w:t>detailRowsDefinition</w:t>
        </w:r>
      </w:hyperlink>
      <w:r>
        <w:t xml:space="preserve"> objects and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50" w:name="section_a6958d29ffff461eb42c3d6d38c0cf9e"/>
      <w:bookmarkStart w:id="951" w:name="_Toc242316777"/>
      <w:r>
        <w:t>hierarchy</w:t>
      </w:r>
      <w:bookmarkEnd w:id="950"/>
      <w:bookmarkEnd w:id="951"/>
    </w:p>
    <w:p w:rsidR="00E14BB7" w:rsidRDefault="009E660B">
      <w:r>
        <w:t xml:space="preserve">The </w:t>
      </w:r>
      <w:hyperlink w:anchor="gt_7c4f81c3-2e19-4c95-ab8d-45721da01d26">
        <w:r>
          <w:rPr>
            <w:rStyle w:val="HyperlinkGreen"/>
            <w:b/>
          </w:rPr>
          <w:t>JSON</w:t>
        </w:r>
      </w:hyperlink>
      <w:r>
        <w:t xml:space="preserve"> schema for the </w:t>
      </w:r>
      <w:r>
        <w:rPr>
          <w:b/>
        </w:rPr>
        <w:t>hierarchy</w:t>
      </w:r>
      <w:r>
        <w:t xml:space="preserve"> object is as follo</w:t>
      </w:r>
      <w:r>
        <w:t>ws.</w:t>
      </w:r>
    </w:p>
    <w:p w:rsidR="00E14BB7" w:rsidRDefault="009E660B">
      <w:pPr>
        <w:pStyle w:val="Code"/>
      </w:pPr>
      <w:r>
        <w:t>{</w:t>
      </w:r>
    </w:p>
    <w:p w:rsidR="00E14BB7" w:rsidRDefault="009E660B">
      <w:pPr>
        <w:pStyle w:val="Code"/>
      </w:pPr>
      <w:r>
        <w:t xml:space="preserve">    "description": "Hierarchy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"isHidden": {</w:t>
      </w:r>
    </w:p>
    <w:p w:rsidR="00E14BB7" w:rsidRDefault="009E660B">
      <w:pPr>
        <w:pStyle w:val="Code"/>
      </w:pPr>
      <w:r>
        <w:lastRenderedPageBreak/>
        <w:t xml:space="preserve">        "type": "boolean"</w:t>
      </w:r>
    </w:p>
    <w:p w:rsidR="00E14BB7" w:rsidRDefault="009E660B">
      <w:pPr>
        <w:pStyle w:val="Code"/>
      </w:pPr>
      <w:r>
        <w:t xml:space="preserve">      },</w:t>
      </w:r>
    </w:p>
    <w:p w:rsidR="00E14BB7" w:rsidRDefault="009E660B">
      <w:pPr>
        <w:pStyle w:val="Code"/>
      </w:pPr>
      <w:r>
        <w:t xml:space="preserve">      "displayFolder": {</w:t>
      </w:r>
    </w:p>
    <w:p w:rsidR="00E14BB7" w:rsidRDefault="009E660B">
      <w:pPr>
        <w:pStyle w:val="Code"/>
      </w:pPr>
      <w:r>
        <w:t xml:space="preserve">        "type": "string</w:t>
      </w:r>
      <w:r>
        <w:t>"</w:t>
      </w:r>
    </w:p>
    <w:p w:rsidR="00E14BB7" w:rsidRDefault="009E660B">
      <w:pPr>
        <w:pStyle w:val="Code"/>
      </w:pPr>
      <w:r>
        <w:t xml:space="preserve">      },</w:t>
      </w:r>
    </w:p>
    <w:p w:rsidR="00E14BB7" w:rsidRDefault="009E660B">
      <w:pPr>
        <w:pStyle w:val="Code"/>
      </w:pPr>
      <w:r>
        <w:t xml:space="preserve">      "hideMembers":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"hideBlankMembers"</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"levels":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Hierarchy</w:t>
      </w:r>
      <w:r>
        <w:t xml:space="preserve"> object that is defined in section </w:t>
      </w:r>
      <w:hyperlink w:anchor="Section_4eff666114584c5a987507218f1458e5" w:history="1">
        <w:r>
          <w:rPr>
            <w:rStyle w:val="Hyperlink"/>
          </w:rPr>
          <w:t>2.2.5.9</w:t>
        </w:r>
      </w:hyperlink>
      <w:r>
        <w:t>.</w:t>
      </w:r>
    </w:p>
    <w:p w:rsidR="00E14BB7" w:rsidRDefault="009E660B">
      <w:r>
        <w:t xml:space="preserve">In addition, the JSON-based </w:t>
      </w:r>
      <w:r>
        <w:rPr>
          <w:b/>
        </w:rPr>
        <w:t>hierarchy</w:t>
      </w:r>
      <w:r>
        <w:t xml:space="preserve"> 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and </w:t>
      </w:r>
      <w:hyperlink w:anchor="Section_a88b4909df9e421ab9d35d7c70e0c625" w:history="1">
        <w:r>
          <w:rPr>
            <w:rStyle w:val="Hyperlink"/>
          </w:rPr>
          <w:t>level</w:t>
        </w:r>
      </w:hyperlink>
      <w:r>
        <w:t xml:space="preserve"> objects.</w:t>
      </w:r>
    </w:p>
    <w:p w:rsidR="00E14BB7" w:rsidRDefault="009E660B">
      <w:pPr>
        <w:pStyle w:val="Heading7"/>
      </w:pPr>
      <w:bookmarkStart w:id="952" w:name="section_a88b4909df9e421ab9d35d7c70e0c625"/>
      <w:bookmarkStart w:id="953" w:name="_Toc242316778"/>
      <w:r>
        <w:t>level</w:t>
      </w:r>
      <w:bookmarkEnd w:id="952"/>
      <w:bookmarkEnd w:id="953"/>
    </w:p>
    <w:p w:rsidR="00E14BB7" w:rsidRDefault="009E660B">
      <w:r>
        <w:t xml:space="preserve">The </w:t>
      </w:r>
      <w:hyperlink w:anchor="gt_7c4f81c3-2e19-4c95-ab8d-45721da01d26">
        <w:r>
          <w:rPr>
            <w:rStyle w:val="HyperlinkGreen"/>
            <w:b/>
          </w:rPr>
          <w:t>JSON</w:t>
        </w:r>
      </w:hyperlink>
      <w:r>
        <w:t xml:space="preserve"> schema for the </w:t>
      </w:r>
      <w:r>
        <w:rPr>
          <w:b/>
        </w:rPr>
        <w:t>level</w:t>
      </w:r>
      <w:r>
        <w:t xml:space="preserve"> object is as follows.</w:t>
      </w:r>
    </w:p>
    <w:p w:rsidR="00E14BB7" w:rsidRDefault="009E660B">
      <w:pPr>
        <w:pStyle w:val="Code"/>
      </w:pPr>
      <w:r>
        <w:t>{</w:t>
      </w:r>
    </w:p>
    <w:p w:rsidR="00E14BB7" w:rsidRDefault="009E660B">
      <w:pPr>
        <w:pStyle w:val="Code"/>
      </w:pPr>
      <w:r>
        <w:t xml:space="preserve">  "description": "Level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"ordinal":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lastRenderedPageBreak/>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Level</w:t>
      </w:r>
      <w:r>
        <w:t xml:space="preserve"> object that is de</w:t>
      </w:r>
      <w:r>
        <w:t xml:space="preserve">fined in section </w:t>
      </w:r>
      <w:hyperlink w:anchor="Section_a010d75e3b684825898f62fdeab4557f" w:history="1">
        <w:r>
          <w:rPr>
            <w:rStyle w:val="Hyperlink"/>
          </w:rPr>
          <w:t>2.2.5.10</w:t>
        </w:r>
      </w:hyperlink>
      <w:r>
        <w:t>.</w:t>
      </w:r>
    </w:p>
    <w:p w:rsidR="00E14BB7" w:rsidRDefault="009E660B">
      <w:r>
        <w:t xml:space="preserve">In addition, the JSON-based </w:t>
      </w:r>
      <w:r>
        <w:rPr>
          <w:b/>
        </w:rPr>
        <w:t>level</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54" w:name="section_ec26201b9a284287bbd4aead2be5ce3a"/>
      <w:bookmarkStart w:id="955" w:name="_Toc242316779"/>
      <w:r>
        <w:t>annotation</w:t>
      </w:r>
      <w:bookmarkEnd w:id="954"/>
      <w:bookmarkEnd w:id="955"/>
    </w:p>
    <w:p w:rsidR="00E14BB7" w:rsidRDefault="009E660B">
      <w:r>
        <w:t xml:space="preserve">The </w:t>
      </w:r>
      <w:hyperlink w:anchor="gt_7c4f81c3-2e19-4c95-ab8d-45721da01d26">
        <w:r>
          <w:rPr>
            <w:rStyle w:val="HyperlinkGreen"/>
            <w:b/>
          </w:rPr>
          <w:t>JSON</w:t>
        </w:r>
      </w:hyperlink>
      <w:r>
        <w:t xml:space="preserve"> schema for the </w:t>
      </w:r>
      <w:r>
        <w:rPr>
          <w:b/>
        </w:rPr>
        <w:t>annotation</w:t>
      </w:r>
      <w:r>
        <w:t xml:space="preserve"> object is as follows.</w:t>
      </w:r>
    </w:p>
    <w:p w:rsidR="00E14BB7" w:rsidRDefault="009E660B">
      <w:pPr>
        <w:pStyle w:val="Code"/>
      </w:pPr>
      <w:r>
        <w:t>{</w:t>
      </w:r>
    </w:p>
    <w:p w:rsidR="00E14BB7" w:rsidRDefault="009E660B">
      <w:pPr>
        <w:pStyle w:val="Code"/>
      </w:pPr>
      <w:r>
        <w:t xml:space="preserve">  "description": "Annotation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"value":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Annotation</w:t>
      </w:r>
      <w:r>
        <w:t xml:space="preserve"> object that is defined in section </w:t>
      </w:r>
      <w:hyperlink w:anchor="Section_7a16a837cb884cb2a766a97c4d0e1f43" w:history="1">
        <w:r>
          <w:rPr>
            <w:rStyle w:val="Hyperlink"/>
          </w:rPr>
          <w:t>2.2.5.11</w:t>
        </w:r>
      </w:hyperlink>
      <w:r>
        <w:t>.</w:t>
      </w:r>
    </w:p>
    <w:p w:rsidR="00E14BB7" w:rsidRDefault="009E660B">
      <w:pPr>
        <w:pStyle w:val="Heading7"/>
      </w:pPr>
      <w:bookmarkStart w:id="956" w:name="section_0fc31b1371304883bf7b77d96d003488"/>
      <w:bookmarkStart w:id="957" w:name="_Toc242316780"/>
      <w:r>
        <w:lastRenderedPageBreak/>
        <w:t>kpi</w:t>
      </w:r>
      <w:bookmarkEnd w:id="956"/>
      <w:bookmarkEnd w:id="957"/>
    </w:p>
    <w:p w:rsidR="00E14BB7" w:rsidRDefault="009E660B">
      <w:r>
        <w:t xml:space="preserve">The </w:t>
      </w:r>
      <w:hyperlink w:anchor="gt_7c4f81c3-2e19-4c95-ab8d-45721da01d26">
        <w:r>
          <w:rPr>
            <w:rStyle w:val="HyperlinkGreen"/>
            <w:b/>
          </w:rPr>
          <w:t>JSON</w:t>
        </w:r>
      </w:hyperlink>
      <w:r>
        <w:t xml:space="preserve"> schema for the </w:t>
      </w:r>
      <w:r>
        <w:rPr>
          <w:b/>
        </w:rPr>
        <w:t>kpi</w:t>
      </w:r>
      <w:r>
        <w:t xml:space="preserve"> object is as follows.</w:t>
      </w:r>
    </w:p>
    <w:p w:rsidR="00E14BB7" w:rsidRDefault="009E660B">
      <w:pPr>
        <w:pStyle w:val="Code"/>
      </w:pPr>
      <w:r>
        <w:t>{</w:t>
      </w:r>
    </w:p>
    <w:p w:rsidR="00E14BB7" w:rsidRDefault="009E660B">
      <w:pPr>
        <w:pStyle w:val="Code"/>
      </w:pPr>
      <w:r>
        <w:t xml:space="preserve">  "description": "KPI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"description": {</w:t>
      </w:r>
    </w:p>
    <w:p w:rsidR="00E14BB7" w:rsidRDefault="009E660B">
      <w:pPr>
        <w:pStyle w:val="Code"/>
      </w:pPr>
      <w:r>
        <w:t xml:space="preserve">      "</w:t>
      </w:r>
      <w:r>
        <w:t>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"targetDescription":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"targetExpression":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"targetFormatString":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"statusGraphic":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"statusDescription":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"statusExpression": {</w:t>
      </w:r>
    </w:p>
    <w:p w:rsidR="00E14BB7" w:rsidRDefault="009E660B">
      <w:pPr>
        <w:pStyle w:val="Code"/>
      </w:pPr>
      <w:r>
        <w:t xml:space="preserve">      "anyOf":</w:t>
      </w:r>
      <w:r>
        <w:t xml:space="preserve"> [</w:t>
      </w:r>
    </w:p>
    <w:p w:rsidR="00E14BB7" w:rsidRDefault="009E660B">
      <w:pPr>
        <w:pStyle w:val="Code"/>
      </w:pPr>
      <w:r>
        <w:t xml:space="preserve">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"trendGraphic":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"trendDescription":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"trendExpression":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w:t>
      </w:r>
      <w:r>
        <w:t>":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KPI</w:t>
      </w:r>
      <w:r>
        <w:t xml:space="preserve"> object that is defined in section </w:t>
      </w:r>
      <w:hyperlink w:anchor="Section_1289ceca811340198f908132a91117cf" w:history="1">
        <w:r>
          <w:rPr>
            <w:rStyle w:val="Hyperlink"/>
          </w:rPr>
          <w:t>2.2.5.12</w:t>
        </w:r>
      </w:hyperlink>
      <w:r>
        <w:t>.</w:t>
      </w:r>
    </w:p>
    <w:p w:rsidR="00E14BB7" w:rsidRDefault="009E660B">
      <w:r>
        <w:t xml:space="preserve">In addition, the JSON-based </w:t>
      </w:r>
      <w:r>
        <w:rPr>
          <w:b/>
        </w:rPr>
        <w:t xml:space="preserve">kpi </w:t>
      </w:r>
      <w:r>
        <w:t xml:space="preserve">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58" w:name="section_d6140be298bf4a4ea7631f8d8255a84b"/>
      <w:bookmarkStart w:id="959" w:name="_Toc242316781"/>
      <w:r>
        <w:t>culture</w:t>
      </w:r>
      <w:bookmarkEnd w:id="958"/>
      <w:bookmarkEnd w:id="959"/>
    </w:p>
    <w:p w:rsidR="00E14BB7" w:rsidRDefault="009E660B">
      <w:r>
        <w:t xml:space="preserve">The </w:t>
      </w:r>
      <w:hyperlink w:anchor="gt_7c4f81c3-2e19-4c95-ab8d-45721da01d26">
        <w:r>
          <w:rPr>
            <w:rStyle w:val="HyperlinkGreen"/>
            <w:b/>
          </w:rPr>
          <w:t>JSON</w:t>
        </w:r>
      </w:hyperlink>
      <w:r>
        <w:t xml:space="preserve"> schema for the </w:t>
      </w:r>
      <w:r>
        <w:rPr>
          <w:b/>
        </w:rPr>
        <w:t>culture</w:t>
      </w:r>
      <w:r>
        <w:t xml:space="preserve"> object is as follows.</w:t>
      </w:r>
    </w:p>
    <w:p w:rsidR="00E14BB7" w:rsidRDefault="009E660B">
      <w:pPr>
        <w:pStyle w:val="Code"/>
      </w:pPr>
      <w:r>
        <w:t>{</w:t>
      </w:r>
    </w:p>
    <w:p w:rsidR="00E14BB7" w:rsidRDefault="009E660B">
      <w:pPr>
        <w:pStyle w:val="Code"/>
      </w:pPr>
      <w:r>
        <w:t xml:space="preserve">  "description": "Culture object of Tabular Object Model (TOM)",</w:t>
      </w:r>
    </w:p>
    <w:p w:rsidR="00E14BB7" w:rsidRDefault="009E660B">
      <w:pPr>
        <w:pStyle w:val="Code"/>
      </w:pPr>
      <w:r>
        <w:lastRenderedPageBreak/>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"linguisticMetadata": {</w:t>
      </w:r>
    </w:p>
    <w:p w:rsidR="00E14BB7" w:rsidRDefault="009E660B">
      <w:pPr>
        <w:pStyle w:val="Code"/>
      </w:pPr>
      <w:r>
        <w:t xml:space="preserve">      "description": "LinguisticMetadata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w:t>
      </w:r>
      <w:r>
        <w:t>operties": false</w:t>
      </w:r>
    </w:p>
    <w:p w:rsidR="00E14BB7" w:rsidRDefault="009E660B">
      <w:pPr>
        <w:pStyle w:val="Code"/>
      </w:pPr>
      <w:r>
        <w:t xml:space="preserve">    },</w:t>
      </w:r>
    </w:p>
    <w:p w:rsidR="00E14BB7" w:rsidRDefault="009E660B">
      <w:pPr>
        <w:pStyle w:val="Code"/>
      </w:pPr>
      <w:r>
        <w:t xml:space="preserve">    "translations":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Culture</w:t>
      </w:r>
      <w:r>
        <w:t xml:space="preserve"> object that is defined in section </w:t>
      </w:r>
      <w:hyperlink w:anchor="Section_d377011847bf43049edf8025f4820c45" w:history="1">
        <w:r>
          <w:rPr>
            <w:rStyle w:val="Hyperlink"/>
          </w:rPr>
          <w:t>2.2.5.13</w:t>
        </w:r>
      </w:hyperlink>
      <w:r>
        <w:t>.</w:t>
      </w:r>
    </w:p>
    <w:p w:rsidR="00E14BB7" w:rsidRDefault="009E660B">
      <w:r>
        <w:t xml:space="preserve">In addition, the JSON-based </w:t>
      </w:r>
      <w:r>
        <w:rPr>
          <w:b/>
        </w:rPr>
        <w:t>culture</w:t>
      </w:r>
      <w:r>
        <w:t xml:space="preserve"> object can have a child </w:t>
      </w:r>
      <w:r>
        <w:rPr>
          <w:b/>
        </w:rPr>
        <w:t>linguisticMetadata</w:t>
      </w:r>
      <w:r>
        <w:t xml:space="preserve"> object and can include collections of child </w:t>
      </w:r>
      <w:hyperlink w:anchor="Section_6c30529c286942c38c7f7670189a0660" w:history="1">
        <w:r>
          <w:rPr>
            <w:rStyle w:val="Hyperlink"/>
          </w:rPr>
          <w:t>trans</w:t>
        </w:r>
        <w:r>
          <w:rPr>
            <w:rStyle w:val="Hyperlink"/>
          </w:rPr>
          <w:t>lations</w:t>
        </w:r>
      </w:hyperlink>
      <w:r>
        <w:t xml:space="preserve">,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r>
        <w:t xml:space="preserve">Note that the structure of the </w:t>
      </w:r>
      <w:r>
        <w:rPr>
          <w:b/>
        </w:rPr>
        <w:t>translations</w:t>
      </w:r>
      <w:r>
        <w:t xml:space="preserve"> object differs from the structure of the </w:t>
      </w:r>
      <w:r>
        <w:rPr>
          <w:b/>
        </w:rPr>
        <w:t>ObjectTranslation</w:t>
      </w:r>
      <w:r>
        <w:t xml:space="preserve"> object that is defined in section </w:t>
      </w:r>
      <w:hyperlink w:anchor="Section_1eade81955994ddd9bf57d365806069d" w:history="1">
        <w:r>
          <w:rPr>
            <w:rStyle w:val="Hyperlink"/>
          </w:rPr>
          <w:t>2.2.5.14</w:t>
        </w:r>
      </w:hyperlink>
      <w:r>
        <w:t>. For more details, see section 3.1.5.2.2.1.13.</w:t>
      </w:r>
    </w:p>
    <w:p w:rsidR="00E14BB7" w:rsidRDefault="009E660B">
      <w:pPr>
        <w:pStyle w:val="Heading7"/>
      </w:pPr>
      <w:bookmarkStart w:id="960" w:name="section_6c30529c286942c38c7f7670189a0660"/>
      <w:bookmarkStart w:id="961" w:name="_Toc242316782"/>
      <w:r>
        <w:t>translations</w:t>
      </w:r>
      <w:bookmarkEnd w:id="960"/>
      <w:bookmarkEnd w:id="961"/>
    </w:p>
    <w:p w:rsidR="00E14BB7" w:rsidRDefault="009E660B">
      <w:r>
        <w:t xml:space="preserve">The </w:t>
      </w:r>
      <w:hyperlink w:anchor="gt_7c4f81c3-2e19-4c95-ab8d-45721da01d26">
        <w:r>
          <w:rPr>
            <w:rStyle w:val="HyperlinkGreen"/>
            <w:b/>
          </w:rPr>
          <w:t>JSON</w:t>
        </w:r>
      </w:hyperlink>
      <w:r>
        <w:t xml:space="preserve"> sche</w:t>
      </w:r>
      <w:r>
        <w:t xml:space="preserve">ma for the </w:t>
      </w:r>
      <w:r>
        <w:rPr>
          <w:b/>
        </w:rPr>
        <w:t>translations</w:t>
      </w:r>
      <w:r>
        <w:t xml:space="preserve"> object is as follows.</w:t>
      </w:r>
    </w:p>
    <w:p w:rsidR="00E14BB7" w:rsidRDefault="009E660B">
      <w:pPr>
        <w:pStyle w:val="Code"/>
      </w:pPr>
      <w:r>
        <w:t>{</w:t>
      </w:r>
    </w:p>
    <w:p w:rsidR="00E14BB7" w:rsidRDefault="009E660B">
      <w:pPr>
        <w:pStyle w:val="Code"/>
      </w:pPr>
      <w:r>
        <w:t xml:space="preserve">  "description": "Translations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"model":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w:t>
      </w:r>
      <w:r>
        <w: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w:t>
      </w:r>
      <w:r>
        <w:t>":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w:t>
      </w:r>
      <w:r>
        <w:t>: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"translatedDisplayFolder":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"variations":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lastRenderedPageBreak/>
        <w:t xml:space="preserve">                          "translatedCaption":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"measures":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"translatedDisplayFolder":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"kpi":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"hierarchies":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"translatedDisplayFolder":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"levels":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"perspectives": {</w:t>
      </w:r>
    </w:p>
    <w:p w:rsidR="00E14BB7" w:rsidRDefault="009E660B">
      <w:pPr>
        <w:pStyle w:val="Code"/>
      </w:pPr>
      <w:r>
        <w:lastRenderedPageBreak/>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w:t>
      </w:r>
      <w:r>
        <w:t>: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r>
        <w: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"roles":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"translatedCaption":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"translatedDescription":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lastRenderedPageBreak/>
        <w:t xml:space="preserve">       </w:t>
      </w: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underlying Analysis Services engine APIs express the translations of object properties by using flattened data structures. See the </w:t>
      </w:r>
      <w:r>
        <w:rPr>
          <w:b/>
        </w:rPr>
        <w:t>ObjectTranslation</w:t>
      </w:r>
      <w:r>
        <w:t xml:space="preserve"> object that is defined in section </w:t>
      </w:r>
      <w:hyperlink w:anchor="Section_1eade81955994ddd9bf57d365806069d" w:history="1">
        <w:r>
          <w:rPr>
            <w:rStyle w:val="Hyperlink"/>
          </w:rPr>
          <w:t>2.2.5.14</w:t>
        </w:r>
      </w:hyperlink>
      <w:r>
        <w:t>.</w:t>
      </w:r>
    </w:p>
    <w:p w:rsidR="00E14BB7" w:rsidRDefault="009E660B">
      <w:r>
        <w:t xml:space="preserve">However, the JSON representation of these translations is based on derived classes. As the above schema indicates, the hierarchical structure of the JSON document is used to identify each object. For example, the </w:t>
      </w:r>
      <w:r>
        <w:rPr>
          <w:b/>
        </w:rPr>
        <w:t>column</w:t>
      </w:r>
      <w:r>
        <w:t xml:space="preserve"> object appears as a child of the </w:t>
      </w:r>
      <w:r>
        <w:rPr>
          <w:b/>
        </w:rPr>
        <w:t>ta</w:t>
      </w:r>
      <w:r>
        <w:rPr>
          <w:b/>
        </w:rPr>
        <w:t>ble</w:t>
      </w:r>
      <w:r>
        <w:t xml:space="preserve"> object. </w:t>
      </w:r>
    </w:p>
    <w:p w:rsidR="00E14BB7" w:rsidRDefault="009E660B">
      <w:r>
        <w:t xml:space="preserve">Every object that can be translated or that has descendant objects that can be translated has its own object type, and the specific properties on that object that can be translated have their own member types. For example, </w:t>
      </w:r>
      <w:r>
        <w:rPr>
          <w:b/>
        </w:rPr>
        <w:t>role</w:t>
      </w:r>
      <w:r>
        <w:t xml:space="preserve"> objects only al</w:t>
      </w:r>
      <w:r>
        <w:t>low translation of their description and are therefore defined as an object with the following two properties:</w:t>
      </w:r>
    </w:p>
    <w:p w:rsidR="00E14BB7" w:rsidRDefault="009E660B">
      <w:pPr>
        <w:pStyle w:val="ListParagraph"/>
        <w:numPr>
          <w:ilvl w:val="0"/>
          <w:numId w:val="104"/>
        </w:numPr>
      </w:pPr>
      <w:r>
        <w:rPr>
          <w:b/>
        </w:rPr>
        <w:t>name</w:t>
      </w:r>
      <w:r>
        <w:t xml:space="preserve">: Defines the name of the </w:t>
      </w:r>
      <w:r>
        <w:rPr>
          <w:b/>
        </w:rPr>
        <w:t>role</w:t>
      </w:r>
      <w:r>
        <w:t xml:space="preserve"> object that is being translated.</w:t>
      </w:r>
    </w:p>
    <w:p w:rsidR="00E14BB7" w:rsidRDefault="009E660B">
      <w:pPr>
        <w:pStyle w:val="ListParagraph"/>
        <w:numPr>
          <w:ilvl w:val="0"/>
          <w:numId w:val="104"/>
        </w:numPr>
      </w:pPr>
      <w:r>
        <w:rPr>
          <w:b/>
        </w:rPr>
        <w:t>translatedDescription</w:t>
      </w:r>
      <w:r>
        <w:t xml:space="preserve">: Defines the translation of the description of the </w:t>
      </w:r>
      <w:r>
        <w:rPr>
          <w:b/>
        </w:rPr>
        <w:t>role</w:t>
      </w:r>
      <w:r>
        <w:t xml:space="preserve"> object.</w:t>
      </w:r>
    </w:p>
    <w:p w:rsidR="00E14BB7" w:rsidRDefault="009E660B">
      <w:r>
        <w:t>The three types of properties that can be translated are defined as follows.</w:t>
      </w:r>
    </w:p>
    <w:tbl>
      <w:tblPr>
        <w:tblStyle w:val="Table-ShadedHeader"/>
        <w:tblW w:w="0" w:type="auto"/>
        <w:tblLook w:val="04A0" w:firstRow="1" w:lastRow="0" w:firstColumn="1" w:lastColumn="0" w:noHBand="0" w:noVBand="1"/>
      </w:tblPr>
      <w:tblGrid>
        <w:gridCol w:w="4738"/>
        <w:gridCol w:w="473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4738" w:type="dxa"/>
          </w:tcPr>
          <w:p w:rsidR="00E14BB7" w:rsidRDefault="009E660B">
            <w:pPr>
              <w:pStyle w:val="TableHeaderText"/>
            </w:pPr>
            <w:r>
              <w:t>Property</w:t>
            </w:r>
          </w:p>
        </w:tc>
        <w:tc>
          <w:tcPr>
            <w:tcW w:w="4737" w:type="dxa"/>
          </w:tcPr>
          <w:p w:rsidR="00E14BB7" w:rsidRDefault="009E660B">
            <w:pPr>
              <w:pStyle w:val="TableHeaderText"/>
            </w:pPr>
            <w:r>
              <w:t>JSON Property Name</w:t>
            </w:r>
          </w:p>
        </w:tc>
      </w:tr>
      <w:tr w:rsidR="00E14BB7" w:rsidTr="00E14BB7">
        <w:tc>
          <w:tcPr>
            <w:tcW w:w="4738" w:type="dxa"/>
          </w:tcPr>
          <w:p w:rsidR="00E14BB7" w:rsidRDefault="009E660B">
            <w:pPr>
              <w:pStyle w:val="TableBodyText"/>
            </w:pPr>
            <w:r>
              <w:t>Name</w:t>
            </w:r>
          </w:p>
        </w:tc>
        <w:tc>
          <w:tcPr>
            <w:tcW w:w="4737" w:type="dxa"/>
          </w:tcPr>
          <w:p w:rsidR="00E14BB7" w:rsidRDefault="009E660B">
            <w:pPr>
              <w:pStyle w:val="TableBodyText"/>
            </w:pPr>
            <w:r>
              <w:t>translatedCaption</w:t>
            </w:r>
          </w:p>
        </w:tc>
      </w:tr>
      <w:tr w:rsidR="00E14BB7" w:rsidTr="00E14BB7">
        <w:tc>
          <w:tcPr>
            <w:tcW w:w="4738" w:type="dxa"/>
          </w:tcPr>
          <w:p w:rsidR="00E14BB7" w:rsidRDefault="009E660B">
            <w:pPr>
              <w:pStyle w:val="TableBodyText"/>
            </w:pPr>
            <w:r>
              <w:t>Description</w:t>
            </w:r>
          </w:p>
        </w:tc>
        <w:tc>
          <w:tcPr>
            <w:tcW w:w="4737" w:type="dxa"/>
          </w:tcPr>
          <w:p w:rsidR="00E14BB7" w:rsidRDefault="009E660B">
            <w:pPr>
              <w:pStyle w:val="TableBodyText"/>
            </w:pPr>
            <w:r>
              <w:t>translatedDescription</w:t>
            </w:r>
          </w:p>
        </w:tc>
      </w:tr>
      <w:tr w:rsidR="00E14BB7" w:rsidTr="00E14BB7">
        <w:tc>
          <w:tcPr>
            <w:tcW w:w="4738" w:type="dxa"/>
          </w:tcPr>
          <w:p w:rsidR="00E14BB7" w:rsidRDefault="009E660B">
            <w:pPr>
              <w:pStyle w:val="TableBodyText"/>
            </w:pPr>
            <w:r>
              <w:t>DisplayFolder</w:t>
            </w:r>
          </w:p>
        </w:tc>
        <w:tc>
          <w:tcPr>
            <w:tcW w:w="4737" w:type="dxa"/>
          </w:tcPr>
          <w:p w:rsidR="00E14BB7" w:rsidRDefault="009E660B">
            <w:pPr>
              <w:pStyle w:val="TableBodyText"/>
            </w:pPr>
            <w:r>
              <w:t>translatedDisplayFolder</w:t>
            </w:r>
          </w:p>
        </w:tc>
      </w:tr>
    </w:tbl>
    <w:p w:rsidR="00E14BB7" w:rsidRDefault="00E14BB7"/>
    <w:p w:rsidR="00E14BB7" w:rsidRDefault="009E660B">
      <w:pPr>
        <w:pStyle w:val="Heading7"/>
      </w:pPr>
      <w:bookmarkStart w:id="962" w:name="section_dd77faf62bef457eb7a03add19aaab9e"/>
      <w:bookmarkStart w:id="963" w:name="_Toc242316783"/>
      <w:r>
        <w:t>linguisticMetadata</w:t>
      </w:r>
      <w:bookmarkEnd w:id="962"/>
      <w:bookmarkEnd w:id="963"/>
    </w:p>
    <w:p w:rsidR="00E14BB7" w:rsidRDefault="009E660B">
      <w:r>
        <w:t xml:space="preserve">The </w:t>
      </w:r>
      <w:hyperlink w:anchor="gt_7c4f81c3-2e19-4c95-ab8d-45721da01d26">
        <w:r>
          <w:rPr>
            <w:rStyle w:val="HyperlinkGreen"/>
            <w:b/>
          </w:rPr>
          <w:t>JSON</w:t>
        </w:r>
      </w:hyperlink>
      <w:r>
        <w:t xml:space="preserve"> schema for the </w:t>
      </w:r>
      <w:r>
        <w:rPr>
          <w:b/>
        </w:rPr>
        <w:t>linguisticMetadata</w:t>
      </w:r>
      <w:r>
        <w:t xml:space="preserve"> object is as follows.</w:t>
      </w:r>
    </w:p>
    <w:p w:rsidR="00E14BB7" w:rsidRDefault="009E660B">
      <w:pPr>
        <w:pStyle w:val="Code"/>
      </w:pPr>
      <w:r>
        <w:t>{</w:t>
      </w:r>
    </w:p>
    <w:p w:rsidR="00E14BB7" w:rsidRDefault="009E660B">
      <w:pPr>
        <w:pStyle w:val="Code"/>
      </w:pPr>
      <w:r>
        <w:t xml:space="preserve">  "description": "LinguisticMetadata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"content": {</w:t>
      </w:r>
    </w:p>
    <w:p w:rsidR="00E14BB7" w:rsidRDefault="009E660B">
      <w:pPr>
        <w:pStyle w:val="Code"/>
      </w:pPr>
      <w:r>
        <w:t xml:space="preserve">  </w:t>
      </w: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"contentType": {</w:t>
      </w:r>
    </w:p>
    <w:p w:rsidR="00E14BB7" w:rsidRDefault="009E660B">
      <w:pPr>
        <w:pStyle w:val="Code"/>
      </w:pPr>
      <w:r>
        <w:t xml:space="preserve">      "enum": [</w:t>
      </w:r>
    </w:p>
    <w:p w:rsidR="00E14BB7" w:rsidRDefault="009E660B">
      <w:pPr>
        <w:pStyle w:val="Code"/>
      </w:pPr>
      <w:r>
        <w:t xml:space="preserve">        "xml",</w:t>
      </w:r>
    </w:p>
    <w:p w:rsidR="00E14BB7" w:rsidRDefault="009E660B">
      <w:pPr>
        <w:pStyle w:val="Code"/>
      </w:pPr>
      <w:r>
        <w:t xml:space="preserve">        "json",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The properties corr</w:t>
      </w:r>
      <w:r>
        <w:t xml:space="preserve">espond to the </w:t>
      </w:r>
      <w:r>
        <w:rPr>
          <w:b/>
        </w:rPr>
        <w:t>LinguisticMetadata</w:t>
      </w:r>
      <w:r>
        <w:t xml:space="preserve"> object that is defined in section </w:t>
      </w:r>
      <w:hyperlink w:anchor="Section_f8924a4570da496a947a84b8d5beaae6" w:history="1">
        <w:r>
          <w:rPr>
            <w:rStyle w:val="Hyperlink"/>
          </w:rPr>
          <w:t>2.2.5.15</w:t>
        </w:r>
      </w:hyperlink>
      <w:r>
        <w:t>.</w:t>
      </w:r>
    </w:p>
    <w:p w:rsidR="00E14BB7" w:rsidRDefault="009E660B">
      <w:r>
        <w:t xml:space="preserve">In addition, the JSON-based </w:t>
      </w:r>
      <w:r>
        <w:rPr>
          <w:b/>
        </w:rPr>
        <w:t>linguisticMetadata</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64" w:name="section_5ae7be2c77974413a6a438fe0e7da316"/>
      <w:bookmarkStart w:id="965" w:name="_Toc242316784"/>
      <w:r>
        <w:t>perspective</w:t>
      </w:r>
      <w:bookmarkEnd w:id="964"/>
      <w:bookmarkEnd w:id="965"/>
    </w:p>
    <w:p w:rsidR="00E14BB7" w:rsidRDefault="009E660B">
      <w:r>
        <w:t xml:space="preserve">The </w:t>
      </w:r>
      <w:hyperlink w:anchor="gt_7c4f81c3-2e19-4c95-ab8d-45721da01d26">
        <w:r>
          <w:rPr>
            <w:rStyle w:val="HyperlinkGreen"/>
            <w:b/>
          </w:rPr>
          <w:t>JSON</w:t>
        </w:r>
      </w:hyperlink>
      <w:r>
        <w:t xml:space="preserve"> schema for the </w:t>
      </w:r>
      <w:r>
        <w:rPr>
          <w:b/>
        </w:rPr>
        <w:t>perspective</w:t>
      </w:r>
      <w:r>
        <w:t xml:space="preserve"> object is as foll</w:t>
      </w:r>
      <w:r>
        <w:t>ows.</w:t>
      </w:r>
    </w:p>
    <w:p w:rsidR="00E14BB7" w:rsidRDefault="009E660B">
      <w:pPr>
        <w:pStyle w:val="Code"/>
      </w:pPr>
      <w:r>
        <w:t>{</w:t>
      </w:r>
    </w:p>
    <w:p w:rsidR="00E14BB7" w:rsidRDefault="009E660B">
      <w:pPr>
        <w:pStyle w:val="Code"/>
      </w:pPr>
      <w:r>
        <w:t xml:space="preserve">  "description": "Perspective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lastRenderedPageBreak/>
        <w:t xml:space="preserve">      "type": "array",</w:t>
      </w:r>
    </w:p>
    <w:p w:rsidR="00E14BB7" w:rsidRDefault="009E660B">
      <w:pPr>
        <w:pStyle w:val="Code"/>
      </w:pPr>
      <w:r>
        <w:t xml:space="preserve">   </w:t>
      </w: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numPr>
          <w:ilvl w:val="0"/>
          <w:numId w:val="0"/>
        </w:numPr>
        <w:ind w:left="374" w:right="0" w:hanging="14"/>
      </w:pPr>
      <w:r>
        <w:t>}</w:t>
      </w:r>
    </w:p>
    <w:p w:rsidR="00E14BB7" w:rsidRDefault="009E660B">
      <w:r>
        <w:t xml:space="preserve">The properties correspond to the </w:t>
      </w:r>
      <w:r>
        <w:rPr>
          <w:b/>
        </w:rPr>
        <w:t>Perspective</w:t>
      </w:r>
      <w:r>
        <w:t xml:space="preserve"> object that is defined in section </w:t>
      </w:r>
      <w:hyperlink w:anchor="Section_8bbe314ef3084732875c9530a1b0fe95" w:history="1">
        <w:r>
          <w:rPr>
            <w:rStyle w:val="Hyperlink"/>
          </w:rPr>
          <w:t>2.2.5.16</w:t>
        </w:r>
      </w:hyperlink>
      <w:r>
        <w:t>.</w:t>
      </w:r>
    </w:p>
    <w:p w:rsidR="00E14BB7" w:rsidRDefault="009E660B">
      <w:r>
        <w:t xml:space="preserve">The </w:t>
      </w:r>
      <w:r>
        <w:rPr>
          <w:b/>
        </w:rPr>
        <w:t>perspective</w:t>
      </w:r>
      <w:r>
        <w:t xml:space="preserve"> 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and </w:t>
      </w:r>
      <w:hyperlink w:anchor="Section_dba3a7f94c6343cb8fae112d5ceda667" w:history="1">
        <w:r>
          <w:rPr>
            <w:rStyle w:val="Hyperlink"/>
          </w:rPr>
          <w:t>perspectiveTable</w:t>
        </w:r>
      </w:hyperlink>
      <w:r>
        <w:t xml:space="preserve"> objects.</w:t>
      </w:r>
    </w:p>
    <w:p w:rsidR="00E14BB7" w:rsidRDefault="009E660B">
      <w:pPr>
        <w:pStyle w:val="Heading7"/>
      </w:pPr>
      <w:bookmarkStart w:id="966" w:name="section_dba3a7f94c6343cb8fae112d5ceda667"/>
      <w:bookmarkStart w:id="967" w:name="_Toc242316785"/>
      <w:r>
        <w:t>perspectiveTable</w:t>
      </w:r>
      <w:bookmarkEnd w:id="966"/>
      <w:bookmarkEnd w:id="967"/>
    </w:p>
    <w:p w:rsidR="00E14BB7" w:rsidRDefault="009E660B">
      <w:r>
        <w:t xml:space="preserve">The </w:t>
      </w:r>
      <w:hyperlink w:anchor="gt_7c4f81c3-2e19-4c95-ab8d-45721da01d26">
        <w:r>
          <w:rPr>
            <w:rStyle w:val="HyperlinkGreen"/>
            <w:b/>
          </w:rPr>
          <w:t>JSON</w:t>
        </w:r>
      </w:hyperlink>
      <w:r>
        <w:t xml:space="preserve"> schema for the </w:t>
      </w:r>
      <w:r>
        <w:rPr>
          <w:b/>
        </w:rPr>
        <w:t>perspectiveTable</w:t>
      </w:r>
      <w:r>
        <w:t xml:space="preserve"> object is as follows.</w:t>
      </w:r>
    </w:p>
    <w:p w:rsidR="00E14BB7" w:rsidRDefault="009E660B">
      <w:pPr>
        <w:pStyle w:val="Code"/>
      </w:pPr>
      <w:r>
        <w:t>{</w:t>
      </w:r>
    </w:p>
    <w:p w:rsidR="00E14BB7" w:rsidRDefault="009E660B">
      <w:pPr>
        <w:pStyle w:val="Code"/>
      </w:pPr>
      <w:r>
        <w:t xml:space="preserve">    "description": "PerspectiveTable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"includeAll":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w:t>
      </w:r>
      <w:r>
        <w:t>"type":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"measures":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"hierarchies":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lastRenderedPageBreak/>
        <w:t xml:space="preserve">  }</w:t>
      </w:r>
    </w:p>
    <w:p w:rsidR="00E14BB7" w:rsidRDefault="009E660B">
      <w:pPr>
        <w:pStyle w:val="Code"/>
      </w:pPr>
      <w:r>
        <w:t>}</w:t>
      </w:r>
    </w:p>
    <w:p w:rsidR="00E14BB7" w:rsidRDefault="009E660B">
      <w:r>
        <w:t xml:space="preserve">The properties correspond to the </w:t>
      </w:r>
      <w:r>
        <w:rPr>
          <w:b/>
        </w:rPr>
        <w:t>PerspectiveTable</w:t>
      </w:r>
      <w:r>
        <w:t xml:space="preserve"> object that is defined in section </w:t>
      </w:r>
      <w:hyperlink w:anchor="Section_06bc595620e34bd28e5f68a200efc18b" w:history="1">
        <w:r>
          <w:rPr>
            <w:rStyle w:val="Hyperlink"/>
          </w:rPr>
          <w:t>2.2.5.17</w:t>
        </w:r>
      </w:hyperlink>
      <w:r>
        <w:t>.</w:t>
      </w:r>
    </w:p>
    <w:p w:rsidR="00E14BB7" w:rsidRDefault="009E660B">
      <w:r>
        <w:t xml:space="preserve">The </w:t>
      </w:r>
      <w:r>
        <w:rPr>
          <w:b/>
        </w:rPr>
        <w:t>perspectiveTable</w:t>
      </w:r>
      <w:r>
        <w:t xml:space="preserve"> 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w:t>
      </w:r>
      <w:hyperlink w:anchor="Section_9179062c446e4894bdbd66e37d60431e" w:history="1">
        <w:r>
          <w:rPr>
            <w:rStyle w:val="Hyperlink"/>
          </w:rPr>
          <w:t>perspectiveColumn</w:t>
        </w:r>
      </w:hyperlink>
      <w:r>
        <w:t xml:space="preserve">, </w:t>
      </w:r>
      <w:hyperlink w:anchor="Section_781cfbabf5eb436b8c96f7ee98218ca3" w:history="1">
        <w:r>
          <w:rPr>
            <w:rStyle w:val="Hyperlink"/>
          </w:rPr>
          <w:t>perspectiveHierarchy</w:t>
        </w:r>
      </w:hyperlink>
      <w:r>
        <w:t xml:space="preserve">, and </w:t>
      </w:r>
      <w:hyperlink w:anchor="Section_0ff4dc8a6a8544639d7e1ca7cbac4066" w:history="1">
        <w:r>
          <w:rPr>
            <w:rStyle w:val="Hyperlink"/>
          </w:rPr>
          <w:t>perspectiveMeasure</w:t>
        </w:r>
      </w:hyperlink>
      <w:r>
        <w:t xml:space="preserve"> objects.</w:t>
      </w:r>
    </w:p>
    <w:p w:rsidR="00E14BB7" w:rsidRDefault="009E660B">
      <w:pPr>
        <w:pStyle w:val="Heading7"/>
      </w:pPr>
      <w:bookmarkStart w:id="968" w:name="section_9179062c446e4894bdbd66e37d60431e"/>
      <w:bookmarkStart w:id="969" w:name="_Toc242316786"/>
      <w:r>
        <w:t>perspectiveColumn</w:t>
      </w:r>
      <w:bookmarkEnd w:id="968"/>
      <w:bookmarkEnd w:id="969"/>
    </w:p>
    <w:p w:rsidR="00E14BB7" w:rsidRDefault="009E660B">
      <w:r>
        <w:t xml:space="preserve">The </w:t>
      </w:r>
      <w:hyperlink w:anchor="gt_7c4f81c3-2e19-4c95-ab8d-45721da01d26">
        <w:r>
          <w:rPr>
            <w:rStyle w:val="HyperlinkGreen"/>
            <w:b/>
          </w:rPr>
          <w:t>JSON</w:t>
        </w:r>
      </w:hyperlink>
      <w:r>
        <w:t xml:space="preserve"> schema for the </w:t>
      </w:r>
      <w:r>
        <w:rPr>
          <w:b/>
        </w:rPr>
        <w:t>perspec</w:t>
      </w:r>
      <w:r>
        <w:rPr>
          <w:b/>
        </w:rPr>
        <w:t>tiveColumn</w:t>
      </w:r>
      <w:r>
        <w:t xml:space="preserve"> object is as follows.</w:t>
      </w:r>
    </w:p>
    <w:p w:rsidR="00E14BB7" w:rsidRDefault="009E660B">
      <w:pPr>
        <w:pStyle w:val="Code"/>
      </w:pPr>
      <w:r>
        <w:t>{</w:t>
      </w:r>
    </w:p>
    <w:p w:rsidR="00E14BB7" w:rsidRDefault="009E660B">
      <w:pPr>
        <w:pStyle w:val="Code"/>
      </w:pPr>
      <w:r>
        <w:t xml:space="preserve">    "description": "PerspectiveColumn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w:t>
      </w: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PerspectiveColumn</w:t>
      </w:r>
      <w:r>
        <w:t xml:space="preserve"> object that is defined in section </w:t>
      </w:r>
      <w:hyperlink w:anchor="Section_f468353f81a94a95bb668997602bcd6d" w:history="1">
        <w:r>
          <w:rPr>
            <w:rStyle w:val="Hyperlink"/>
          </w:rPr>
          <w:t>2.2.5.18</w:t>
        </w:r>
      </w:hyperlink>
      <w:r>
        <w:t>.</w:t>
      </w:r>
    </w:p>
    <w:p w:rsidR="00E14BB7" w:rsidRDefault="009E660B">
      <w:r>
        <w:t xml:space="preserve">In addition, the JSON-based </w:t>
      </w:r>
      <w:r>
        <w:rPr>
          <w:b/>
        </w:rPr>
        <w:t>perspectiveColumn</w:t>
      </w:r>
      <w:r>
        <w:t xml:space="preserve"> object can include collections of child </w:t>
      </w:r>
      <w:hyperlink w:anchor="Section_ec26201b9a284287bbd4aead2be5ce3a" w:history="1">
        <w:r>
          <w:rPr>
            <w:rStyle w:val="Hyperlink"/>
          </w:rPr>
          <w:t>annot</w:t>
        </w:r>
        <w:r>
          <w:rPr>
            <w:rStyle w:val="Hyperlink"/>
          </w:rPr>
          <w: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70" w:name="section_781cfbabf5eb436b8c96f7ee98218ca3"/>
      <w:bookmarkStart w:id="971" w:name="_Toc242316787"/>
      <w:r>
        <w:t>perspectiveHierarchy</w:t>
      </w:r>
      <w:bookmarkEnd w:id="970"/>
      <w:bookmarkEnd w:id="971"/>
    </w:p>
    <w:p w:rsidR="00E14BB7" w:rsidRDefault="009E660B">
      <w:r>
        <w:t xml:space="preserve">The </w:t>
      </w:r>
      <w:hyperlink w:anchor="gt_7c4f81c3-2e19-4c95-ab8d-45721da01d26">
        <w:r>
          <w:rPr>
            <w:rStyle w:val="HyperlinkGreen"/>
            <w:b/>
          </w:rPr>
          <w:t>JSON</w:t>
        </w:r>
      </w:hyperlink>
      <w:r>
        <w:t xml:space="preserve"> schema for the </w:t>
      </w:r>
      <w:r>
        <w:rPr>
          <w:b/>
        </w:rPr>
        <w:t>perspectiveHierarchy</w:t>
      </w:r>
      <w:r>
        <w:t xml:space="preserve"> object is as follows.</w:t>
      </w:r>
    </w:p>
    <w:p w:rsidR="00E14BB7" w:rsidRDefault="009E660B">
      <w:pPr>
        <w:pStyle w:val="Code"/>
      </w:pPr>
      <w:r>
        <w:t>{</w:t>
      </w:r>
    </w:p>
    <w:p w:rsidR="00E14BB7" w:rsidRDefault="009E660B">
      <w:pPr>
        <w:pStyle w:val="Code"/>
      </w:pPr>
      <w:r>
        <w:t xml:space="preserve">    "des</w:t>
      </w:r>
      <w:r>
        <w:t>cription": "PerspectiveHierarchy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PerspectiveHierarchy</w:t>
      </w:r>
      <w:r>
        <w:t xml:space="preserve"> object that is defined in section </w:t>
      </w:r>
      <w:hyperlink w:anchor="Section_0794193598bf4e14ab40ef97d5c29765" w:history="1">
        <w:r>
          <w:rPr>
            <w:rStyle w:val="Hyperlink"/>
          </w:rPr>
          <w:t>2.2.5.19</w:t>
        </w:r>
      </w:hyperlink>
      <w:r>
        <w:t>.</w:t>
      </w:r>
    </w:p>
    <w:p w:rsidR="00E14BB7" w:rsidRDefault="009E660B">
      <w:r>
        <w:t xml:space="preserve">In addition, the JSON-based </w:t>
      </w:r>
      <w:r>
        <w:rPr>
          <w:b/>
        </w:rPr>
        <w:t>perspectiveHierarchy</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72" w:name="section_0ff4dc8a6a8544639d7e1ca7cbac4066"/>
      <w:bookmarkStart w:id="973" w:name="_Toc242316788"/>
      <w:r>
        <w:t>perspectiveMeasure</w:t>
      </w:r>
      <w:bookmarkEnd w:id="972"/>
      <w:bookmarkEnd w:id="973"/>
    </w:p>
    <w:p w:rsidR="00E14BB7" w:rsidRDefault="009E660B">
      <w:r>
        <w:t xml:space="preserve">The </w:t>
      </w:r>
      <w:hyperlink w:anchor="gt_7c4f81c3-2e19-4c95-ab8d-45721da01d26">
        <w:r>
          <w:rPr>
            <w:rStyle w:val="HyperlinkGreen"/>
            <w:b/>
          </w:rPr>
          <w:t>JSON</w:t>
        </w:r>
      </w:hyperlink>
      <w:r>
        <w:t xml:space="preserve"> schema for the </w:t>
      </w:r>
      <w:r>
        <w:rPr>
          <w:b/>
        </w:rPr>
        <w:t>perspectiveMeasure</w:t>
      </w:r>
      <w:r>
        <w:t xml:space="preserve"> object is as follows.</w:t>
      </w:r>
    </w:p>
    <w:p w:rsidR="00E14BB7" w:rsidRDefault="009E660B">
      <w:pPr>
        <w:pStyle w:val="Code"/>
      </w:pPr>
      <w:r>
        <w:t>{</w:t>
      </w:r>
    </w:p>
    <w:p w:rsidR="00E14BB7" w:rsidRDefault="009E660B">
      <w:pPr>
        <w:pStyle w:val="Code"/>
      </w:pPr>
      <w:r>
        <w:t xml:space="preserve">    "description": "Pers</w:t>
      </w:r>
      <w:r>
        <w:t>pectiveMeasure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w:t>
      </w:r>
      <w:r>
        <w: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PerspectiveMeasure</w:t>
      </w:r>
      <w:r>
        <w:t xml:space="preserve"> object that is defined in section </w:t>
      </w:r>
      <w:hyperlink w:anchor="Section_d6bda989a6d042c9954b3494b5857db4" w:history="1">
        <w:r>
          <w:rPr>
            <w:rStyle w:val="Hyperlink"/>
          </w:rPr>
          <w:t>2.2.5.20</w:t>
        </w:r>
      </w:hyperlink>
      <w:r>
        <w:t>.</w:t>
      </w:r>
    </w:p>
    <w:p w:rsidR="00E14BB7" w:rsidRDefault="009E660B">
      <w:r>
        <w:t xml:space="preserve">In addition, the JSON-based </w:t>
      </w:r>
      <w:r>
        <w:rPr>
          <w:b/>
        </w:rPr>
        <w:t xml:space="preserve">perspectiveMeasure </w:t>
      </w:r>
      <w:r>
        <w:t xml:space="preserve">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74" w:name="section_20e3416fb3794296b410502354a5a11b"/>
      <w:bookmarkStart w:id="975" w:name="_Toc242316789"/>
      <w:r>
        <w:t>role</w:t>
      </w:r>
      <w:bookmarkEnd w:id="974"/>
      <w:bookmarkEnd w:id="975"/>
    </w:p>
    <w:p w:rsidR="00E14BB7" w:rsidRDefault="009E660B">
      <w:r>
        <w:t xml:space="preserve">The </w:t>
      </w:r>
      <w:hyperlink w:anchor="gt_7c4f81c3-2e19-4c95-ab8d-45721da01d26">
        <w:r>
          <w:rPr>
            <w:rStyle w:val="HyperlinkGreen"/>
            <w:b/>
          </w:rPr>
          <w:t>JSON</w:t>
        </w:r>
      </w:hyperlink>
      <w:r>
        <w:t xml:space="preserve"> schema for the </w:t>
      </w:r>
      <w:r>
        <w:rPr>
          <w:b/>
        </w:rPr>
        <w:t>role</w:t>
      </w:r>
      <w:r>
        <w:t xml:space="preserve"> object is as follows.</w:t>
      </w:r>
    </w:p>
    <w:p w:rsidR="00E14BB7" w:rsidRDefault="009E660B">
      <w:pPr>
        <w:pStyle w:val="Code"/>
      </w:pPr>
      <w:r>
        <w:t>{</w:t>
      </w:r>
    </w:p>
    <w:p w:rsidR="00E14BB7" w:rsidRDefault="009E660B">
      <w:pPr>
        <w:pStyle w:val="Code"/>
      </w:pPr>
      <w:r>
        <w:t xml:space="preserve">  "description": "ModelRole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lastRenderedPageBreak/>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"modelPermission": {</w:t>
      </w:r>
    </w:p>
    <w:p w:rsidR="00E14BB7" w:rsidRDefault="009E660B">
      <w:pPr>
        <w:pStyle w:val="Code"/>
      </w:pPr>
      <w:r>
        <w:t xml:space="preserve">      "enum": [</w:t>
      </w:r>
    </w:p>
    <w:p w:rsidR="00E14BB7" w:rsidRDefault="009E660B">
      <w:pPr>
        <w:pStyle w:val="Code"/>
      </w:pPr>
      <w:r>
        <w:t xml:space="preserve">        "none",</w:t>
      </w:r>
    </w:p>
    <w:p w:rsidR="00E14BB7" w:rsidRDefault="009E660B">
      <w:pPr>
        <w:pStyle w:val="Code"/>
      </w:pPr>
      <w:r>
        <w:t xml:space="preserve">        "read",</w:t>
      </w:r>
    </w:p>
    <w:p w:rsidR="00E14BB7" w:rsidRDefault="009E660B">
      <w:pPr>
        <w:pStyle w:val="Code"/>
      </w:pPr>
      <w:r>
        <w:t xml:space="preserve">        "readRefresh",</w:t>
      </w:r>
    </w:p>
    <w:p w:rsidR="00E14BB7" w:rsidRDefault="009E660B">
      <w:pPr>
        <w:pStyle w:val="Code"/>
      </w:pPr>
      <w:r>
        <w:t xml:space="preserve">        "refresh",</w:t>
      </w:r>
    </w:p>
    <w:p w:rsidR="00E14BB7" w:rsidRDefault="009E660B">
      <w:pPr>
        <w:pStyle w:val="Code"/>
      </w:pPr>
      <w:r>
        <w:t xml:space="preserve">        "administrator"</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"members":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"tablePermissions":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Role</w:t>
      </w:r>
      <w:r>
        <w:t xml:space="preserve"> object that is defined in section </w:t>
      </w:r>
      <w:hyperlink w:anchor="Section_94a8e609b1ae4814b8dc963005eebade" w:history="1">
        <w:r>
          <w:rPr>
            <w:rStyle w:val="Hyperlink"/>
          </w:rPr>
          <w:t>2.2.5.21</w:t>
        </w:r>
      </w:hyperlink>
      <w:r>
        <w:t>.</w:t>
      </w:r>
    </w:p>
    <w:p w:rsidR="00E14BB7" w:rsidRDefault="009E660B">
      <w:r>
        <w:t xml:space="preserve">The JSON-based </w:t>
      </w:r>
      <w:r>
        <w:rPr>
          <w:b/>
        </w:rPr>
        <w:t>role</w:t>
      </w:r>
      <w:r>
        <w:t xml:space="preserve"> object has two child collections: one is the </w:t>
      </w:r>
      <w:r>
        <w:rPr>
          <w:b/>
        </w:rPr>
        <w:t>members</w:t>
      </w:r>
      <w:r>
        <w:t xml:space="preserve"> property which is of type </w:t>
      </w:r>
      <w:r>
        <w:rPr>
          <w:b/>
        </w:rPr>
        <w:t>roleMembership</w:t>
      </w:r>
      <w:r>
        <w:t xml:space="preserve">, and other is the </w:t>
      </w:r>
      <w:r>
        <w:rPr>
          <w:b/>
        </w:rPr>
        <w:t xml:space="preserve">tablePermissions </w:t>
      </w:r>
      <w:r>
        <w:t xml:space="preserve">property which is of type </w:t>
      </w:r>
      <w:r>
        <w:rPr>
          <w:b/>
        </w:rPr>
        <w:t>tablePermission</w:t>
      </w:r>
      <w:r>
        <w:t xml:space="preserve">. In addition, </w:t>
      </w:r>
      <w:r>
        <w:rPr>
          <w:b/>
        </w:rPr>
        <w:t>role</w:t>
      </w:r>
      <w:r>
        <w:t xml:space="preserve">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76" w:name="section_451a851b37f04a149156f88d1a67d657"/>
      <w:bookmarkStart w:id="977" w:name="_Toc242316790"/>
      <w:r>
        <w:t>roleMembership</w:t>
      </w:r>
      <w:bookmarkEnd w:id="976"/>
      <w:bookmarkEnd w:id="977"/>
    </w:p>
    <w:p w:rsidR="00E14BB7" w:rsidRDefault="009E660B">
      <w:r>
        <w:t xml:space="preserve">The </w:t>
      </w:r>
      <w:hyperlink w:anchor="gt_7c4f81c3-2e19-4c95-ab8d-45721da01d26">
        <w:r>
          <w:rPr>
            <w:rStyle w:val="HyperlinkGreen"/>
            <w:b/>
          </w:rPr>
          <w:t>JSON</w:t>
        </w:r>
      </w:hyperlink>
      <w:r>
        <w:t xml:space="preserve"> schema for the </w:t>
      </w:r>
      <w:r>
        <w:rPr>
          <w:b/>
        </w:rPr>
        <w:t>roleMembership</w:t>
      </w:r>
      <w:r>
        <w:t xml:space="preserve"> object is a</w:t>
      </w:r>
      <w:r>
        <w:t>s follows.</w:t>
      </w:r>
    </w:p>
    <w:p w:rsidR="00E14BB7" w:rsidRDefault="009E660B">
      <w:pPr>
        <w:pStyle w:val="Code"/>
      </w:pPr>
      <w:r>
        <w:t>{</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"WindowsModelRoleMember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"memberName":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"memberId": {</w:t>
      </w:r>
    </w:p>
    <w:p w:rsidR="00E14BB7" w:rsidRDefault="009E660B">
      <w:pPr>
        <w:pStyle w:val="Code"/>
      </w:pPr>
      <w:r>
        <w:t xml:space="preserve">        "type": "string"</w:t>
      </w:r>
    </w:p>
    <w:p w:rsidR="00E14BB7" w:rsidRDefault="009E660B">
      <w:pPr>
        <w:pStyle w:val="Code"/>
      </w:pPr>
      <w:r>
        <w:lastRenderedPageBreak/>
        <w:t xml:space="preserve"> </w:t>
      </w: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"ExternalModelRoleMember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"memberName":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"memberId":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"ident</w:t>
      </w:r>
      <w:r>
        <w:t>ityProvider":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"memberType": {</w:t>
      </w:r>
    </w:p>
    <w:p w:rsidR="00E14BB7" w:rsidRDefault="009E660B">
      <w:pPr>
        <w:pStyle w:val="Code"/>
      </w:pPr>
      <w:r>
        <w:t xml:space="preserve">        "enum": [</w:t>
      </w:r>
    </w:p>
    <w:p w:rsidR="00E14BB7" w:rsidRDefault="009E660B">
      <w:pPr>
        <w:pStyle w:val="Code"/>
      </w:pPr>
      <w:r>
        <w:t xml:space="preserve">          "auto",</w:t>
      </w:r>
    </w:p>
    <w:p w:rsidR="00E14BB7" w:rsidRDefault="009E660B">
      <w:pPr>
        <w:pStyle w:val="Code"/>
      </w:pPr>
      <w:r>
        <w:t xml:space="preserve">          "user",</w:t>
      </w:r>
    </w:p>
    <w:p w:rsidR="00E14BB7" w:rsidRDefault="009E660B">
      <w:pPr>
        <w:pStyle w:val="Code"/>
      </w:pPr>
      <w:r>
        <w:t xml:space="preserve">          "group"</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pPr>
        <w:pStyle w:val="Code"/>
      </w:pPr>
      <w:r>
        <w:t>}</w:t>
      </w:r>
    </w:p>
    <w:p w:rsidR="00E14BB7" w:rsidRDefault="009E660B">
      <w:r>
        <w:t xml:space="preserve">The properties correspond to the </w:t>
      </w:r>
      <w:r>
        <w:rPr>
          <w:b/>
        </w:rPr>
        <w:t>RoleMembership</w:t>
      </w:r>
      <w:r>
        <w:t xml:space="preserve"> object that is defined in section </w:t>
      </w:r>
      <w:hyperlink w:anchor="Section_dbecc1f4142b47658374a4d4dc51313b" w:history="1">
        <w:r>
          <w:rPr>
            <w:rStyle w:val="Hyperlink"/>
          </w:rPr>
          <w:t>2.2.5.22</w:t>
        </w:r>
      </w:hyperlink>
      <w:r>
        <w:t>.</w:t>
      </w:r>
    </w:p>
    <w:p w:rsidR="00E14BB7" w:rsidRDefault="009E660B">
      <w:r>
        <w:t xml:space="preserve">The JSON-based </w:t>
      </w:r>
      <w:r>
        <w:rPr>
          <w:b/>
        </w:rPr>
        <w:t>roleMembership</w:t>
      </w:r>
      <w:r>
        <w:t xml:space="preserve"> object has the following two derived types:</w:t>
      </w:r>
    </w:p>
    <w:p w:rsidR="00E14BB7" w:rsidRDefault="009E660B">
      <w:pPr>
        <w:pStyle w:val="ListParagraph"/>
        <w:numPr>
          <w:ilvl w:val="0"/>
          <w:numId w:val="105"/>
        </w:numPr>
      </w:pPr>
      <w:r>
        <w:t>Windows</w:t>
      </w:r>
    </w:p>
    <w:p w:rsidR="00E14BB7" w:rsidRDefault="009E660B">
      <w:pPr>
        <w:pStyle w:val="ListParagraph"/>
        <w:numPr>
          <w:ilvl w:val="0"/>
          <w:numId w:val="105"/>
        </w:numPr>
      </w:pPr>
      <w:r>
        <w:t>External</w:t>
      </w:r>
    </w:p>
    <w:p w:rsidR="00E14BB7" w:rsidRDefault="009E660B">
      <w:r>
        <w:t xml:space="preserve">The difference between the two derived types is that the External </w:t>
      </w:r>
      <w:r>
        <w:rPr>
          <w:b/>
        </w:rPr>
        <w:t>member</w:t>
      </w:r>
      <w:r>
        <w:t xml:space="preserve"> object has an </w:t>
      </w:r>
      <w:r>
        <w:rPr>
          <w:b/>
        </w:rPr>
        <w:t>identityPr</w:t>
      </w:r>
      <w:r>
        <w:rPr>
          <w:b/>
        </w:rPr>
        <w:t>ovider</w:t>
      </w:r>
      <w:r>
        <w:t xml:space="preserve"> property. If that property is present, the </w:t>
      </w:r>
      <w:r>
        <w:rPr>
          <w:b/>
        </w:rPr>
        <w:t>memberType</w:t>
      </w:r>
      <w:r>
        <w:t xml:space="preserve"> property can also be present.</w:t>
      </w:r>
    </w:p>
    <w:p w:rsidR="00E14BB7" w:rsidRDefault="009E660B">
      <w:r>
        <w:lastRenderedPageBreak/>
        <w:t xml:space="preserve">In addition, the JSON-based </w:t>
      </w:r>
      <w:r>
        <w:rPr>
          <w:b/>
        </w:rPr>
        <w:t>roleMembership</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78" w:name="section_f12845e9c5884604ad741e98945c2c3d"/>
      <w:bookmarkStart w:id="979" w:name="_Toc242316791"/>
      <w:r>
        <w:t>tablePermission</w:t>
      </w:r>
      <w:bookmarkEnd w:id="978"/>
      <w:bookmarkEnd w:id="979"/>
    </w:p>
    <w:p w:rsidR="00E14BB7" w:rsidRDefault="009E660B">
      <w:r>
        <w:t xml:space="preserve">The </w:t>
      </w:r>
      <w:hyperlink w:anchor="gt_7c4f81c3-2e19-4c95-ab8d-45721da01d26">
        <w:r>
          <w:rPr>
            <w:rStyle w:val="HyperlinkGreen"/>
            <w:b/>
          </w:rPr>
          <w:t>JSON</w:t>
        </w:r>
      </w:hyperlink>
      <w:r>
        <w:t xml:space="preserve"> schema for the </w:t>
      </w:r>
      <w:r>
        <w:rPr>
          <w:b/>
        </w:rPr>
        <w:t>tablePermission</w:t>
      </w:r>
      <w:r>
        <w:t xml:space="preserve"> object is as follows.</w:t>
      </w:r>
    </w:p>
    <w:p w:rsidR="00E14BB7" w:rsidRDefault="009E660B">
      <w:pPr>
        <w:pStyle w:val="Code"/>
      </w:pPr>
      <w:r>
        <w:t>{</w:t>
      </w:r>
    </w:p>
    <w:p w:rsidR="00E14BB7" w:rsidRDefault="009E660B">
      <w:pPr>
        <w:pStyle w:val="Code"/>
      </w:pPr>
      <w:r>
        <w:t xml:space="preserve">  "description": "TablePermission o</w:t>
      </w:r>
      <w:r>
        <w:t>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"filterExpression":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"metadataPermission":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"none",</w:t>
      </w:r>
    </w:p>
    <w:p w:rsidR="00E14BB7" w:rsidRDefault="009E660B">
      <w:pPr>
        <w:pStyle w:val="Code"/>
      </w:pPr>
      <w:r>
        <w:t xml:space="preserve">        "read"</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"columnPermissions":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TablePermission</w:t>
      </w:r>
      <w:r>
        <w:t xml:space="preserve"> object that is defined in section </w:t>
      </w:r>
      <w:hyperlink w:anchor="Section_ac2ceeb3a54e4bf585b0a770d4b1716e" w:history="1">
        <w:r>
          <w:rPr>
            <w:rStyle w:val="Hyperlink"/>
          </w:rPr>
          <w:t>2.2.5.23</w:t>
        </w:r>
      </w:hyperlink>
      <w:r>
        <w:t xml:space="preserve">. The </w:t>
      </w:r>
      <w:r>
        <w:rPr>
          <w:b/>
        </w:rPr>
        <w:t>name</w:t>
      </w:r>
      <w:r>
        <w:t xml:space="preserve"> property refers to the name of the </w:t>
      </w:r>
      <w:r>
        <w:rPr>
          <w:b/>
        </w:rPr>
        <w:t>table</w:t>
      </w:r>
      <w:r>
        <w:t xml:space="preserve"> object to which the permission applies.</w:t>
      </w:r>
    </w:p>
    <w:p w:rsidR="00E14BB7" w:rsidRDefault="009E660B">
      <w:r>
        <w:t xml:space="preserve">In addition, </w:t>
      </w:r>
      <w:r>
        <w:t xml:space="preserve">the JSON-based </w:t>
      </w:r>
      <w:r>
        <w:rPr>
          <w:b/>
        </w:rPr>
        <w:t xml:space="preserve">tablePermission </w:t>
      </w:r>
      <w:r>
        <w:t xml:space="preserve">object can include collections of child </w:t>
      </w:r>
      <w:hyperlink w:anchor="Section_ec26201b9a284287bbd4aead2be5ce3a" w:history="1">
        <w:r>
          <w:rPr>
            <w:rStyle w:val="Hyperlink"/>
          </w:rPr>
          <w:t>annotation</w:t>
        </w:r>
      </w:hyperlink>
      <w:r>
        <w:t xml:space="preserve">, </w:t>
      </w:r>
      <w:hyperlink w:anchor="Section_225b458d35314947b6b75d3c5962bb14" w:history="1">
        <w:r>
          <w:rPr>
            <w:rStyle w:val="Hyperlink"/>
          </w:rPr>
          <w:t>extendedProperty</w:t>
        </w:r>
      </w:hyperlink>
      <w:r>
        <w:t xml:space="preserve">, and </w:t>
      </w:r>
      <w:hyperlink w:anchor="Section_7406796f9fa442509bf353c19e9a36c1" w:history="1">
        <w:r>
          <w:rPr>
            <w:rStyle w:val="Hyperlink"/>
          </w:rPr>
          <w:t>columnPermission</w:t>
        </w:r>
      </w:hyperlink>
      <w:r>
        <w:t xml:space="preserve"> objects.</w:t>
      </w:r>
    </w:p>
    <w:p w:rsidR="00E14BB7" w:rsidRDefault="009E660B">
      <w:pPr>
        <w:pStyle w:val="Heading7"/>
      </w:pPr>
      <w:bookmarkStart w:id="980" w:name="section_7768bc9fc9b34d7096288d6777df1fdb"/>
      <w:bookmarkStart w:id="981" w:name="_Toc242316792"/>
      <w:r>
        <w:t>variation</w:t>
      </w:r>
      <w:bookmarkEnd w:id="980"/>
      <w:bookmarkEnd w:id="981"/>
    </w:p>
    <w:p w:rsidR="00E14BB7" w:rsidRDefault="009E660B">
      <w:r>
        <w:t xml:space="preserve">The </w:t>
      </w:r>
      <w:hyperlink w:anchor="gt_7c4f81c3-2e19-4c95-ab8d-45721da01d26">
        <w:r>
          <w:rPr>
            <w:rStyle w:val="HyperlinkGreen"/>
            <w:b/>
          </w:rPr>
          <w:t>JSON</w:t>
        </w:r>
      </w:hyperlink>
      <w:r>
        <w:t xml:space="preserve"> schema for the </w:t>
      </w:r>
      <w:r>
        <w:rPr>
          <w:b/>
        </w:rPr>
        <w:t>variation</w:t>
      </w:r>
      <w:r>
        <w:t xml:space="preserve"> object is as follows.</w:t>
      </w:r>
    </w:p>
    <w:p w:rsidR="00E14BB7" w:rsidRDefault="009E660B">
      <w:pPr>
        <w:pStyle w:val="Code"/>
      </w:pPr>
      <w:r>
        <w:lastRenderedPageBreak/>
        <w:t>{</w:t>
      </w:r>
    </w:p>
    <w:p w:rsidR="00E14BB7" w:rsidRDefault="009E660B">
      <w:pPr>
        <w:pStyle w:val="Code"/>
      </w:pPr>
      <w:r>
        <w:t xml:space="preserve">  "description": "Variation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"isDefault":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"relationship":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"defaultHierarchy":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"hierarchy":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"defaultColumn":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"column": {</w:t>
      </w:r>
    </w:p>
    <w:p w:rsidR="00E14BB7" w:rsidRDefault="009E660B">
      <w:pPr>
        <w:pStyle w:val="Code"/>
      </w:pPr>
      <w:r>
        <w:t xml:space="preserve">          "type": "strin</w:t>
      </w:r>
      <w:r>
        <w:t>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Variation</w:t>
      </w:r>
      <w:r>
        <w:t xml:space="preserve"> object that is defined in section </w:t>
      </w:r>
      <w:hyperlink w:anchor="Section_b9dfeb51cbb64eab91bdfa2b23f51ca3" w:history="1">
        <w:r>
          <w:rPr>
            <w:rStyle w:val="Hyperlink"/>
          </w:rPr>
          <w:t>2.2.5.24</w:t>
        </w:r>
      </w:hyperlink>
      <w:r>
        <w:t>.</w:t>
      </w:r>
    </w:p>
    <w:p w:rsidR="00E14BB7" w:rsidRDefault="009E660B">
      <w:r>
        <w:lastRenderedPageBreak/>
        <w:t xml:space="preserve">In addition, the JSON-based </w:t>
      </w:r>
      <w:r>
        <w:rPr>
          <w:b/>
        </w:rPr>
        <w:t xml:space="preserve">variation </w:t>
      </w:r>
      <w:r>
        <w:t xml:space="preserve">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82" w:name="section_225b458d35314947b6b75d3c5962bb14"/>
      <w:bookmarkStart w:id="983" w:name="_Toc242316793"/>
      <w:r>
        <w:t>extendedProperty</w:t>
      </w:r>
      <w:bookmarkEnd w:id="982"/>
      <w:bookmarkEnd w:id="983"/>
    </w:p>
    <w:p w:rsidR="00E14BB7" w:rsidRDefault="009E660B">
      <w:r>
        <w:t xml:space="preserve">The </w:t>
      </w:r>
      <w:hyperlink w:anchor="gt_7c4f81c3-2e19-4c95-ab8d-45721da01d26">
        <w:r>
          <w:rPr>
            <w:rStyle w:val="HyperlinkGreen"/>
            <w:b/>
          </w:rPr>
          <w:t>JSON</w:t>
        </w:r>
      </w:hyperlink>
      <w:r>
        <w:t xml:space="preserve"> schema for the </w:t>
      </w:r>
      <w:r>
        <w:rPr>
          <w:b/>
        </w:rPr>
        <w:t>extendedProperty</w:t>
      </w:r>
      <w:r>
        <w:t xml:space="preserve"> object</w:t>
      </w:r>
      <w:r>
        <w:t xml:space="preserve"> is as follows.</w:t>
      </w:r>
    </w:p>
    <w:p w:rsidR="00E14BB7" w:rsidRDefault="009E660B">
      <w:pPr>
        <w:pStyle w:val="Code"/>
      </w:pPr>
      <w:r>
        <w:t>{</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"StringExtendedProperty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"string",</w:t>
      </w:r>
    </w:p>
    <w:p w:rsidR="00E14BB7" w:rsidRDefault="009E660B">
      <w:pPr>
        <w:pStyle w:val="Code"/>
      </w:pPr>
      <w:r>
        <w:t xml:space="preserve">            "json"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"value":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"JsonExtendedProperty object of Tabular Object Model (TOM)",</w:t>
      </w:r>
    </w:p>
    <w:p w:rsidR="00E14BB7" w:rsidRDefault="009E660B">
      <w:pPr>
        <w:pStyle w:val="Code"/>
      </w:pPr>
      <w:r>
        <w:t xml:space="preserve">      "type": "object",</w:t>
      </w:r>
    </w:p>
    <w:p w:rsidR="00E14BB7" w:rsidRDefault="009E660B">
      <w:pPr>
        <w:pStyle w:val="Code"/>
      </w:pPr>
      <w:r>
        <w:t xml:space="preserve">      "</w:t>
      </w:r>
      <w:r>
        <w:t>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"string",</w:t>
      </w:r>
    </w:p>
    <w:p w:rsidR="00E14BB7" w:rsidRDefault="009E660B">
      <w:pPr>
        <w:pStyle w:val="Code"/>
      </w:pPr>
      <w:r>
        <w:t xml:space="preserve">            "json"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"value": {</w:t>
      </w:r>
    </w:p>
    <w:p w:rsidR="00E14BB7" w:rsidRDefault="009E660B">
      <w:pPr>
        <w:pStyle w:val="Code"/>
      </w:pPr>
      <w:r>
        <w:t xml:space="preserve">          "type": "object"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r>
        <w:t xml:space="preserve">The properties correspond to the </w:t>
      </w:r>
      <w:r>
        <w:rPr>
          <w:b/>
        </w:rPr>
        <w:t>ExtendedProperty</w:t>
      </w:r>
      <w:r>
        <w:t xml:space="preserve"> object that is defined in section </w:t>
      </w:r>
      <w:hyperlink w:anchor="Section_5c1521e5defe4ba29558b67457e94569" w:history="1">
        <w:r>
          <w:rPr>
            <w:rStyle w:val="Hyperlink"/>
          </w:rPr>
          <w:t>2.2.5.25</w:t>
        </w:r>
      </w:hyperlink>
      <w:r>
        <w:t>.</w:t>
      </w:r>
    </w:p>
    <w:p w:rsidR="00E14BB7" w:rsidRDefault="009E660B">
      <w:pPr>
        <w:pStyle w:val="Heading7"/>
      </w:pPr>
      <w:bookmarkStart w:id="984" w:name="section_7cefded8b351486cb75a68af44b40b9a"/>
      <w:bookmarkStart w:id="985" w:name="_Toc242316794"/>
      <w:r>
        <w:t>expression</w:t>
      </w:r>
      <w:bookmarkEnd w:id="984"/>
      <w:bookmarkEnd w:id="985"/>
    </w:p>
    <w:p w:rsidR="00E14BB7" w:rsidRDefault="009E660B">
      <w:r>
        <w:t xml:space="preserve">The </w:t>
      </w:r>
      <w:hyperlink w:anchor="gt_7c4f81c3-2e19-4c95-ab8d-45721da01d26">
        <w:r>
          <w:rPr>
            <w:rStyle w:val="HyperlinkGreen"/>
            <w:b/>
          </w:rPr>
          <w:t>JSON</w:t>
        </w:r>
      </w:hyperlink>
      <w:r>
        <w:t xml:space="preserve"> schema for the </w:t>
      </w:r>
      <w:r>
        <w:rPr>
          <w:b/>
        </w:rPr>
        <w:t>expression</w:t>
      </w:r>
      <w:r>
        <w:t xml:space="preserve"> object is as follows.</w:t>
      </w:r>
    </w:p>
    <w:p w:rsidR="00E14BB7" w:rsidRDefault="009E660B">
      <w:pPr>
        <w:pStyle w:val="Code"/>
      </w:pPr>
      <w:r>
        <w:lastRenderedPageBreak/>
        <w:t>{</w:t>
      </w:r>
    </w:p>
    <w:p w:rsidR="00E14BB7" w:rsidRDefault="009E660B">
      <w:pPr>
        <w:pStyle w:val="Code"/>
      </w:pPr>
      <w:r>
        <w:t xml:space="preserve">  "description": "NamedExpression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"kind": {</w:t>
      </w:r>
    </w:p>
    <w:p w:rsidR="00E14BB7" w:rsidRDefault="009E660B">
      <w:pPr>
        <w:pStyle w:val="Code"/>
      </w:pPr>
      <w:r>
        <w:t xml:space="preserve">      "enum": [</w:t>
      </w:r>
    </w:p>
    <w:p w:rsidR="00E14BB7" w:rsidRDefault="009E660B">
      <w:pPr>
        <w:pStyle w:val="Code"/>
      </w:pPr>
      <w:r>
        <w:t xml:space="preserve">        "m"</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"queryGroup":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"parameterValuesColumn":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"mAttributes":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"sourceLineageTag":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lastRenderedPageBreak/>
        <w:t xml:space="preserve">The properties correspond to the </w:t>
      </w:r>
      <w:r>
        <w:rPr>
          <w:b/>
        </w:rPr>
        <w:t>Expression</w:t>
      </w:r>
      <w:r>
        <w:t xml:space="preserve"> object that </w:t>
      </w:r>
      <w:r>
        <w:t xml:space="preserve">is defined in section </w:t>
      </w:r>
      <w:hyperlink w:anchor="Section_61f98e45d5e34435b8292f2f043839c1" w:history="1">
        <w:r>
          <w:rPr>
            <w:rStyle w:val="Hyperlink"/>
          </w:rPr>
          <w:t>2.2.5.26</w:t>
        </w:r>
      </w:hyperlink>
      <w:r>
        <w:t>.</w:t>
      </w:r>
    </w:p>
    <w:p w:rsidR="00E14BB7" w:rsidRDefault="009E660B">
      <w:r>
        <w:t xml:space="preserve">An </w:t>
      </w:r>
      <w:r>
        <w:rPr>
          <w:b/>
        </w:rPr>
        <w:t>expression</w:t>
      </w:r>
      <w:r>
        <w:t xml:space="preserve"> object can belong to a </w:t>
      </w:r>
      <w:hyperlink w:anchor="Section_dbce363a27e14f3e844273c45361f456" w:history="1">
        <w:r>
          <w:rPr>
            <w:rStyle w:val="Hyperlink"/>
          </w:rPr>
          <w:t>queryGroup</w:t>
        </w:r>
      </w:hyperlink>
      <w:r>
        <w:t xml:space="preserve"> object by referencing the </w:t>
      </w:r>
      <w:r>
        <w:rPr>
          <w:b/>
        </w:rPr>
        <w:t>queryGroup</w:t>
      </w:r>
      <w:r>
        <w:t xml:space="preserve"> name property in which the name of the query group is its folder.</w:t>
      </w:r>
    </w:p>
    <w:p w:rsidR="00E14BB7" w:rsidRDefault="009E660B">
      <w:r>
        <w:t xml:space="preserve">In addition, the JSON-based </w:t>
      </w:r>
      <w:r>
        <w:rPr>
          <w:b/>
        </w:rPr>
        <w:t>expression</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86" w:name="section_7406796f9fa442509bf353c19e9a36c1"/>
      <w:bookmarkStart w:id="987" w:name="_Toc242316795"/>
      <w:r>
        <w:t>columnPermission</w:t>
      </w:r>
      <w:bookmarkEnd w:id="986"/>
      <w:bookmarkEnd w:id="987"/>
    </w:p>
    <w:p w:rsidR="00E14BB7" w:rsidRDefault="009E660B">
      <w:r>
        <w:t xml:space="preserve">The </w:t>
      </w:r>
      <w:hyperlink w:anchor="gt_7c4f81c3-2e19-4c95-ab8d-45721da01d26">
        <w:r>
          <w:rPr>
            <w:rStyle w:val="HyperlinkGreen"/>
            <w:b/>
          </w:rPr>
          <w:t>JSON</w:t>
        </w:r>
      </w:hyperlink>
      <w:r>
        <w:t xml:space="preserve"> schema for the </w:t>
      </w:r>
      <w:r>
        <w:rPr>
          <w:b/>
        </w:rPr>
        <w:t>columnPermission</w:t>
      </w:r>
      <w:r>
        <w:t xml:space="preserve"> object is as follows.</w:t>
      </w:r>
    </w:p>
    <w:p w:rsidR="00E14BB7" w:rsidRDefault="009E660B">
      <w:pPr>
        <w:pStyle w:val="Code"/>
      </w:pPr>
      <w:r>
        <w:t>{</w:t>
      </w:r>
    </w:p>
    <w:p w:rsidR="00E14BB7" w:rsidRDefault="009E660B">
      <w:pPr>
        <w:pStyle w:val="Code"/>
      </w:pPr>
      <w:r>
        <w:t xml:space="preserve">  "description": "ColumnPermission object of Tabular Object M</w:t>
      </w:r>
      <w:r>
        <w:t>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"metadataPermission":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"none",</w:t>
      </w:r>
    </w:p>
    <w:p w:rsidR="00E14BB7" w:rsidRDefault="009E660B">
      <w:pPr>
        <w:pStyle w:val="Code"/>
      </w:pPr>
      <w:r>
        <w:t xml:space="preserve">        "read"</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ColumnPermission</w:t>
      </w:r>
      <w:r>
        <w:t xml:space="preserve"> object that is defined in section </w:t>
      </w:r>
      <w:hyperlink w:anchor="Section_10566cbb390d470db0fffc2713277031" w:history="1">
        <w:r>
          <w:rPr>
            <w:rStyle w:val="Hyperlink"/>
          </w:rPr>
          <w:t>2.2.5.27</w:t>
        </w:r>
      </w:hyperlink>
      <w:r>
        <w:t xml:space="preserve">. The </w:t>
      </w:r>
      <w:r>
        <w:rPr>
          <w:b/>
        </w:rPr>
        <w:t>name</w:t>
      </w:r>
      <w:r>
        <w:t xml:space="preserve"> property refers to the name of the column object to which the permission applies.</w:t>
      </w:r>
    </w:p>
    <w:p w:rsidR="00E14BB7" w:rsidRDefault="009E660B">
      <w:r>
        <w:t xml:space="preserve">In addition, the JSON-based </w:t>
      </w:r>
      <w:r>
        <w:rPr>
          <w:b/>
        </w:rPr>
        <w:t>columnPermission</w:t>
      </w:r>
      <w:r>
        <w:t xml:space="preserve"> object can incl</w:t>
      </w:r>
      <w:r>
        <w:t xml:space="preserve">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988" w:name="section_57040a097e0a40e19a6dd24ec250503e"/>
      <w:bookmarkStart w:id="989" w:name="_Toc242316796"/>
      <w:r>
        <w:t>detailRowsDefinition</w:t>
      </w:r>
      <w:bookmarkEnd w:id="988"/>
      <w:bookmarkEnd w:id="989"/>
    </w:p>
    <w:p w:rsidR="00E14BB7" w:rsidRDefault="009E660B">
      <w:r>
        <w:t xml:space="preserve">The </w:t>
      </w:r>
      <w:hyperlink w:anchor="gt_7c4f81c3-2e19-4c95-ab8d-45721da01d26">
        <w:r>
          <w:rPr>
            <w:rStyle w:val="HyperlinkGreen"/>
            <w:b/>
          </w:rPr>
          <w:t>JSON</w:t>
        </w:r>
      </w:hyperlink>
      <w:r>
        <w:t xml:space="preserve"> schema for the </w:t>
      </w:r>
      <w:r>
        <w:rPr>
          <w:b/>
        </w:rPr>
        <w:t>detailRowsDefinition</w:t>
      </w:r>
      <w:r>
        <w:t xml:space="preserve"> object is as follows.</w:t>
      </w:r>
    </w:p>
    <w:p w:rsidR="00E14BB7" w:rsidRDefault="009E660B">
      <w:pPr>
        <w:pStyle w:val="Code"/>
      </w:pPr>
      <w:r>
        <w:t>{</w:t>
      </w:r>
    </w:p>
    <w:p w:rsidR="00E14BB7" w:rsidRDefault="009E660B">
      <w:pPr>
        <w:pStyle w:val="Code"/>
      </w:pPr>
      <w:r>
        <w:t xml:space="preserve">  "description": "DetailRowsDefinition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w:t>
      </w:r>
      <w:r>
        <w:t>": false</w:t>
      </w:r>
    </w:p>
    <w:p w:rsidR="00E14BB7" w:rsidRDefault="009E660B">
      <w:pPr>
        <w:pStyle w:val="Code"/>
      </w:pPr>
      <w:r>
        <w:t>}</w:t>
      </w:r>
    </w:p>
    <w:p w:rsidR="00E14BB7" w:rsidRDefault="009E660B">
      <w:r>
        <w:t xml:space="preserve">The properties correspond to the </w:t>
      </w:r>
      <w:r>
        <w:rPr>
          <w:b/>
        </w:rPr>
        <w:t>DetailRowsDefinition</w:t>
      </w:r>
      <w:r>
        <w:t xml:space="preserve"> object that is defined in section </w:t>
      </w:r>
      <w:hyperlink w:anchor="Section_7eb1e0444eed467db10fce208798ddb0" w:history="1">
        <w:r>
          <w:rPr>
            <w:rStyle w:val="Hyperlink"/>
          </w:rPr>
          <w:t>2.2.5.28</w:t>
        </w:r>
      </w:hyperlink>
      <w:r>
        <w:t>.</w:t>
      </w:r>
    </w:p>
    <w:p w:rsidR="00E14BB7" w:rsidRDefault="009E660B">
      <w:pPr>
        <w:pStyle w:val="Heading7"/>
      </w:pPr>
      <w:bookmarkStart w:id="990" w:name="section_afb0d550f1994832aecb9489eb52a580"/>
      <w:bookmarkStart w:id="991" w:name="_Toc242316797"/>
      <w:r>
        <w:t>calculationGroup</w:t>
      </w:r>
      <w:bookmarkEnd w:id="990"/>
      <w:bookmarkEnd w:id="991"/>
    </w:p>
    <w:p w:rsidR="00E14BB7" w:rsidRDefault="009E660B">
      <w:r>
        <w:t xml:space="preserve">The </w:t>
      </w:r>
      <w:hyperlink w:anchor="gt_7c4f81c3-2e19-4c95-ab8d-45721da01d26">
        <w:r>
          <w:rPr>
            <w:rStyle w:val="HyperlinkGreen"/>
            <w:b/>
          </w:rPr>
          <w:t>JSON</w:t>
        </w:r>
      </w:hyperlink>
      <w:r>
        <w:t xml:space="preserve"> schema for the </w:t>
      </w:r>
      <w:r>
        <w:rPr>
          <w:b/>
        </w:rPr>
        <w:t>calculationGroup</w:t>
      </w:r>
      <w:r>
        <w:t xml:space="preserve"> object is as follows.</w:t>
      </w:r>
    </w:p>
    <w:p w:rsidR="00E14BB7" w:rsidRDefault="009E660B">
      <w:pPr>
        <w:pStyle w:val="Code"/>
      </w:pPr>
      <w:r>
        <w:t>{</w:t>
      </w:r>
    </w:p>
    <w:p w:rsidR="00E14BB7" w:rsidRDefault="009E660B">
      <w:pPr>
        <w:pStyle w:val="Code"/>
      </w:pPr>
      <w:r>
        <w:t xml:space="preserve">  "description": "CalculationGroup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"precedence":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"Annotation object of Tabular Object Model (TOM)",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"value":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w:t>
      </w:r>
      <w:r>
        <w:t>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"multipleOrEmptySelectionExpression": {</w:t>
      </w:r>
    </w:p>
    <w:p w:rsidR="00E14BB7" w:rsidRDefault="009E660B">
      <w:pPr>
        <w:pStyle w:val="Code"/>
      </w:pPr>
      <w:r>
        <w:tab/>
        <w:t xml:space="preserve">  "description": "CalculationGroupExpression obj</w:t>
      </w:r>
      <w:r>
        <w:t>ect of Tabular Object Model (TOM)",</w:t>
      </w:r>
    </w:p>
    <w:p w:rsidR="00E14BB7" w:rsidRDefault="009E660B">
      <w:pPr>
        <w:pStyle w:val="Code"/>
      </w:pPr>
      <w:r>
        <w:tab/>
        <w:t xml:space="preserve">    "type": "object",</w:t>
      </w:r>
    </w:p>
    <w:p w:rsidR="00E14BB7" w:rsidRDefault="009E660B">
      <w:pPr>
        <w:pStyle w:val="Code"/>
      </w:pPr>
      <w:r>
        <w:tab/>
        <w:t xml:space="preserve">    "properties": {</w:t>
      </w:r>
    </w:p>
    <w:p w:rsidR="00E14BB7" w:rsidRDefault="009E660B">
      <w:pPr>
        <w:pStyle w:val="Code"/>
      </w:pPr>
      <w:r>
        <w:tab/>
        <w:t xml:space="preserve">      "description": {</w:t>
      </w:r>
    </w:p>
    <w:p w:rsidR="00E14BB7" w:rsidRDefault="009E660B">
      <w:pPr>
        <w:pStyle w:val="Code"/>
      </w:pPr>
      <w:r>
        <w:lastRenderedPageBreak/>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r>
      <w:r>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"expression":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r>
      <w:r>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"formatStringDefinition": {</w:t>
      </w:r>
    </w:p>
    <w:p w:rsidR="00E14BB7" w:rsidRDefault="009E660B">
      <w:pPr>
        <w:pStyle w:val="Code"/>
      </w:pPr>
      <w:r>
        <w:tab/>
        <w:t xml:space="preserve">        "description": "FormatStringDefinition object of Tabular Object Model (TOM)",</w:t>
      </w:r>
    </w:p>
    <w:p w:rsidR="00E14BB7" w:rsidRDefault="009E660B">
      <w:pPr>
        <w:pStyle w:val="Code"/>
      </w:pPr>
      <w:r>
        <w:tab/>
        <w:t xml:space="preserve">        "type": "object",</w:t>
      </w:r>
    </w:p>
    <w:p w:rsidR="00E14BB7" w:rsidRDefault="009E660B">
      <w:pPr>
        <w:pStyle w:val="Code"/>
      </w:pPr>
      <w:r>
        <w:tab/>
        <w:t xml:space="preserve">        "properties": {</w:t>
      </w:r>
    </w:p>
    <w:p w:rsidR="00E14BB7" w:rsidRDefault="009E660B">
      <w:pPr>
        <w:pStyle w:val="Code"/>
      </w:pPr>
      <w:r>
        <w:tab/>
        <w:t xml:space="preserve"> </w:t>
      </w:r>
      <w:r>
        <w:t xml:space="preserve">         "expression":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r>
      <w:r>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 xml:space="preserve">  },</w:t>
      </w:r>
    </w:p>
    <w:p w:rsidR="00E14BB7" w:rsidRDefault="009E660B">
      <w:pPr>
        <w:pStyle w:val="Code"/>
      </w:pPr>
      <w:r>
        <w:tab/>
        <w:t xml:space="preserve">  "noSelectionExpression": {</w:t>
      </w:r>
    </w:p>
    <w:p w:rsidR="00E14BB7" w:rsidRDefault="009E660B">
      <w:pPr>
        <w:pStyle w:val="Code"/>
      </w:pPr>
      <w:r>
        <w:tab/>
        <w:t xml:space="preserve">    "description": "CalculationGroupExpression object of Tabular Object </w:t>
      </w:r>
      <w:r>
        <w:t>Model (TOM)",</w:t>
      </w:r>
    </w:p>
    <w:p w:rsidR="00E14BB7" w:rsidRDefault="009E660B">
      <w:pPr>
        <w:pStyle w:val="Code"/>
      </w:pPr>
      <w:r>
        <w:tab/>
        <w:t xml:space="preserve">    "type": "object",</w:t>
      </w:r>
    </w:p>
    <w:p w:rsidR="00E14BB7" w:rsidRDefault="009E660B">
      <w:pPr>
        <w:pStyle w:val="Code"/>
      </w:pPr>
      <w:r>
        <w:tab/>
        <w:t xml:space="preserve">    "properties": {</w:t>
      </w:r>
    </w:p>
    <w:p w:rsidR="00E14BB7" w:rsidRDefault="009E660B">
      <w:pPr>
        <w:pStyle w:val="Code"/>
      </w:pPr>
      <w:r>
        <w:tab/>
        <w:t xml:space="preserve">      "description":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"type": "string</w:t>
      </w:r>
      <w:r>
        <w:t>"</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"expression": {</w:t>
      </w:r>
    </w:p>
    <w:p w:rsidR="00E14BB7" w:rsidRDefault="009E660B">
      <w:pPr>
        <w:pStyle w:val="Code"/>
      </w:pPr>
      <w:r>
        <w:tab/>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lastRenderedPageBreak/>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"type": "string"</w:t>
      </w:r>
    </w:p>
    <w:p w:rsidR="00E14BB7" w:rsidRDefault="009E660B">
      <w:pPr>
        <w:pStyle w:val="Code"/>
      </w:pPr>
      <w:r>
        <w:tab/>
      </w:r>
      <w:r>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"formatStringDefinition": {</w:t>
      </w:r>
    </w:p>
    <w:p w:rsidR="00E14BB7" w:rsidRDefault="009E660B">
      <w:pPr>
        <w:pStyle w:val="Code"/>
      </w:pPr>
      <w:r>
        <w:tab/>
        <w:t xml:space="preserve">        "description": "FormatStringDefinition object of Tabular Object Model (TOM)",</w:t>
      </w:r>
    </w:p>
    <w:p w:rsidR="00E14BB7" w:rsidRDefault="009E660B">
      <w:pPr>
        <w:pStyle w:val="Code"/>
      </w:pPr>
      <w:r>
        <w:tab/>
        <w:t xml:space="preserve">        "type": "object",</w:t>
      </w:r>
    </w:p>
    <w:p w:rsidR="00E14BB7" w:rsidRDefault="009E660B">
      <w:pPr>
        <w:pStyle w:val="Code"/>
      </w:pPr>
      <w:r>
        <w:tab/>
        <w:t xml:space="preserve">        "properties": {</w:t>
      </w:r>
    </w:p>
    <w:p w:rsidR="00E14BB7" w:rsidRDefault="009E660B">
      <w:pPr>
        <w:pStyle w:val="Code"/>
      </w:pPr>
      <w:r>
        <w:tab/>
        <w:t xml:space="preserve">          "expression": {</w:t>
      </w:r>
    </w:p>
    <w:p w:rsidR="00E14BB7" w:rsidRDefault="009E660B">
      <w:pPr>
        <w:pStyle w:val="Code"/>
      </w:pPr>
      <w:r>
        <w:tab/>
        <w:t xml:space="preserve">      </w:t>
      </w:r>
      <w:r>
        <w:t xml:space="preserve">      "anyOf": [</w:t>
      </w:r>
    </w:p>
    <w:p w:rsidR="00E14BB7" w:rsidRDefault="009E660B">
      <w:pPr>
        <w:pStyle w:val="Code"/>
      </w:pPr>
      <w:r>
        <w:tab/>
        <w:t xml:space="preserv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"type": "array",</w:t>
      </w:r>
    </w:p>
    <w:p w:rsidR="00E14BB7" w:rsidRDefault="009E660B">
      <w:pPr>
        <w:pStyle w:val="Code"/>
      </w:pPr>
      <w:r>
        <w:tab/>
        <w:t xml:space="preserve">                "items":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w:t>
      </w:r>
      <w:r>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 xml:space="preserve">      },</w:t>
      </w:r>
    </w:p>
    <w:p w:rsidR="00E14BB7" w:rsidRDefault="009E660B">
      <w:pPr>
        <w:pStyle w:val="Code"/>
      </w:pPr>
      <w:r>
        <w:t xml:space="preserve">    "calculationItems":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"CalculationItem object of Tabular Object </w:t>
      </w:r>
      <w:r>
        <w:t xml:space="preserve">Model (TOM)",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w:t>
      </w:r>
      <w:r>
        <w:t>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w:t>
      </w:r>
      <w:r>
        <w: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"formatStringDefinition": {</w:t>
      </w:r>
    </w:p>
    <w:p w:rsidR="00E14BB7" w:rsidRDefault="009E660B">
      <w:pPr>
        <w:pStyle w:val="Code"/>
      </w:pPr>
      <w:r>
        <w:lastRenderedPageBreak/>
        <w:t xml:space="preserve">                  "description": "FormatStringDefinition object of Tabular </w:t>
      </w:r>
      <w:r>
        <w:t xml:space="preserve">Object Model (TOM)",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w:t>
      </w:r>
      <w:r>
        <w:t>erties": false</w:t>
      </w:r>
    </w:p>
    <w:p w:rsidR="00E14BB7" w:rsidRDefault="009E660B">
      <w:pPr>
        <w:pStyle w:val="Code"/>
      </w:pPr>
      <w:r>
        <w:t>}</w:t>
      </w:r>
    </w:p>
    <w:p w:rsidR="00E14BB7" w:rsidRDefault="009E660B">
      <w:r>
        <w:t xml:space="preserve">The properties correspond to the </w:t>
      </w:r>
      <w:r>
        <w:rPr>
          <w:b/>
        </w:rPr>
        <w:t>CalculationGroup</w:t>
      </w:r>
      <w:r>
        <w:t xml:space="preserve"> object that is defined in section </w:t>
      </w:r>
      <w:hyperlink w:anchor="Section_ed9dcbcf9910455fabc413c575157cfb" w:history="1">
        <w:r>
          <w:rPr>
            <w:rStyle w:val="Hyperlink"/>
          </w:rPr>
          <w:t>2.2.5.29</w:t>
        </w:r>
      </w:hyperlink>
      <w:r>
        <w:t xml:space="preserve">. The </w:t>
      </w:r>
      <w:r>
        <w:rPr>
          <w:b/>
        </w:rPr>
        <w:t xml:space="preserve">MultipleOrEmptySelectionExpression </w:t>
      </w:r>
      <w:r>
        <w:t xml:space="preserve">and </w:t>
      </w:r>
      <w:r>
        <w:rPr>
          <w:b/>
        </w:rPr>
        <w:t>NoSelectionExpression</w:t>
      </w:r>
      <w:r>
        <w:t xml:space="preserve"> objects correspond to </w:t>
      </w:r>
      <w:r>
        <w:rPr>
          <w:b/>
        </w:rPr>
        <w:t>CalculationExpression</w:t>
      </w:r>
      <w:r>
        <w:t xml:space="preserve"> object defined in section </w:t>
      </w:r>
      <w:hyperlink w:anchor="Section_2f539542d93d4b0e9645dc55a70c28b5" w:history="1">
        <w:r>
          <w:rPr>
            <w:rStyle w:val="Hyperlink"/>
          </w:rPr>
          <w:t>2.2.5.35</w:t>
        </w:r>
      </w:hyperlink>
      <w:r>
        <w:t>.</w:t>
      </w:r>
    </w:p>
    <w:p w:rsidR="00E14BB7" w:rsidRDefault="009E660B">
      <w:r>
        <w:t xml:space="preserve">In addition, the JSON-based </w:t>
      </w:r>
      <w:r>
        <w:rPr>
          <w:b/>
        </w:rPr>
        <w:t>calculationGroup</w:t>
      </w:r>
      <w:r>
        <w:t xml:space="preserve"> object can include collections of child </w:t>
      </w:r>
      <w:hyperlink w:anchor="Section_ec26201b9a284287bbd4aead2be5ce3a" w:history="1">
        <w:r>
          <w:rPr>
            <w:rStyle w:val="Hyperlink"/>
          </w:rPr>
          <w:t>annotation</w:t>
        </w:r>
      </w:hyperlink>
      <w:r>
        <w:t xml:space="preserve"> and </w:t>
      </w:r>
      <w:hyperlink w:anchor="Section_6d15d5e257284dc68b82c0ce6d2dbea3" w:history="1">
        <w:r>
          <w:rPr>
            <w:rStyle w:val="Hyperlink"/>
          </w:rPr>
          <w:t>calculationItems</w:t>
        </w:r>
      </w:hyperlink>
      <w:r>
        <w:t xml:space="preserve"> objects.</w:t>
      </w:r>
    </w:p>
    <w:p w:rsidR="00E14BB7" w:rsidRDefault="009E660B">
      <w:pPr>
        <w:pStyle w:val="Heading7"/>
      </w:pPr>
      <w:bookmarkStart w:id="992" w:name="section_6d15d5e257284dc68b82c0ce6d2dbea3"/>
      <w:bookmarkStart w:id="993" w:name="_Toc242316798"/>
      <w:r>
        <w:t>calculationItems</w:t>
      </w:r>
      <w:bookmarkEnd w:id="992"/>
      <w:bookmarkEnd w:id="993"/>
    </w:p>
    <w:p w:rsidR="00E14BB7" w:rsidRDefault="009E660B">
      <w:r>
        <w:t xml:space="preserve">The </w:t>
      </w:r>
      <w:hyperlink w:anchor="gt_7c4f81c3-2e19-4c95-ab8d-45721da01d26">
        <w:r>
          <w:rPr>
            <w:rStyle w:val="HyperlinkGreen"/>
            <w:b/>
          </w:rPr>
          <w:t>JSON</w:t>
        </w:r>
      </w:hyperlink>
      <w:r>
        <w:t xml:space="preserve"> schema for the </w:t>
      </w:r>
      <w:r>
        <w:rPr>
          <w:b/>
        </w:rPr>
        <w:t>calculationItems</w:t>
      </w:r>
      <w:r>
        <w:t xml:space="preserve"> objec</w:t>
      </w:r>
      <w:r>
        <w:t>t is as follows.</w:t>
      </w:r>
    </w:p>
    <w:p w:rsidR="00E14BB7" w:rsidRDefault="009E660B">
      <w:pPr>
        <w:pStyle w:val="Code"/>
      </w:pPr>
      <w:r>
        <w:t>{</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"CalculationItem object of Tabular Object Model (TOM)",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w:t>
      </w:r>
      <w:r>
        <w:t>"anyOf":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"formatStringDefinition": {</w:t>
      </w:r>
    </w:p>
    <w:p w:rsidR="00E14BB7" w:rsidRDefault="009E660B">
      <w:pPr>
        <w:pStyle w:val="Code"/>
      </w:pPr>
      <w:r>
        <w:t xml:space="preserve">           "description": "FormatStringDefinition object of Tabular Object Model (TOM)", </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"expression": {</w:t>
      </w:r>
    </w:p>
    <w:p w:rsidR="00E14BB7" w:rsidRDefault="009E660B">
      <w:pPr>
        <w:pStyle w:val="Code"/>
      </w:pPr>
      <w:r>
        <w:t xml:space="preserve">         </w:t>
      </w: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w:t>
      </w:r>
    </w:p>
    <w:p w:rsidR="00E14BB7" w:rsidRDefault="009E660B">
      <w:r>
        <w:t xml:space="preserve">The properties correspond to the </w:t>
      </w:r>
      <w:r>
        <w:rPr>
          <w:b/>
        </w:rPr>
        <w:t>CalculationItem</w:t>
      </w:r>
      <w:r>
        <w:t xml:space="preserve"> object that</w:t>
      </w:r>
      <w:r>
        <w:t xml:space="preserve"> is defined in section </w:t>
      </w:r>
      <w:hyperlink w:anchor="Section_f5a398a7ff6545f0a865b561416f1cb4" w:history="1">
        <w:r>
          <w:rPr>
            <w:rStyle w:val="Hyperlink"/>
          </w:rPr>
          <w:t>2.2.5.30</w:t>
        </w:r>
      </w:hyperlink>
      <w:r>
        <w:t>.</w:t>
      </w:r>
    </w:p>
    <w:p w:rsidR="00E14BB7" w:rsidRDefault="009E660B">
      <w:r>
        <w:t xml:space="preserve">In addition, the JSON-based </w:t>
      </w:r>
      <w:r>
        <w:rPr>
          <w:b/>
        </w:rPr>
        <w:t>calculationItems</w:t>
      </w:r>
      <w:r>
        <w:t xml:space="preserve"> object can include a child </w:t>
      </w:r>
      <w:hyperlink w:anchor="Section_4a8e11f03de84319a83fa67249ea46d0" w:history="1">
        <w:r>
          <w:rPr>
            <w:rStyle w:val="Hyperlink"/>
          </w:rPr>
          <w:t>formatStringDefinition</w:t>
        </w:r>
      </w:hyperlink>
      <w:r>
        <w:t xml:space="preserve"> object.</w:t>
      </w:r>
    </w:p>
    <w:p w:rsidR="00E14BB7" w:rsidRDefault="009E660B">
      <w:pPr>
        <w:pStyle w:val="Heading7"/>
      </w:pPr>
      <w:bookmarkStart w:id="994" w:name="section_4a8e11f03de84319a83fa67249ea46d0"/>
      <w:bookmarkStart w:id="995" w:name="_Toc242316799"/>
      <w:r>
        <w:t>formatStringDefinition</w:t>
      </w:r>
      <w:bookmarkEnd w:id="994"/>
      <w:bookmarkEnd w:id="995"/>
    </w:p>
    <w:p w:rsidR="00E14BB7" w:rsidRDefault="009E660B">
      <w:r>
        <w:t xml:space="preserve">The </w:t>
      </w:r>
      <w:hyperlink w:anchor="gt_7c4f81c3-2e19-4c95-ab8d-45721da01d26">
        <w:r>
          <w:rPr>
            <w:rStyle w:val="HyperlinkGreen"/>
            <w:b/>
          </w:rPr>
          <w:t>JSON</w:t>
        </w:r>
      </w:hyperlink>
      <w:r>
        <w:t xml:space="preserve"> schema for the </w:t>
      </w:r>
      <w:r>
        <w:rPr>
          <w:b/>
        </w:rPr>
        <w:t>formatStringDefinition</w:t>
      </w:r>
      <w:r>
        <w:t xml:space="preserve"> object is as follows.</w:t>
      </w:r>
    </w:p>
    <w:p w:rsidR="00E14BB7" w:rsidRDefault="009E660B">
      <w:pPr>
        <w:pStyle w:val="Code"/>
      </w:pPr>
      <w:r>
        <w:t>{</w:t>
      </w:r>
    </w:p>
    <w:p w:rsidR="00E14BB7" w:rsidRDefault="009E660B">
      <w:pPr>
        <w:pStyle w:val="Code"/>
      </w:pPr>
      <w:r>
        <w:t xml:space="preserve">  "description": "FormatStringDefinition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lastRenderedPageBreak/>
        <w:t xml:space="preserve">The properties correspond to the </w:t>
      </w:r>
      <w:r>
        <w:rPr>
          <w:b/>
        </w:rPr>
        <w:t>FormatStringDefinition</w:t>
      </w:r>
      <w:r>
        <w:t xml:space="preserve"> object that is defined in section </w:t>
      </w:r>
      <w:hyperlink w:anchor="Section_b756b0c1c912421880dc7ff09d0968ff" w:history="1">
        <w:r>
          <w:rPr>
            <w:rStyle w:val="Hyperlink"/>
          </w:rPr>
          <w:t>2.2.5.31</w:t>
        </w:r>
      </w:hyperlink>
      <w:r>
        <w:t>.</w:t>
      </w:r>
    </w:p>
    <w:p w:rsidR="00E14BB7" w:rsidRDefault="009E660B">
      <w:pPr>
        <w:pStyle w:val="Heading7"/>
      </w:pPr>
      <w:bookmarkStart w:id="996" w:name="section_dbce363a27e14f3e844273c45361f456"/>
      <w:bookmarkStart w:id="997" w:name="_Toc242316800"/>
      <w:r>
        <w:t>queryGroup</w:t>
      </w:r>
      <w:bookmarkEnd w:id="996"/>
      <w:bookmarkEnd w:id="997"/>
    </w:p>
    <w:p w:rsidR="00E14BB7" w:rsidRDefault="009E660B">
      <w:r>
        <w:t xml:space="preserve">The </w:t>
      </w:r>
      <w:hyperlink w:anchor="gt_7c4f81c3-2e19-4c95-ab8d-45721da01d26">
        <w:r>
          <w:rPr>
            <w:rStyle w:val="HyperlinkGreen"/>
            <w:b/>
          </w:rPr>
          <w:t>JSON</w:t>
        </w:r>
      </w:hyperlink>
      <w:r>
        <w:t xml:space="preserve"> schema for the </w:t>
      </w:r>
      <w:r>
        <w:rPr>
          <w:b/>
        </w:rPr>
        <w:t>queryGroup</w:t>
      </w:r>
      <w:r>
        <w:t xml:space="preserve"> object is as follows.</w:t>
      </w:r>
    </w:p>
    <w:p w:rsidR="00E14BB7" w:rsidRDefault="009E660B">
      <w:pPr>
        <w:pStyle w:val="Code"/>
      </w:pPr>
      <w:r>
        <w:t>{</w:t>
      </w:r>
    </w:p>
    <w:p w:rsidR="00E14BB7" w:rsidRDefault="009E660B">
      <w:pPr>
        <w:pStyle w:val="Code"/>
      </w:pPr>
      <w:r>
        <w:t xml:space="preserve">  "description": "QueryGroup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w:t>
      </w:r>
      <w:r>
        <w:t>: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QueryGroup</w:t>
      </w:r>
      <w:r>
        <w:t xml:space="preserve"> object that is defined in section </w:t>
      </w:r>
      <w:hyperlink w:anchor="Section_40b3830b25ee41a687d249616028dd13" w:history="1">
        <w:r>
          <w:rPr>
            <w:rStyle w:val="Hyperlink"/>
          </w:rPr>
          <w:t>2.2.5.32</w:t>
        </w:r>
      </w:hyperlink>
      <w:r>
        <w:t>.</w:t>
      </w:r>
    </w:p>
    <w:p w:rsidR="00E14BB7" w:rsidRDefault="009E660B">
      <w:r>
        <w:t xml:space="preserve">In addition, the JSON-based </w:t>
      </w:r>
      <w:r>
        <w:rPr>
          <w:b/>
        </w:rPr>
        <w:t>queryGroup</w:t>
      </w:r>
      <w:r>
        <w:t xml:space="preserve"> object can include coll</w:t>
      </w:r>
      <w:r>
        <w:t xml:space="preserve">ections of child </w:t>
      </w:r>
      <w:hyperlink w:anchor="Section_ec26201b9a284287bbd4aead2be5ce3a" w:history="1">
        <w:r>
          <w:rPr>
            <w:rStyle w:val="Hyperlink"/>
          </w:rPr>
          <w:t>annotation</w:t>
        </w:r>
      </w:hyperlink>
      <w:r>
        <w:t xml:space="preserve"> objects.</w:t>
      </w:r>
    </w:p>
    <w:p w:rsidR="00E14BB7" w:rsidRDefault="009E660B">
      <w:pPr>
        <w:pStyle w:val="Heading7"/>
      </w:pPr>
      <w:bookmarkStart w:id="998" w:name="section_c35f285a1ac047aba54cc9ede41bec46"/>
      <w:bookmarkStart w:id="999" w:name="_Toc242316801"/>
      <w:r>
        <w:t>relationship</w:t>
      </w:r>
      <w:bookmarkEnd w:id="998"/>
      <w:bookmarkEnd w:id="999"/>
    </w:p>
    <w:p w:rsidR="00E14BB7" w:rsidRDefault="009E660B">
      <w:r>
        <w:t xml:space="preserve">The </w:t>
      </w:r>
      <w:hyperlink w:anchor="gt_7c4f81c3-2e19-4c95-ab8d-45721da01d26">
        <w:r>
          <w:rPr>
            <w:rStyle w:val="HyperlinkGreen"/>
            <w:b/>
          </w:rPr>
          <w:t>JSON</w:t>
        </w:r>
      </w:hyperlink>
      <w:r>
        <w:t xml:space="preserve"> schema for the </w:t>
      </w:r>
      <w:r>
        <w:rPr>
          <w:b/>
        </w:rPr>
        <w:t>relationship</w:t>
      </w:r>
      <w:r>
        <w:t xml:space="preserve"> object is as follows.</w:t>
      </w:r>
    </w:p>
    <w:p w:rsidR="00E14BB7" w:rsidRDefault="009E660B">
      <w:pPr>
        <w:pStyle w:val="Code"/>
      </w:pPr>
      <w:r>
        <w:t xml:space="preserve">  {</w:t>
      </w:r>
    </w:p>
    <w:p w:rsidR="00E14BB7" w:rsidRDefault="009E660B">
      <w:pPr>
        <w:pStyle w:val="Code"/>
      </w:pPr>
      <w:r>
        <w:t xml:space="preserve">    "description": "S</w:t>
      </w:r>
      <w:r>
        <w:t>ingleColumnRelationship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"isActive":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"singleColumn"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"crossFilteringBehavior": {</w:t>
      </w:r>
    </w:p>
    <w:p w:rsidR="00E14BB7" w:rsidRDefault="009E660B">
      <w:pPr>
        <w:pStyle w:val="Code"/>
      </w:pPr>
      <w:r>
        <w:t xml:space="preserve">        "enum": [</w:t>
      </w:r>
    </w:p>
    <w:p w:rsidR="00E14BB7" w:rsidRDefault="009E660B">
      <w:pPr>
        <w:pStyle w:val="Code"/>
      </w:pPr>
      <w:r>
        <w:t xml:space="preserve">          "oneDirection",</w:t>
      </w:r>
    </w:p>
    <w:p w:rsidR="00E14BB7" w:rsidRDefault="009E660B">
      <w:pPr>
        <w:pStyle w:val="Code"/>
      </w:pPr>
      <w:r>
        <w:t xml:space="preserve">          "bothDirections",</w:t>
      </w:r>
    </w:p>
    <w:p w:rsidR="00E14BB7" w:rsidRDefault="009E660B">
      <w:pPr>
        <w:pStyle w:val="Code"/>
      </w:pPr>
      <w:r>
        <w:t xml:space="preserve">          "automatic"</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"joinOnDateBehavior": {</w:t>
      </w:r>
    </w:p>
    <w:p w:rsidR="00E14BB7" w:rsidRDefault="009E660B">
      <w:pPr>
        <w:pStyle w:val="Code"/>
      </w:pPr>
      <w:r>
        <w:t xml:space="preserve">        "enum": [</w:t>
      </w:r>
    </w:p>
    <w:p w:rsidR="00E14BB7" w:rsidRDefault="009E660B">
      <w:pPr>
        <w:pStyle w:val="Code"/>
      </w:pPr>
      <w:r>
        <w:t xml:space="preserve">          "dateAndTime",</w:t>
      </w:r>
    </w:p>
    <w:p w:rsidR="00E14BB7" w:rsidRDefault="009E660B">
      <w:pPr>
        <w:pStyle w:val="Code"/>
      </w:pPr>
      <w:r>
        <w:t xml:space="preserve">          "datePartOnly"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"relyOnReferentialIntegrity":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"state": {</w:t>
      </w:r>
    </w:p>
    <w:p w:rsidR="00E14BB7" w:rsidRDefault="009E660B">
      <w:pPr>
        <w:pStyle w:val="Code"/>
      </w:pPr>
      <w:r>
        <w:t xml:space="preserve">        "enum": [</w:t>
      </w:r>
    </w:p>
    <w:p w:rsidR="00E14BB7" w:rsidRDefault="009E660B">
      <w:pPr>
        <w:pStyle w:val="Code"/>
      </w:pPr>
      <w:r>
        <w:t xml:space="preserve">          "ready",</w:t>
      </w:r>
    </w:p>
    <w:p w:rsidR="00E14BB7" w:rsidRDefault="009E660B">
      <w:pPr>
        <w:pStyle w:val="Code"/>
      </w:pPr>
      <w:r>
        <w:t xml:space="preserve">          "noData",</w:t>
      </w:r>
    </w:p>
    <w:p w:rsidR="00E14BB7" w:rsidRDefault="009E660B">
      <w:pPr>
        <w:pStyle w:val="Code"/>
      </w:pPr>
      <w:r>
        <w:t xml:space="preserve">          "calculationNeeded",</w:t>
      </w:r>
    </w:p>
    <w:p w:rsidR="00E14BB7" w:rsidRDefault="009E660B">
      <w:pPr>
        <w:pStyle w:val="Code"/>
      </w:pPr>
      <w:r>
        <w:t xml:space="preserve">         </w:t>
      </w:r>
      <w:r>
        <w:t xml:space="preserve"> "semanticError",</w:t>
      </w:r>
    </w:p>
    <w:p w:rsidR="00E14BB7" w:rsidRDefault="009E660B">
      <w:pPr>
        <w:pStyle w:val="Code"/>
      </w:pPr>
      <w:r>
        <w:t xml:space="preserve">          "evaluationError",</w:t>
      </w:r>
    </w:p>
    <w:p w:rsidR="00E14BB7" w:rsidRDefault="009E660B">
      <w:pPr>
        <w:pStyle w:val="Code"/>
      </w:pPr>
      <w:r>
        <w:t xml:space="preserve">          "dependencyError",</w:t>
      </w:r>
    </w:p>
    <w:p w:rsidR="00E14BB7" w:rsidRDefault="009E660B">
      <w:pPr>
        <w:pStyle w:val="Code"/>
      </w:pPr>
      <w:r>
        <w:t xml:space="preserve">          "incomplete"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"modifiedTime": {</w:t>
      </w:r>
    </w:p>
    <w:p w:rsidR="00E14BB7" w:rsidRDefault="009E660B">
      <w:pPr>
        <w:pStyle w:val="Code"/>
      </w:pPr>
      <w:r>
        <w:t xml:space="preserve">        "type": "string",</w:t>
      </w:r>
    </w:p>
    <w:p w:rsidR="00E14BB7" w:rsidRDefault="009E660B">
      <w:pPr>
        <w:pStyle w:val="Code"/>
      </w:pPr>
      <w:r>
        <w:t xml:space="preserve">        "format": "date-time"</w:t>
      </w:r>
    </w:p>
    <w:p w:rsidR="00E14BB7" w:rsidRDefault="009E660B">
      <w:pPr>
        <w:pStyle w:val="Code"/>
      </w:pPr>
      <w:r>
        <w:t xml:space="preserve">      },</w:t>
      </w:r>
    </w:p>
    <w:p w:rsidR="00E14BB7" w:rsidRDefault="009E660B">
      <w:pPr>
        <w:pStyle w:val="Code"/>
      </w:pPr>
      <w:r>
        <w:t xml:space="preserve">      "refreshedTime": {</w:t>
      </w:r>
    </w:p>
    <w:p w:rsidR="00E14BB7" w:rsidRDefault="009E660B">
      <w:pPr>
        <w:pStyle w:val="Code"/>
      </w:pPr>
      <w:r>
        <w:t xml:space="preserve">        "type": "string",</w:t>
      </w:r>
    </w:p>
    <w:p w:rsidR="00E14BB7" w:rsidRDefault="009E660B">
      <w:pPr>
        <w:pStyle w:val="Code"/>
      </w:pPr>
      <w:r>
        <w:t xml:space="preserve">        "format": "date-time"</w:t>
      </w:r>
    </w:p>
    <w:p w:rsidR="00E14BB7" w:rsidRDefault="009E660B">
      <w:pPr>
        <w:pStyle w:val="Code"/>
      </w:pPr>
      <w:r>
        <w:t xml:space="preserve">      },</w:t>
      </w:r>
    </w:p>
    <w:p w:rsidR="00E14BB7" w:rsidRDefault="009E660B">
      <w:pPr>
        <w:pStyle w:val="Code"/>
      </w:pPr>
      <w:r>
        <w:t xml:space="preserve">      "securityFilteringBehavior": {</w:t>
      </w:r>
    </w:p>
    <w:p w:rsidR="00E14BB7" w:rsidRDefault="009E660B">
      <w:pPr>
        <w:pStyle w:val="Code"/>
      </w:pPr>
      <w:r>
        <w:t xml:space="preserve">        "enum": [</w:t>
      </w:r>
    </w:p>
    <w:p w:rsidR="00E14BB7" w:rsidRDefault="009E660B">
      <w:pPr>
        <w:pStyle w:val="Code"/>
      </w:pPr>
      <w:r>
        <w:t xml:space="preserve">          "oneDirection",</w:t>
      </w:r>
    </w:p>
    <w:p w:rsidR="00E14BB7" w:rsidRDefault="009E660B">
      <w:pPr>
        <w:pStyle w:val="Code"/>
      </w:pPr>
      <w:r>
        <w:t xml:space="preserve">          "bothDirections"</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"fromCardinality": {</w:t>
      </w:r>
    </w:p>
    <w:p w:rsidR="00E14BB7" w:rsidRDefault="009E660B">
      <w:pPr>
        <w:pStyle w:val="Code"/>
      </w:pPr>
      <w:r>
        <w:t xml:space="preserve">        "enum": [</w:t>
      </w:r>
    </w:p>
    <w:p w:rsidR="00E14BB7" w:rsidRDefault="009E660B">
      <w:pPr>
        <w:pStyle w:val="Code"/>
      </w:pPr>
      <w:r>
        <w:t xml:space="preserve">          "none",</w:t>
      </w:r>
    </w:p>
    <w:p w:rsidR="00E14BB7" w:rsidRDefault="009E660B">
      <w:pPr>
        <w:pStyle w:val="Code"/>
      </w:pPr>
      <w:r>
        <w:t xml:space="preserve"> </w:t>
      </w:r>
      <w:r>
        <w:t xml:space="preserve">         "one",</w:t>
      </w:r>
    </w:p>
    <w:p w:rsidR="00E14BB7" w:rsidRDefault="009E660B">
      <w:pPr>
        <w:pStyle w:val="Code"/>
      </w:pPr>
      <w:r>
        <w:t xml:space="preserve">          "many"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"toCardinality": {</w:t>
      </w:r>
    </w:p>
    <w:p w:rsidR="00E14BB7" w:rsidRDefault="009E660B">
      <w:pPr>
        <w:pStyle w:val="Code"/>
      </w:pPr>
      <w:r>
        <w:t xml:space="preserve">        "enum": [</w:t>
      </w:r>
    </w:p>
    <w:p w:rsidR="00E14BB7" w:rsidRDefault="009E660B">
      <w:pPr>
        <w:pStyle w:val="Code"/>
      </w:pPr>
      <w:r>
        <w:t xml:space="preserve">          "none",</w:t>
      </w:r>
    </w:p>
    <w:p w:rsidR="00E14BB7" w:rsidRDefault="009E660B">
      <w:pPr>
        <w:pStyle w:val="Code"/>
      </w:pPr>
      <w:r>
        <w:t xml:space="preserve">          "one",</w:t>
      </w:r>
    </w:p>
    <w:p w:rsidR="00E14BB7" w:rsidRDefault="009E660B">
      <w:pPr>
        <w:pStyle w:val="Code"/>
      </w:pPr>
      <w:r>
        <w:t xml:space="preserve">          "many"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"fromColumn":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"fromTable":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"toColumn":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"toTable":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w:t>
      </w:r>
      <w:r>
        <w:t>"array",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r>
        <w:t xml:space="preserve">The properties correspond to the </w:t>
      </w:r>
      <w:r>
        <w:rPr>
          <w:b/>
        </w:rPr>
        <w:t>Relationship</w:t>
      </w:r>
      <w:r>
        <w:t xml:space="preserve"> object that is defined in section </w:t>
      </w:r>
      <w:hyperlink w:anchor="Section_35bb4a68b97e409ba5dd14695fd99139" w:history="1">
        <w:r>
          <w:rPr>
            <w:rStyle w:val="Hyperlink"/>
          </w:rPr>
          <w:t>2.2.5.7</w:t>
        </w:r>
      </w:hyperlink>
      <w:r>
        <w:t xml:space="preserve">. </w:t>
      </w:r>
    </w:p>
    <w:p w:rsidR="00E14BB7" w:rsidRDefault="009E660B">
      <w:r>
        <w:t xml:space="preserve">In addition, the JSON-based </w:t>
      </w:r>
      <w:r>
        <w:rPr>
          <w:b/>
        </w:rPr>
        <w:t>relationship</w:t>
      </w:r>
      <w:r>
        <w:t xml:space="preserve"> object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1000" w:name="section_dbbb554c6d0b452e9c42147bf3156944"/>
      <w:bookmarkStart w:id="1001" w:name="_Toc242316802"/>
      <w:r>
        <w:t>refreshPolicy</w:t>
      </w:r>
      <w:bookmarkEnd w:id="1000"/>
      <w:bookmarkEnd w:id="1001"/>
    </w:p>
    <w:p w:rsidR="00E14BB7" w:rsidRDefault="009E660B">
      <w:r>
        <w:t xml:space="preserve">The </w:t>
      </w:r>
      <w:hyperlink w:anchor="gt_7c4f81c3-2e19-4c95-ab8d-45721da01d26">
        <w:r>
          <w:rPr>
            <w:rStyle w:val="HyperlinkGreen"/>
            <w:b/>
          </w:rPr>
          <w:t>JSON</w:t>
        </w:r>
      </w:hyperlink>
      <w:r>
        <w:t xml:space="preserve"> schema for the </w:t>
      </w:r>
      <w:r>
        <w:rPr>
          <w:b/>
        </w:rPr>
        <w:t>refreshPolicy</w:t>
      </w:r>
      <w:r>
        <w:t xml:space="preserve"> object is as follows.</w:t>
      </w:r>
    </w:p>
    <w:p w:rsidR="00E14BB7" w:rsidRDefault="009E660B">
      <w:pPr>
        <w:pStyle w:val="Code"/>
      </w:pPr>
      <w:r>
        <w:t xml:space="preserve">     {</w:t>
      </w:r>
    </w:p>
    <w:p w:rsidR="00E14BB7" w:rsidRDefault="009E660B">
      <w:pPr>
        <w:pStyle w:val="Code"/>
      </w:pPr>
      <w:r>
        <w:t xml:space="preserve">       "anyOf": [ </w:t>
      </w:r>
    </w:p>
    <w:p w:rsidR="00E14BB7" w:rsidRDefault="009E660B">
      <w:pPr>
        <w:pStyle w:val="Code"/>
      </w:pPr>
      <w:r>
        <w:t>                                { </w:t>
      </w:r>
    </w:p>
    <w:p w:rsidR="00E14BB7" w:rsidRDefault="009E660B">
      <w:pPr>
        <w:pStyle w:val="Code"/>
      </w:pPr>
      <w:r>
        <w:t>                                      "description": "BasicRefreshPolicy </w:t>
      </w:r>
      <w:r>
        <w:t>object of Tabular Object Model (TOM)", </w:t>
      </w:r>
    </w:p>
    <w:p w:rsidR="00E14BB7" w:rsidRDefault="009E660B">
      <w:pPr>
        <w:pStyle w:val="Code"/>
      </w:pPr>
      <w:r>
        <w:t>                                      "type": "object", </w:t>
      </w:r>
    </w:p>
    <w:p w:rsidR="00E14BB7" w:rsidRDefault="009E660B">
      <w:pPr>
        <w:pStyle w:val="Code"/>
      </w:pPr>
      <w:r>
        <w:t>                                      "properties": { </w:t>
      </w:r>
    </w:p>
    <w:p w:rsidR="00E14BB7" w:rsidRDefault="009E660B">
      <w:pPr>
        <w:pStyle w:val="Code"/>
      </w:pPr>
      <w:r>
        <w:t>                                      "policyType": { </w:t>
      </w:r>
      <w:r>
        <w:tab/>
      </w:r>
    </w:p>
    <w:p w:rsidR="00E14BB7" w:rsidRDefault="009E660B">
      <w:pPr>
        <w:pStyle w:val="Code"/>
      </w:pPr>
      <w:r>
        <w:t>                                            "enu</w:t>
      </w:r>
      <w:r>
        <w:t>m": [ </w:t>
      </w:r>
    </w:p>
    <w:p w:rsidR="00E14BB7" w:rsidRDefault="009E660B">
      <w:pPr>
        <w:pStyle w:val="Code"/>
      </w:pPr>
      <w:r>
        <w:t>                                                  "basic" </w:t>
      </w:r>
    </w:p>
    <w:p w:rsidR="00E14BB7" w:rsidRDefault="009E660B">
      <w:pPr>
        <w:pStyle w:val="Code"/>
      </w:pPr>
      <w:r>
        <w:t>                                        ] </w:t>
      </w:r>
    </w:p>
    <w:p w:rsidR="00E14BB7" w:rsidRDefault="009E660B">
      <w:pPr>
        <w:pStyle w:val="Code"/>
      </w:pPr>
      <w:r>
        <w:t>                                      }, </w:t>
      </w:r>
    </w:p>
    <w:p w:rsidR="00E14BB7" w:rsidRDefault="009E660B">
      <w:pPr>
        <w:pStyle w:val="Code"/>
      </w:pPr>
      <w:r>
        <w:t>                                      "mode": { </w:t>
      </w:r>
    </w:p>
    <w:p w:rsidR="00E14BB7" w:rsidRDefault="009E660B">
      <w:pPr>
        <w:pStyle w:val="Code"/>
      </w:pPr>
      <w:r>
        <w:t>                                            "enum": [ </w:t>
      </w:r>
    </w:p>
    <w:p w:rsidR="00E14BB7" w:rsidRDefault="009E660B">
      <w:pPr>
        <w:pStyle w:val="Code"/>
      </w:pPr>
      <w:r>
        <w:t>                                                  "import", </w:t>
      </w:r>
    </w:p>
    <w:p w:rsidR="00E14BB7" w:rsidRDefault="009E660B">
      <w:pPr>
        <w:pStyle w:val="Code"/>
      </w:pPr>
      <w:r>
        <w:t xml:space="preserve">                                                   "hybrid" </w:t>
      </w:r>
    </w:p>
    <w:p w:rsidR="00E14BB7" w:rsidRDefault="009E660B">
      <w:pPr>
        <w:pStyle w:val="Code"/>
      </w:pPr>
      <w:r>
        <w:t>                                        ] </w:t>
      </w:r>
    </w:p>
    <w:p w:rsidR="00E14BB7" w:rsidRDefault="009E660B">
      <w:pPr>
        <w:pStyle w:val="Code"/>
      </w:pPr>
      <w:r>
        <w:t>                                      }, </w:t>
      </w:r>
    </w:p>
    <w:p w:rsidR="00E14BB7" w:rsidRDefault="009E660B">
      <w:pPr>
        <w:pStyle w:val="Code"/>
      </w:pPr>
      <w:r>
        <w:t>                                      "rollingWin</w:t>
      </w:r>
      <w:r>
        <w:t>dowGranularity": { </w:t>
      </w:r>
    </w:p>
    <w:p w:rsidR="00E14BB7" w:rsidRDefault="009E660B">
      <w:pPr>
        <w:pStyle w:val="Code"/>
      </w:pPr>
      <w:r>
        <w:t>                                            "enum": [ </w:t>
      </w:r>
    </w:p>
    <w:p w:rsidR="00E14BB7" w:rsidRDefault="009E660B">
      <w:pPr>
        <w:pStyle w:val="Code"/>
      </w:pPr>
      <w:r>
        <w:t>                                                  "invalid", </w:t>
      </w:r>
    </w:p>
    <w:p w:rsidR="00E14BB7" w:rsidRDefault="009E660B">
      <w:pPr>
        <w:pStyle w:val="Code"/>
      </w:pPr>
      <w:r>
        <w:t>                                                  "day", </w:t>
      </w:r>
    </w:p>
    <w:p w:rsidR="00E14BB7" w:rsidRDefault="009E660B">
      <w:pPr>
        <w:pStyle w:val="Code"/>
      </w:pPr>
      <w:r>
        <w:t xml:space="preserve">                                                  "month", </w:t>
      </w:r>
    </w:p>
    <w:p w:rsidR="00E14BB7" w:rsidRDefault="009E660B">
      <w:pPr>
        <w:pStyle w:val="Code"/>
      </w:pPr>
      <w:r>
        <w:t> </w:t>
      </w:r>
      <w:r>
        <w:t>                                                 "quarter", </w:t>
      </w:r>
    </w:p>
    <w:p w:rsidR="00E14BB7" w:rsidRDefault="009E660B">
      <w:pPr>
        <w:pStyle w:val="Code"/>
      </w:pPr>
      <w:r>
        <w:t>                                                  "year" </w:t>
      </w:r>
    </w:p>
    <w:p w:rsidR="00E14BB7" w:rsidRDefault="009E660B">
      <w:pPr>
        <w:pStyle w:val="Code"/>
      </w:pPr>
      <w:r>
        <w:t>                                        ] </w:t>
      </w:r>
    </w:p>
    <w:p w:rsidR="00E14BB7" w:rsidRDefault="009E660B">
      <w:pPr>
        <w:pStyle w:val="Code"/>
      </w:pPr>
      <w:r>
        <w:t>                                      }, </w:t>
      </w:r>
    </w:p>
    <w:p w:rsidR="00E14BB7" w:rsidRDefault="009E660B">
      <w:pPr>
        <w:pStyle w:val="Code"/>
      </w:pPr>
      <w:r>
        <w:t>                                      "rollingWindowPeriods": { </w:t>
      </w:r>
    </w:p>
    <w:p w:rsidR="00E14BB7" w:rsidRDefault="009E660B">
      <w:pPr>
        <w:pStyle w:val="Code"/>
      </w:pPr>
      <w:r>
        <w:t>                                        "type": "integer" </w:t>
      </w:r>
    </w:p>
    <w:p w:rsidR="00E14BB7" w:rsidRDefault="009E660B">
      <w:pPr>
        <w:pStyle w:val="Code"/>
      </w:pPr>
      <w:r>
        <w:t>                                      }, </w:t>
      </w:r>
    </w:p>
    <w:p w:rsidR="00E14BB7" w:rsidRDefault="009E660B">
      <w:pPr>
        <w:pStyle w:val="Code"/>
      </w:pPr>
      <w:r>
        <w:t>                                      "incrementalGranularity": { </w:t>
      </w:r>
    </w:p>
    <w:p w:rsidR="00E14BB7" w:rsidRDefault="009E660B">
      <w:pPr>
        <w:pStyle w:val="Code"/>
      </w:pPr>
      <w:r>
        <w:t>                       </w:t>
      </w:r>
      <w:r>
        <w:t>                     "enum": [ </w:t>
      </w:r>
    </w:p>
    <w:p w:rsidR="00E14BB7" w:rsidRDefault="009E660B">
      <w:pPr>
        <w:pStyle w:val="Code"/>
      </w:pPr>
      <w:r>
        <w:t>                                                  "invalid", </w:t>
      </w:r>
    </w:p>
    <w:p w:rsidR="00E14BB7" w:rsidRDefault="009E660B">
      <w:pPr>
        <w:pStyle w:val="Code"/>
      </w:pPr>
      <w:r>
        <w:t>                                                  "day", </w:t>
      </w:r>
    </w:p>
    <w:p w:rsidR="00E14BB7" w:rsidRDefault="009E660B">
      <w:pPr>
        <w:pStyle w:val="Code"/>
      </w:pPr>
      <w:r>
        <w:t>                                                  "month", </w:t>
      </w:r>
    </w:p>
    <w:p w:rsidR="00E14BB7" w:rsidRDefault="009E660B">
      <w:pPr>
        <w:pStyle w:val="Code"/>
      </w:pPr>
      <w:r>
        <w:t xml:space="preserve">                                            </w:t>
      </w:r>
      <w:r>
        <w:t xml:space="preserve">      "quarter", </w:t>
      </w:r>
    </w:p>
    <w:p w:rsidR="00E14BB7" w:rsidRDefault="009E660B">
      <w:pPr>
        <w:pStyle w:val="Code"/>
      </w:pPr>
      <w:r>
        <w:t>                                                  "year" </w:t>
      </w:r>
    </w:p>
    <w:p w:rsidR="00E14BB7" w:rsidRDefault="009E660B">
      <w:pPr>
        <w:pStyle w:val="Code"/>
      </w:pPr>
      <w:r>
        <w:t>                                        ] </w:t>
      </w:r>
    </w:p>
    <w:p w:rsidR="00E14BB7" w:rsidRDefault="009E660B">
      <w:pPr>
        <w:pStyle w:val="Code"/>
      </w:pPr>
      <w:r>
        <w:t>                                      }, </w:t>
      </w:r>
    </w:p>
    <w:p w:rsidR="00E14BB7" w:rsidRDefault="009E660B">
      <w:pPr>
        <w:pStyle w:val="Code"/>
      </w:pPr>
      <w:r>
        <w:t>                                      "incrementalPeriods": { </w:t>
      </w:r>
    </w:p>
    <w:p w:rsidR="00E14BB7" w:rsidRDefault="009E660B">
      <w:pPr>
        <w:pStyle w:val="Code"/>
      </w:pPr>
      <w:r>
        <w:t>                                </w:t>
      </w:r>
      <w:r>
        <w:t>        "type": "integer" </w:t>
      </w:r>
    </w:p>
    <w:p w:rsidR="00E14BB7" w:rsidRDefault="009E660B">
      <w:pPr>
        <w:pStyle w:val="Code"/>
      </w:pPr>
      <w:r>
        <w:t>                                      }, </w:t>
      </w:r>
    </w:p>
    <w:p w:rsidR="00E14BB7" w:rsidRDefault="009E660B">
      <w:pPr>
        <w:pStyle w:val="Code"/>
      </w:pPr>
      <w:r>
        <w:t>                                      "incrementalPeriodsOffset": { </w:t>
      </w:r>
    </w:p>
    <w:p w:rsidR="00E14BB7" w:rsidRDefault="009E660B">
      <w:pPr>
        <w:pStyle w:val="Code"/>
      </w:pPr>
      <w:r>
        <w:t>                                        "type": "integer" </w:t>
      </w:r>
    </w:p>
    <w:p w:rsidR="00E14BB7" w:rsidRDefault="009E660B">
      <w:pPr>
        <w:pStyle w:val="Code"/>
      </w:pPr>
      <w:r>
        <w:t>                                      }, </w:t>
      </w:r>
    </w:p>
    <w:p w:rsidR="00E14BB7" w:rsidRDefault="009E660B">
      <w:pPr>
        <w:pStyle w:val="Code"/>
      </w:pPr>
      <w:r>
        <w:t>                 </w:t>
      </w:r>
      <w:r>
        <w:t>                     "pollingExpression": { </w:t>
      </w:r>
    </w:p>
    <w:p w:rsidR="00E14BB7" w:rsidRDefault="009E660B">
      <w:pPr>
        <w:pStyle w:val="Code"/>
      </w:pPr>
      <w:r>
        <w:t>                                           "anyOf": [ </w:t>
      </w:r>
    </w:p>
    <w:p w:rsidR="00E14BB7" w:rsidRDefault="009E660B">
      <w:pPr>
        <w:pStyle w:val="Code"/>
      </w:pPr>
      <w:r>
        <w:t>                                                { </w:t>
      </w:r>
    </w:p>
    <w:p w:rsidR="00E14BB7" w:rsidRDefault="009E660B">
      <w:pPr>
        <w:pStyle w:val="Code"/>
      </w:pPr>
      <w:r>
        <w:t>                                                     "type": "string" </w:t>
      </w:r>
    </w:p>
    <w:p w:rsidR="00E14BB7" w:rsidRDefault="009E660B">
      <w:pPr>
        <w:pStyle w:val="Code"/>
      </w:pPr>
      <w:r>
        <w:t>                                  </w:t>
      </w:r>
      <w:r>
        <w:t>              }, </w:t>
      </w:r>
    </w:p>
    <w:p w:rsidR="00E14BB7" w:rsidRDefault="009E660B">
      <w:pPr>
        <w:pStyle w:val="Code"/>
      </w:pPr>
      <w:r>
        <w:lastRenderedPageBreak/>
        <w:t>                                               { </w:t>
      </w:r>
    </w:p>
    <w:p w:rsidR="00E14BB7" w:rsidRDefault="009E660B">
      <w:pPr>
        <w:pStyle w:val="Code"/>
      </w:pPr>
      <w:r>
        <w:t>                                                     "type": "array", </w:t>
      </w:r>
    </w:p>
    <w:p w:rsidR="00E14BB7" w:rsidRDefault="009E660B">
      <w:pPr>
        <w:pStyle w:val="Code"/>
      </w:pPr>
      <w:r>
        <w:t>                                                     "items": { </w:t>
      </w:r>
    </w:p>
    <w:p w:rsidR="00E14BB7" w:rsidRDefault="009E660B">
      <w:pPr>
        <w:pStyle w:val="Code"/>
      </w:pPr>
      <w:r>
        <w:t xml:space="preserve">                                                    </w:t>
      </w:r>
      <w:r>
        <w:t xml:space="preserve">      "type": "string" </w:t>
      </w:r>
    </w:p>
    <w:p w:rsidR="00E14BB7" w:rsidRDefault="009E660B">
      <w:pPr>
        <w:pStyle w:val="Code"/>
      </w:pPr>
      <w:r>
        <w:t>                                                    } </w:t>
      </w:r>
    </w:p>
    <w:p w:rsidR="00E14BB7" w:rsidRDefault="009E660B">
      <w:pPr>
        <w:pStyle w:val="Code"/>
      </w:pPr>
      <w:r>
        <w:t>                                               } </w:t>
      </w:r>
    </w:p>
    <w:p w:rsidR="00E14BB7" w:rsidRDefault="009E660B">
      <w:pPr>
        <w:pStyle w:val="Code"/>
      </w:pPr>
      <w:r>
        <w:t>                                           ] </w:t>
      </w:r>
    </w:p>
    <w:p w:rsidR="00E14BB7" w:rsidRDefault="009E660B">
      <w:pPr>
        <w:pStyle w:val="Code"/>
      </w:pPr>
      <w:r>
        <w:t>                                      }, </w:t>
      </w:r>
    </w:p>
    <w:p w:rsidR="00E14BB7" w:rsidRDefault="009E660B">
      <w:pPr>
        <w:pStyle w:val="Code"/>
      </w:pPr>
      <w:r>
        <w:t>                                      "sourceExpression": { </w:t>
      </w:r>
    </w:p>
    <w:p w:rsidR="00E14BB7" w:rsidRDefault="009E660B">
      <w:pPr>
        <w:pStyle w:val="Code"/>
      </w:pPr>
      <w:r>
        <w:t>                                            "anyOf": [ </w:t>
      </w:r>
    </w:p>
    <w:p w:rsidR="00E14BB7" w:rsidRDefault="009E660B">
      <w:pPr>
        <w:pStyle w:val="Code"/>
      </w:pPr>
      <w:r>
        <w:t>                                                 { </w:t>
      </w:r>
    </w:p>
    <w:p w:rsidR="00E14BB7" w:rsidRDefault="009E660B">
      <w:pPr>
        <w:pStyle w:val="Code"/>
      </w:pPr>
      <w:r>
        <w:t>                                                       "type": "string" </w:t>
      </w:r>
    </w:p>
    <w:p w:rsidR="00E14BB7" w:rsidRDefault="009E660B">
      <w:pPr>
        <w:pStyle w:val="Code"/>
      </w:pPr>
      <w:r>
        <w:t>                                                 }, </w:t>
      </w:r>
    </w:p>
    <w:p w:rsidR="00E14BB7" w:rsidRDefault="009E660B">
      <w:pPr>
        <w:pStyle w:val="Code"/>
      </w:pPr>
      <w:r>
        <w:t>                                                { </w:t>
      </w:r>
    </w:p>
    <w:p w:rsidR="00E14BB7" w:rsidRDefault="009E660B">
      <w:pPr>
        <w:pStyle w:val="Code"/>
      </w:pPr>
      <w:r>
        <w:t>                                                       "type": "array", </w:t>
      </w:r>
    </w:p>
    <w:p w:rsidR="00E14BB7" w:rsidRDefault="009E660B">
      <w:pPr>
        <w:pStyle w:val="Code"/>
      </w:pPr>
      <w:r>
        <w:t>                                                       "items": { </w:t>
      </w:r>
    </w:p>
    <w:p w:rsidR="00E14BB7" w:rsidRDefault="009E660B">
      <w:pPr>
        <w:pStyle w:val="Code"/>
      </w:pPr>
      <w:r>
        <w:t>            </w:t>
      </w:r>
      <w:r>
        <w:t>                                                 "type": "string" </w:t>
      </w:r>
    </w:p>
    <w:p w:rsidR="00E14BB7" w:rsidRDefault="009E660B">
      <w:pPr>
        <w:pStyle w:val="Code"/>
      </w:pPr>
      <w:r>
        <w:t>                                                       } </w:t>
      </w:r>
    </w:p>
    <w:p w:rsidR="00E14BB7" w:rsidRDefault="009E660B">
      <w:pPr>
        <w:pStyle w:val="Code"/>
      </w:pPr>
      <w:r>
        <w:t>                                                } </w:t>
      </w:r>
    </w:p>
    <w:p w:rsidR="00E14BB7" w:rsidRDefault="009E660B">
      <w:pPr>
        <w:pStyle w:val="Code"/>
      </w:pPr>
      <w:r>
        <w:t>                                            ] </w:t>
      </w:r>
    </w:p>
    <w:p w:rsidR="00E14BB7" w:rsidRDefault="009E660B">
      <w:pPr>
        <w:pStyle w:val="Code"/>
      </w:pPr>
      <w:r>
        <w:t>                                 </w:t>
      </w:r>
      <w:r>
        <w:t>     }, </w:t>
      </w:r>
    </w:p>
    <w:p w:rsidR="00E14BB7" w:rsidRDefault="009E660B">
      <w:pPr>
        <w:pStyle w:val="Code"/>
      </w:pPr>
      <w:r>
        <w:t>                                      "annotations": { </w:t>
      </w:r>
    </w:p>
    <w:p w:rsidR="00E14BB7" w:rsidRDefault="009E660B">
      <w:pPr>
        <w:pStyle w:val="Code"/>
      </w:pPr>
      <w:r>
        <w:t>                                            "type": "array", </w:t>
      </w:r>
    </w:p>
    <w:p w:rsidR="00E14BB7" w:rsidRDefault="009E660B">
      <w:pPr>
        <w:pStyle w:val="Code"/>
      </w:pPr>
      <w:r>
        <w:t>                                             "items": { </w:t>
      </w:r>
    </w:p>
    <w:p w:rsidR="00E14BB7" w:rsidRDefault="009E660B">
      <w:pPr>
        <w:pStyle w:val="Code"/>
      </w:pPr>
      <w:r>
        <w:t>                                              ... </w:t>
      </w:r>
    </w:p>
    <w:p w:rsidR="00E14BB7" w:rsidRDefault="009E660B">
      <w:pPr>
        <w:pStyle w:val="Code"/>
      </w:pPr>
      <w:r>
        <w:t>                     </w:t>
      </w:r>
      <w:r>
        <w:t>                    } </w:t>
      </w:r>
    </w:p>
    <w:p w:rsidR="00E14BB7" w:rsidRDefault="009E660B">
      <w:pPr>
        <w:pStyle w:val="Code"/>
      </w:pPr>
      <w:r>
        <w:t>                                      }, </w:t>
      </w:r>
    </w:p>
    <w:p w:rsidR="00E14BB7" w:rsidRDefault="009E660B">
      <w:pPr>
        <w:pStyle w:val="Code"/>
      </w:pPr>
      <w:r>
        <w:t>                                      "extendedProperties": { </w:t>
      </w:r>
    </w:p>
    <w:p w:rsidR="00E14BB7" w:rsidRDefault="009E660B">
      <w:pPr>
        <w:pStyle w:val="Code"/>
      </w:pPr>
      <w:r>
        <w:t>                                            "type": "array", </w:t>
      </w:r>
    </w:p>
    <w:p w:rsidR="00E14BB7" w:rsidRDefault="009E660B">
      <w:pPr>
        <w:pStyle w:val="Code"/>
      </w:pPr>
      <w:r>
        <w:t>                                            "items": { </w:t>
      </w:r>
    </w:p>
    <w:p w:rsidR="00E14BB7" w:rsidRDefault="009E660B">
      <w:pPr>
        <w:pStyle w:val="Code"/>
      </w:pPr>
      <w:r>
        <w:tab/>
      </w:r>
      <w:r>
        <w:tab/>
        <w:t xml:space="preserve">      ..</w:t>
      </w:r>
      <w:r>
        <w:t>. </w:t>
      </w:r>
    </w:p>
    <w:p w:rsidR="00E14BB7" w:rsidRDefault="009E660B">
      <w:pPr>
        <w:pStyle w:val="Code"/>
      </w:pPr>
      <w:r>
        <w:t>                                            } </w:t>
      </w:r>
    </w:p>
    <w:p w:rsidR="00E14BB7" w:rsidRDefault="009E660B">
      <w:pPr>
        <w:pStyle w:val="Code"/>
      </w:pPr>
      <w:r>
        <w:t>                                        } </w:t>
      </w:r>
    </w:p>
    <w:p w:rsidR="00E14BB7" w:rsidRDefault="009E660B">
      <w:pPr>
        <w:pStyle w:val="Code"/>
      </w:pPr>
      <w:r>
        <w:t>                                    }, </w:t>
      </w:r>
    </w:p>
    <w:p w:rsidR="00E14BB7" w:rsidRDefault="009E660B">
      <w:pPr>
        <w:pStyle w:val="Code"/>
      </w:pPr>
      <w:r>
        <w:t>                                    "additionalProperties": false </w:t>
      </w:r>
    </w:p>
    <w:p w:rsidR="00E14BB7" w:rsidRDefault="009E660B">
      <w:pPr>
        <w:pStyle w:val="Code"/>
      </w:pPr>
      <w:r>
        <w:t>                                  } </w:t>
      </w:r>
    </w:p>
    <w:p w:rsidR="00E14BB7" w:rsidRDefault="009E660B">
      <w:pPr>
        <w:pStyle w:val="Code"/>
      </w:pPr>
      <w:r>
        <w:t>                                ] </w:t>
      </w:r>
    </w:p>
    <w:p w:rsidR="00E14BB7" w:rsidRDefault="009E660B">
      <w:pPr>
        <w:pStyle w:val="Code"/>
      </w:pPr>
      <w:r>
        <w:t>          } </w:t>
      </w:r>
    </w:p>
    <w:p w:rsidR="00E14BB7" w:rsidRDefault="009E660B">
      <w:pPr>
        <w:spacing w:before="0" w:after="0"/>
        <w:textAlignment w:val="baseline"/>
      </w:pPr>
      <w:r>
        <w:t xml:space="preserve">The properties correspond to the </w:t>
      </w:r>
      <w:r>
        <w:rPr>
          <w:b/>
        </w:rPr>
        <w:t xml:space="preserve">RefreshPolicy </w:t>
      </w:r>
      <w:r>
        <w:t xml:space="preserve">object that is defined in section </w:t>
      </w:r>
      <w:hyperlink w:anchor="Section_e11ae5115064470b8abce2a4dd3999e6" w:history="1">
        <w:r>
          <w:rPr>
            <w:rStyle w:val="Hyperlink"/>
          </w:rPr>
          <w:t>2.2.5.34</w:t>
        </w:r>
      </w:hyperlink>
      <w:r>
        <w:t>. </w:t>
      </w:r>
    </w:p>
    <w:p w:rsidR="00E14BB7" w:rsidRDefault="009E660B">
      <w:pPr>
        <w:spacing w:before="0" w:after="0"/>
        <w:textAlignment w:val="baseline"/>
      </w:pPr>
      <w:r>
        <w:t xml:space="preserve">In addition, the JSON-based </w:t>
      </w:r>
      <w:r>
        <w:rPr>
          <w:b/>
        </w:rPr>
        <w:t>refreshPolicy</w:t>
      </w:r>
      <w:r>
        <w:t xml:space="preserve"> object can inc</w:t>
      </w:r>
      <w:r>
        <w:t xml:space="preserve">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 </w:t>
      </w:r>
    </w:p>
    <w:p w:rsidR="00E14BB7" w:rsidRDefault="009E660B">
      <w:pPr>
        <w:pStyle w:val="Heading7"/>
      </w:pPr>
      <w:bookmarkStart w:id="1002" w:name="section_f1361167204641dca4f1ac6a54763772"/>
      <w:bookmarkStart w:id="1003" w:name="_Toc242316803"/>
      <w:r>
        <w:t>BindingInfo</w:t>
      </w:r>
      <w:bookmarkEnd w:id="1002"/>
      <w:bookmarkEnd w:id="1003"/>
    </w:p>
    <w:p w:rsidR="00E14BB7" w:rsidRDefault="009E660B">
      <w:r>
        <w:t xml:space="preserve">The </w:t>
      </w:r>
      <w:hyperlink r:id="rId169" w:history="1">
        <w:r>
          <w:rPr>
            <w:rStyle w:val="HyperlinkGreen"/>
            <w:b/>
          </w:rPr>
          <w:t>JSON</w:t>
        </w:r>
      </w:hyperlink>
      <w:r>
        <w:t xml:space="preserve"> schema for the </w:t>
      </w:r>
      <w:r>
        <w:rPr>
          <w:b/>
        </w:rPr>
        <w:t>bindingInfo</w:t>
      </w:r>
      <w:r>
        <w:t xml:space="preserve"> object is as follows.</w:t>
      </w:r>
    </w:p>
    <w:p w:rsidR="00E14BB7" w:rsidRDefault="009E660B">
      <w:pPr>
        <w:pStyle w:val="Code"/>
      </w:pPr>
      <w:r>
        <w:t>{</w:t>
      </w:r>
    </w:p>
    <w:p w:rsidR="00E14BB7" w:rsidRDefault="009E660B">
      <w:pPr>
        <w:pStyle w:val="Code"/>
      </w:pPr>
      <w:r>
        <w:t xml:space="preserve">  "description": "ModelBindingInfo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"name":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"description":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"DataBindingHint"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"annotations":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"extendedProperties":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"connectionId":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w:t>
      </w:r>
      <w:r>
        <w:t>nalProperties": false</w:t>
      </w:r>
    </w:p>
    <w:p w:rsidR="00E14BB7" w:rsidRDefault="009E660B">
      <w:pPr>
        <w:pStyle w:val="Code"/>
      </w:pPr>
      <w:r>
        <w:t>}</w:t>
      </w:r>
    </w:p>
    <w:p w:rsidR="00E14BB7" w:rsidRDefault="009E660B">
      <w:r>
        <w:t xml:space="preserve">The properties correspond to the </w:t>
      </w:r>
      <w:r>
        <w:rPr>
          <w:b/>
        </w:rPr>
        <w:t>BindingInfo</w:t>
      </w:r>
      <w:r>
        <w:t xml:space="preserve"> object that is defined in section </w:t>
      </w:r>
      <w:hyperlink w:anchor="Section_4804b706d7b64f81b2847711835c2478" w:history="1">
        <w:r>
          <w:rPr>
            <w:rStyle w:val="Hyperlink"/>
          </w:rPr>
          <w:t>2.2.5.36</w:t>
        </w:r>
      </w:hyperlink>
      <w:r>
        <w:t>.</w:t>
      </w:r>
    </w:p>
    <w:p w:rsidR="00E14BB7" w:rsidRDefault="009E660B">
      <w:r>
        <w:t xml:space="preserve">In addition, </w:t>
      </w:r>
      <w:r>
        <w:rPr>
          <w:b/>
        </w:rPr>
        <w:t>bindingInfo</w:t>
      </w:r>
      <w:r>
        <w:t xml:space="preserve"> can include collections of child </w:t>
      </w:r>
      <w:hyperlink w:anchor="Section_ec26201b9a284287bbd4aead2be5ce3a" w:history="1">
        <w:r>
          <w:rPr>
            <w:rStyle w:val="Hyperlink"/>
          </w:rPr>
          <w:t>annotation</w:t>
        </w:r>
      </w:hyperlink>
      <w:r>
        <w:t xml:space="preserve"> and </w:t>
      </w:r>
      <w:hyperlink w:anchor="Section_225b458d35314947b6b75d3c5962bb14" w:history="1">
        <w:r>
          <w:rPr>
            <w:rStyle w:val="Hyperlink"/>
          </w:rPr>
          <w:t>extendedProperty</w:t>
        </w:r>
      </w:hyperlink>
      <w:r>
        <w:t xml:space="preserve"> objects.</w:t>
      </w:r>
    </w:p>
    <w:p w:rsidR="00E14BB7" w:rsidRDefault="009E660B">
      <w:pPr>
        <w:pStyle w:val="Heading7"/>
      </w:pPr>
      <w:bookmarkStart w:id="1004" w:name="section_d50ca9730c46443eacaa55279a9b5e2d"/>
      <w:bookmarkStart w:id="1005" w:name="_Toc242316804"/>
      <w:r>
        <w:t>dataCoverageDefinition</w:t>
      </w:r>
      <w:bookmarkEnd w:id="1004"/>
      <w:bookmarkEnd w:id="1005"/>
    </w:p>
    <w:p w:rsidR="00E14BB7" w:rsidRDefault="009E660B">
      <w:r>
        <w:t xml:space="preserve">The </w:t>
      </w:r>
      <w:r>
        <w:rPr>
          <w:rStyle w:val="HyperlinkGreen"/>
          <w:b/>
        </w:rPr>
        <w:t>JSON</w:t>
      </w:r>
      <w:r>
        <w:t xml:space="preserve"> schema for the </w:t>
      </w:r>
      <w:r>
        <w:rPr>
          <w:b/>
        </w:rPr>
        <w:t>dataCoverageDefinition</w:t>
      </w:r>
      <w:r>
        <w:t xml:space="preserve"> object is as follows.</w:t>
      </w:r>
    </w:p>
    <w:p w:rsidR="00E14BB7" w:rsidRDefault="009E660B">
      <w:pPr>
        <w:pStyle w:val="Code"/>
      </w:pPr>
      <w:r>
        <w:t>{</w:t>
      </w:r>
    </w:p>
    <w:p w:rsidR="00E14BB7" w:rsidRDefault="009E660B">
      <w:pPr>
        <w:pStyle w:val="Code"/>
      </w:pPr>
      <w:r>
        <w:t xml:space="preserve">  "</w:t>
      </w:r>
      <w:r>
        <w:t>description": "DataCoverageDefinition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"expression":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correspond to the </w:t>
      </w:r>
      <w:r>
        <w:rPr>
          <w:b/>
        </w:rPr>
        <w:t>DataCoverageDefinition</w:t>
      </w:r>
      <w:r>
        <w:t xml:space="preserve"> object that is defined in section </w:t>
      </w:r>
      <w:hyperlink w:anchor="Section_f1f03eda7ccc4ccd839ed63b9c914e10" w:history="1">
        <w:r>
          <w:rPr>
            <w:rStyle w:val="Hyperlink"/>
          </w:rPr>
          <w:t>2.2.5.37</w:t>
        </w:r>
      </w:hyperlink>
      <w:r>
        <w:t>.</w:t>
      </w:r>
    </w:p>
    <w:p w:rsidR="00E14BB7" w:rsidRDefault="009E660B">
      <w:pPr>
        <w:pStyle w:val="Heading6"/>
      </w:pPr>
      <w:bookmarkStart w:id="1006" w:name="section_c2141b6561de43dea420e8dc2a95645c"/>
      <w:bookmarkStart w:id="1007" w:name="_Toc242316805"/>
      <w:r>
        <w:t>create Command</w:t>
      </w:r>
      <w:bookmarkEnd w:id="1006"/>
      <w:bookmarkEnd w:id="1007"/>
    </w:p>
    <w:p w:rsidR="00E14BB7" w:rsidRDefault="009E660B">
      <w:r>
        <w:t xml:space="preserve">The </w:t>
      </w:r>
      <w:hyperlink w:anchor="gt_7c4f81c3-2e19-4c95-ab8d-45721da01d26">
        <w:r>
          <w:rPr>
            <w:rStyle w:val="HyperlinkGreen"/>
            <w:b/>
          </w:rPr>
          <w:t>JSON</w:t>
        </w:r>
      </w:hyperlink>
      <w:r>
        <w:t xml:space="preserve"> </w:t>
      </w:r>
      <w:r>
        <w:rPr>
          <w:b/>
        </w:rPr>
        <w:t>create</w:t>
      </w:r>
      <w:r>
        <w:t xml:space="preserve"> command creates the specified object</w:t>
      </w:r>
      <w:r>
        <w:t xml:space="preserve"> and all the descendant objects that are specified. If the object already exists, the command raises an error.</w:t>
      </w:r>
    </w:p>
    <w:p w:rsidR="00E14BB7" w:rsidRDefault="009E660B">
      <w:pPr>
        <w:pStyle w:val="Heading7"/>
      </w:pPr>
      <w:bookmarkStart w:id="1008" w:name="section_0e6343604fda4235905242c9acd61cb3"/>
      <w:bookmarkStart w:id="1009" w:name="_Toc242316806"/>
      <w:r>
        <w:t>Request</w:t>
      </w:r>
      <w:bookmarkEnd w:id="1008"/>
      <w:bookmarkEnd w:id="1009"/>
    </w:p>
    <w:p w:rsidR="00E14BB7" w:rsidRDefault="009E660B">
      <w:r>
        <w:t xml:space="preserve">The </w:t>
      </w:r>
      <w:hyperlink w:anchor="gt_7c4f81c3-2e19-4c95-ab8d-45721da01d26">
        <w:r>
          <w:rPr>
            <w:rStyle w:val="HyperlinkGreen"/>
            <w:b/>
          </w:rPr>
          <w:t>JSON</w:t>
        </w:r>
      </w:hyperlink>
      <w:r>
        <w:t xml:space="preserve"> schema for the </w:t>
      </w:r>
      <w:r>
        <w:rPr>
          <w:b/>
        </w:rPr>
        <w:t>create</w:t>
      </w:r>
      <w:r>
        <w:t xml:space="preserve"> command is as follows.</w:t>
      </w:r>
    </w:p>
    <w:p w:rsidR="00E14BB7" w:rsidRDefault="009E660B">
      <w:pPr>
        <w:pStyle w:val="Code"/>
      </w:pPr>
      <w:r>
        <w:t>{</w:t>
      </w:r>
    </w:p>
    <w:p w:rsidR="00E14BB7" w:rsidRDefault="009E660B">
      <w:pPr>
        <w:pStyle w:val="Code"/>
      </w:pPr>
      <w:r>
        <w:t xml:space="preserve">    "type": "object</w:t>
      </w:r>
      <w:r>
        <w:t>",</w:t>
      </w:r>
    </w:p>
    <w:p w:rsidR="00E14BB7" w:rsidRDefault="009E660B">
      <w:pPr>
        <w:pStyle w:val="Code"/>
      </w:pPr>
      <w:r>
        <w:t xml:space="preserve">    "description": "Create command of Analysis Services JSON API",</w:t>
      </w:r>
    </w:p>
    <w:p w:rsidR="00E14BB7" w:rsidRDefault="009E660B">
      <w:pPr>
        <w:pStyle w:val="Code"/>
      </w:pPr>
      <w:r>
        <w:t xml:space="preserve">    "properties": {</w:t>
      </w:r>
    </w:p>
    <w:p w:rsidR="00E14BB7" w:rsidRDefault="009E660B">
      <w:pPr>
        <w:pStyle w:val="Code"/>
      </w:pPr>
      <w:r>
        <w:t xml:space="preserve">        "create": {</w:t>
      </w:r>
    </w:p>
    <w:p w:rsidR="00E14BB7" w:rsidRDefault="009E660B">
      <w:pPr>
        <w:pStyle w:val="Code"/>
      </w:pPr>
      <w:r>
        <w:t xml:space="preserve">            "description": "Parameters of Create command of Analysis Services JSON API",</w:t>
      </w:r>
    </w:p>
    <w:p w:rsidR="00E14BB7" w:rsidRDefault="009E660B">
      <w:pPr>
        <w:pStyle w:val="Code"/>
      </w:pPr>
      <w:r>
        <w:t xml:space="preserve">            "anyOf": [</w:t>
      </w:r>
    </w:p>
    <w:p w:rsidR="00E14BB7" w:rsidRDefault="009E660B">
      <w:pPr>
        <w:pStyle w:val="Code"/>
      </w:pPr>
      <w:r>
        <w:lastRenderedPageBreak/>
        <w:t xml:space="preserve">            {</w:t>
      </w:r>
    </w:p>
    <w:p w:rsidR="00E14BB7" w:rsidRDefault="009E660B">
      <w:pPr>
        <w:pStyle w:val="Code"/>
      </w:pPr>
      <w:r>
        <w:t xml:space="preserve">                "des</w:t>
      </w:r>
      <w:r>
        <w:t>cription": "Create command for Database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 command for DataSource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"parentObject": {</w:t>
      </w:r>
    </w:p>
    <w:p w:rsidR="00E14BB7" w:rsidRDefault="009E660B">
      <w:pPr>
        <w:pStyle w:val="Code"/>
      </w:pPr>
      <w:r>
        <w:t xml:space="preserve">                        "description": "Path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w:t>
      </w:r>
      <w:r>
        <w:t>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 command for Table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"parentObject": {</w:t>
      </w:r>
    </w:p>
    <w:p w:rsidR="00E14BB7" w:rsidRDefault="009E660B">
      <w:pPr>
        <w:pStyle w:val="Code"/>
      </w:pPr>
      <w:r>
        <w:t xml:space="preserve">                        "description": "Path</w:t>
      </w:r>
      <w:r>
        <w:t xml:space="preserve">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 command for Partition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"parentObject": {</w:t>
      </w:r>
    </w:p>
    <w:p w:rsidR="00E14BB7" w:rsidRDefault="009E660B">
      <w:pPr>
        <w:pStyle w:val="Code"/>
      </w:pPr>
      <w:r>
        <w:t xml:space="preserve">                        "description": "Path for object Table",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 command for Role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"parentObje</w:t>
      </w:r>
      <w:r>
        <w:t>ct": {</w:t>
      </w:r>
    </w:p>
    <w:p w:rsidR="00E14BB7" w:rsidRDefault="009E660B">
      <w:pPr>
        <w:pStyle w:val="Code"/>
      </w:pPr>
      <w:r>
        <w:t xml:space="preserve">                        "description": "Path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w:t>
      </w:r>
      <w:r>
        <w:t>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This schema indicates that the following objects can be created:</w:t>
      </w:r>
    </w:p>
    <w:p w:rsidR="00E14BB7" w:rsidRDefault="009E660B">
      <w:pPr>
        <w:pStyle w:val="ListParagraph"/>
        <w:numPr>
          <w:ilvl w:val="0"/>
          <w:numId w:val="106"/>
        </w:numPr>
      </w:pPr>
      <w:hyperlink w:anchor="Section_fccf31a87caf4d35aa7646547cf2cde8" w:history="1">
        <w:r>
          <w:rPr>
            <w:rStyle w:val="Hyperlink"/>
          </w:rPr>
          <w:t>database</w:t>
        </w:r>
      </w:hyperlink>
    </w:p>
    <w:p w:rsidR="00E14BB7" w:rsidRDefault="009E660B">
      <w:pPr>
        <w:pStyle w:val="ListParagraph"/>
        <w:numPr>
          <w:ilvl w:val="0"/>
          <w:numId w:val="106"/>
        </w:numPr>
      </w:pPr>
      <w:hyperlink w:anchor="Section_df9b47896af44f9b8c8941521c05673b" w:history="1">
        <w:r>
          <w:rPr>
            <w:rStyle w:val="Hyperlink"/>
          </w:rPr>
          <w:t>dataSource</w:t>
        </w:r>
      </w:hyperlink>
    </w:p>
    <w:p w:rsidR="00E14BB7" w:rsidRDefault="009E660B">
      <w:pPr>
        <w:pStyle w:val="ListParagraph"/>
        <w:numPr>
          <w:ilvl w:val="0"/>
          <w:numId w:val="106"/>
        </w:numPr>
      </w:pPr>
      <w:hyperlink w:anchor="Section_f166daf664a248898a5d1694cf3d1da0" w:history="1">
        <w:r>
          <w:rPr>
            <w:rStyle w:val="Hyperlink"/>
          </w:rPr>
          <w:t>table</w:t>
        </w:r>
      </w:hyperlink>
    </w:p>
    <w:p w:rsidR="00E14BB7" w:rsidRDefault="009E660B">
      <w:pPr>
        <w:pStyle w:val="ListParagraph"/>
        <w:numPr>
          <w:ilvl w:val="0"/>
          <w:numId w:val="106"/>
        </w:numPr>
      </w:pPr>
      <w:hyperlink w:anchor="Section_8ec005fd49014fb5b71d33e742fe05c0" w:history="1">
        <w:r>
          <w:rPr>
            <w:rStyle w:val="Hyperlink"/>
          </w:rPr>
          <w:t>partition</w:t>
        </w:r>
      </w:hyperlink>
    </w:p>
    <w:p w:rsidR="00E14BB7" w:rsidRDefault="009E660B">
      <w:pPr>
        <w:pStyle w:val="ListParagraph"/>
        <w:numPr>
          <w:ilvl w:val="0"/>
          <w:numId w:val="106"/>
        </w:numPr>
      </w:pPr>
      <w:hyperlink w:anchor="Section_20e3416fb3794296b410502354a5a11b" w:history="1">
        <w:r>
          <w:rPr>
            <w:rStyle w:val="Hyperlink"/>
          </w:rPr>
          <w:t>role</w:t>
        </w:r>
      </w:hyperlink>
    </w:p>
    <w:p w:rsidR="00E14BB7" w:rsidRDefault="009E660B">
      <w:r>
        <w:t xml:space="preserve">Except for the </w:t>
      </w:r>
      <w:r>
        <w:rPr>
          <w:b/>
        </w:rPr>
        <w:t>Database</w:t>
      </w:r>
      <w:r>
        <w:t xml:space="preserve"> object, the object being created is defined to be a child of a specified </w:t>
      </w:r>
      <w:r>
        <w:rPr>
          <w:b/>
        </w:rPr>
        <w:t>parentObject</w:t>
      </w:r>
      <w:r>
        <w:t xml:space="preserve">. The parent of the </w:t>
      </w:r>
      <w:r>
        <w:rPr>
          <w:b/>
        </w:rPr>
        <w:t>Database</w:t>
      </w:r>
      <w:r>
        <w:t xml:space="preserve"> object is always the </w:t>
      </w:r>
      <w:r>
        <w:rPr>
          <w:b/>
        </w:rPr>
        <w:t>Server</w:t>
      </w:r>
      <w:r>
        <w:t xml:space="preserve"> object, as described in </w:t>
      </w:r>
      <w:hyperlink r:id="rId170" w:anchor="Section_854a72f2d6374be3b60f6a44422e80c9">
        <w:r>
          <w:rPr>
            <w:rStyle w:val="Hyperlink"/>
          </w:rPr>
          <w:t>[MS-SSAS]</w:t>
        </w:r>
      </w:hyperlink>
      <w:r>
        <w:t>.</w:t>
      </w:r>
    </w:p>
    <w:p w:rsidR="00E14BB7" w:rsidRDefault="009E660B">
      <w:pPr>
        <w:pStyle w:val="Heading7"/>
      </w:pPr>
      <w:bookmarkStart w:id="1010" w:name="section_68586d046fec4538a81321d17fee1f92"/>
      <w:bookmarkStart w:id="1011" w:name="_Toc242316807"/>
      <w:r>
        <w:t>Response</w:t>
      </w:r>
      <w:bookmarkEnd w:id="1010"/>
      <w:bookmarkEnd w:id="1011"/>
    </w:p>
    <w:p w:rsidR="00E14BB7" w:rsidRDefault="009E660B">
      <w:r>
        <w:t xml:space="preserve">If the request fails, an XMLA exception is returned in the response (see </w:t>
      </w:r>
      <w:hyperlink r:id="rId171" w:anchor="Section_854a72f2d6374be3b60f6a44422e80c9">
        <w:r>
          <w:rPr>
            <w:rStyle w:val="Hyperlink"/>
          </w:rPr>
          <w:t>[MS-SSAS</w:t>
        </w:r>
        <w:r>
          <w:rPr>
            <w:rStyle w:val="Hyperlink"/>
          </w:rPr>
          <w:t>]</w:t>
        </w:r>
      </w:hyperlink>
      <w:r>
        <w:t xml:space="preserve"> section 2.2.4.1.5.1).</w:t>
      </w:r>
    </w:p>
    <w:p w:rsidR="00E14BB7" w:rsidRDefault="009E660B">
      <w:r>
        <w:t>Otherwise, the response is an empty result (see [MS-SSAS] section 2.2.4.1.2).</w:t>
      </w:r>
    </w:p>
    <w:p w:rsidR="00E14BB7" w:rsidRDefault="009E660B">
      <w:pPr>
        <w:pStyle w:val="Heading6"/>
      </w:pPr>
      <w:bookmarkStart w:id="1012" w:name="section_3ed27ba0d6f944eea60a7dacd13fa022"/>
      <w:bookmarkStart w:id="1013" w:name="_Toc242316808"/>
      <w:r>
        <w:t>createOrReplace Command</w:t>
      </w:r>
      <w:bookmarkEnd w:id="1012"/>
      <w:bookmarkEnd w:id="1013"/>
    </w:p>
    <w:p w:rsidR="00E14BB7" w:rsidRDefault="009E660B">
      <w:r>
        <w:t xml:space="preserve">The </w:t>
      </w:r>
      <w:hyperlink w:anchor="gt_7c4f81c3-2e19-4c95-ab8d-45721da01d26">
        <w:r>
          <w:rPr>
            <w:rStyle w:val="HyperlinkGreen"/>
            <w:b/>
          </w:rPr>
          <w:t>JSON</w:t>
        </w:r>
      </w:hyperlink>
      <w:r>
        <w:t xml:space="preserve"> </w:t>
      </w:r>
      <w:r>
        <w:rPr>
          <w:b/>
        </w:rPr>
        <w:t>createOrReplace</w:t>
      </w:r>
      <w:r>
        <w:t xml:space="preserve"> command creates the specified object and al</w:t>
      </w:r>
      <w:r>
        <w:t>l the descendant objects that are specified. If the object already exists, the command replaces the object with the new definition.</w:t>
      </w:r>
    </w:p>
    <w:p w:rsidR="00E14BB7" w:rsidRDefault="009E660B">
      <w:pPr>
        <w:pStyle w:val="Heading7"/>
      </w:pPr>
      <w:bookmarkStart w:id="1014" w:name="section_b506806c81fe4c5590b456f3f321c743"/>
      <w:bookmarkStart w:id="1015" w:name="_Toc242316809"/>
      <w:r>
        <w:t>Request</w:t>
      </w:r>
      <w:bookmarkEnd w:id="1014"/>
      <w:bookmarkEnd w:id="1015"/>
    </w:p>
    <w:p w:rsidR="00E14BB7" w:rsidRDefault="009E660B">
      <w:r>
        <w:t xml:space="preserve">The </w:t>
      </w:r>
      <w:hyperlink w:anchor="gt_7c4f81c3-2e19-4c95-ab8d-45721da01d26">
        <w:r>
          <w:rPr>
            <w:rStyle w:val="HyperlinkGreen"/>
            <w:b/>
          </w:rPr>
          <w:t>JSON</w:t>
        </w:r>
      </w:hyperlink>
      <w:r>
        <w:t xml:space="preserve"> schema for the </w:t>
      </w:r>
      <w:r>
        <w:rPr>
          <w:b/>
        </w:rPr>
        <w:t>createOrReplace</w:t>
      </w:r>
      <w:r>
        <w:t xml:space="preserve"> command is as </w:t>
      </w:r>
      <w:r>
        <w:t>follows.</w:t>
      </w:r>
    </w:p>
    <w:p w:rsidR="00E14BB7" w:rsidRDefault="009E660B">
      <w:pPr>
        <w:pStyle w:val="Code"/>
      </w:pPr>
      <w:r>
        <w:lastRenderedPageBreak/>
        <w:t>{</w:t>
      </w:r>
    </w:p>
    <w:p w:rsidR="00E14BB7" w:rsidRDefault="009E660B">
      <w:pPr>
        <w:pStyle w:val="Code"/>
      </w:pPr>
      <w:r>
        <w:t xml:space="preserve">    "type": "object",</w:t>
      </w:r>
    </w:p>
    <w:p w:rsidR="00E14BB7" w:rsidRDefault="009E660B">
      <w:pPr>
        <w:pStyle w:val="Code"/>
      </w:pPr>
      <w:r>
        <w:t xml:space="preserve">    "description": "CreateOrReplace command of Analysis Services JSON API",</w:t>
      </w:r>
    </w:p>
    <w:p w:rsidR="00E14BB7" w:rsidRDefault="009E660B">
      <w:pPr>
        <w:pStyle w:val="Code"/>
      </w:pPr>
      <w:r>
        <w:t xml:space="preserve">    "properties": {</w:t>
      </w:r>
    </w:p>
    <w:p w:rsidR="00E14BB7" w:rsidRDefault="009E660B">
      <w:pPr>
        <w:pStyle w:val="Code"/>
      </w:pPr>
      <w:r>
        <w:t xml:space="preserve">        "createOrReplace": {</w:t>
      </w:r>
    </w:p>
    <w:p w:rsidR="00E14BB7" w:rsidRDefault="009E660B">
      <w:pPr>
        <w:pStyle w:val="Code"/>
      </w:pPr>
      <w:r>
        <w:t xml:space="preserve">            "description": "Parameters of CreateOrReplace command of Analysis Services JSON API",</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"CreateOrReplace command for Database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"database":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"CreateOrReplace command for DataSource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w:t>
      </w:r>
      <w:r>
        <w:t>ect": {</w:t>
      </w:r>
    </w:p>
    <w:p w:rsidR="00E14BB7" w:rsidRDefault="009E660B">
      <w:pPr>
        <w:pStyle w:val="Code"/>
      </w:pPr>
      <w:r>
        <w:t xml:space="preserve">                          "description": "Path for object DataSource",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w:t>
      </w:r>
      <w:r>
        <w:t>ng"</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w:t>
      </w:r>
      <w:r>
        <w:t>ateOrReplace command for Table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Table",</w:t>
      </w:r>
    </w:p>
    <w:p w:rsidR="00E14BB7" w:rsidRDefault="009E660B">
      <w:pPr>
        <w:pStyle w:val="Code"/>
      </w:pPr>
      <w:r>
        <w:t xml:space="preserve">                          "type": "object",</w:t>
      </w:r>
    </w:p>
    <w:p w:rsidR="00E14BB7" w:rsidRDefault="009E660B">
      <w:pPr>
        <w:pStyle w:val="Code"/>
      </w:pPr>
      <w:r>
        <w:t xml:space="preserve">  </w:t>
      </w: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w:t>
      </w:r>
      <w:r>
        <w:t>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"CreateOrReplace command for Partition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w:t>
      </w:r>
      <w:r>
        <w:t>bject":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w:t>
      </w:r>
      <w:r>
        <w:t>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w:t>
      </w:r>
      <w:r>
        <w:t>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"CreateOrReplace command for Role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Role",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w:t>
      </w:r>
      <w:r>
        <w:t>": false</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This schema indicates that the following objects can be created or replaced:</w:t>
      </w:r>
    </w:p>
    <w:p w:rsidR="00E14BB7" w:rsidRDefault="009E660B">
      <w:pPr>
        <w:pStyle w:val="ListParagraph"/>
        <w:numPr>
          <w:ilvl w:val="0"/>
          <w:numId w:val="106"/>
        </w:numPr>
      </w:pPr>
      <w:hyperlink w:anchor="Section_fccf31a87caf4d35aa7646547cf2cde8" w:history="1">
        <w:r>
          <w:rPr>
            <w:rStyle w:val="Hyperlink"/>
          </w:rPr>
          <w:t>database</w:t>
        </w:r>
      </w:hyperlink>
    </w:p>
    <w:p w:rsidR="00E14BB7" w:rsidRDefault="009E660B">
      <w:pPr>
        <w:pStyle w:val="ListParagraph"/>
        <w:numPr>
          <w:ilvl w:val="0"/>
          <w:numId w:val="106"/>
        </w:numPr>
      </w:pPr>
      <w:hyperlink w:anchor="Section_df9b47896af44f9b8c8941521c05673b" w:history="1">
        <w:r>
          <w:rPr>
            <w:rStyle w:val="Hyperlink"/>
          </w:rPr>
          <w:t>dataSource</w:t>
        </w:r>
      </w:hyperlink>
    </w:p>
    <w:p w:rsidR="00E14BB7" w:rsidRDefault="009E660B">
      <w:pPr>
        <w:pStyle w:val="ListParagraph"/>
        <w:numPr>
          <w:ilvl w:val="0"/>
          <w:numId w:val="106"/>
        </w:numPr>
      </w:pPr>
      <w:hyperlink w:anchor="Section_f166daf664a248898a5d1694cf3d1da0" w:history="1">
        <w:r>
          <w:rPr>
            <w:rStyle w:val="Hyperlink"/>
          </w:rPr>
          <w:t>table</w:t>
        </w:r>
      </w:hyperlink>
    </w:p>
    <w:p w:rsidR="00E14BB7" w:rsidRDefault="009E660B">
      <w:pPr>
        <w:pStyle w:val="ListParagraph"/>
        <w:numPr>
          <w:ilvl w:val="0"/>
          <w:numId w:val="106"/>
        </w:numPr>
      </w:pPr>
      <w:hyperlink w:anchor="Section_8ec005fd49014fb5b71d33e742fe05c0" w:history="1">
        <w:r>
          <w:rPr>
            <w:rStyle w:val="Hyperlink"/>
          </w:rPr>
          <w:t>partition</w:t>
        </w:r>
      </w:hyperlink>
    </w:p>
    <w:p w:rsidR="00E14BB7" w:rsidRDefault="009E660B">
      <w:pPr>
        <w:pStyle w:val="ListParagraph"/>
        <w:numPr>
          <w:ilvl w:val="0"/>
          <w:numId w:val="106"/>
        </w:numPr>
      </w:pPr>
      <w:hyperlink w:anchor="Section_20e3416fb3794296b410502354a5a11b" w:history="1">
        <w:r>
          <w:rPr>
            <w:rStyle w:val="Hyperlink"/>
          </w:rPr>
          <w:t>role</w:t>
        </w:r>
      </w:hyperlink>
    </w:p>
    <w:p w:rsidR="00E14BB7" w:rsidRDefault="009E660B">
      <w:r>
        <w:t xml:space="preserve">Except for the </w:t>
      </w:r>
      <w:r>
        <w:rPr>
          <w:b/>
        </w:rPr>
        <w:t>Database</w:t>
      </w:r>
      <w:r>
        <w:t xml:space="preserve"> object, the object being created </w:t>
      </w:r>
      <w:r>
        <w:t xml:space="preserve">or replaced is defined to be a child of a specified </w:t>
      </w:r>
      <w:r>
        <w:rPr>
          <w:b/>
        </w:rPr>
        <w:t>parentObject</w:t>
      </w:r>
      <w:r>
        <w:t xml:space="preserve">. The parent of the </w:t>
      </w:r>
      <w:r>
        <w:rPr>
          <w:b/>
        </w:rPr>
        <w:t>Database</w:t>
      </w:r>
      <w:r>
        <w:t xml:space="preserve"> object is always the </w:t>
      </w:r>
      <w:r>
        <w:rPr>
          <w:b/>
        </w:rPr>
        <w:t>Server</w:t>
      </w:r>
      <w:r>
        <w:t xml:space="preserve"> object, as described in </w:t>
      </w:r>
      <w:hyperlink r:id="rId172" w:anchor="Section_854a72f2d6374be3b60f6a44422e80c9">
        <w:r>
          <w:rPr>
            <w:rStyle w:val="Hyperlink"/>
          </w:rPr>
          <w:t>[MS-SSAS]</w:t>
        </w:r>
      </w:hyperlink>
      <w:r>
        <w:t>.</w:t>
      </w:r>
    </w:p>
    <w:p w:rsidR="00E14BB7" w:rsidRDefault="009E660B">
      <w:pPr>
        <w:pStyle w:val="Heading7"/>
      </w:pPr>
      <w:bookmarkStart w:id="1016" w:name="section_64b23269915a48d188b325df6d24bd20"/>
      <w:bookmarkStart w:id="1017" w:name="_Toc242316810"/>
      <w:r>
        <w:t>Response</w:t>
      </w:r>
      <w:bookmarkEnd w:id="1016"/>
      <w:bookmarkEnd w:id="1017"/>
    </w:p>
    <w:p w:rsidR="00E14BB7" w:rsidRDefault="009E660B">
      <w:r>
        <w:t>If the reque</w:t>
      </w:r>
      <w:r>
        <w:t xml:space="preserve">st fails, an XMLA exception is returned in the response (see </w:t>
      </w:r>
      <w:hyperlink r:id="rId173"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18" w:name="section_0b587af7a698427fa9fdcd5ac0ecaa8d"/>
      <w:bookmarkStart w:id="1019" w:name="_Toc242316811"/>
      <w:r>
        <w:t xml:space="preserve">alter </w:t>
      </w:r>
      <w:r>
        <w:t>Command</w:t>
      </w:r>
      <w:bookmarkEnd w:id="1018"/>
      <w:bookmarkEnd w:id="1019"/>
    </w:p>
    <w:p w:rsidR="00E14BB7" w:rsidRDefault="009E660B">
      <w:r>
        <w:t xml:space="preserve">The </w:t>
      </w:r>
      <w:hyperlink w:anchor="gt_7c4f81c3-2e19-4c95-ab8d-45721da01d26">
        <w:r>
          <w:rPr>
            <w:rStyle w:val="HyperlinkGreen"/>
            <w:b/>
          </w:rPr>
          <w:t>JSON</w:t>
        </w:r>
      </w:hyperlink>
      <w:r>
        <w:t xml:space="preserve"> </w:t>
      </w:r>
      <w:r>
        <w:rPr>
          <w:b/>
        </w:rPr>
        <w:t>alter</w:t>
      </w:r>
      <w:r>
        <w:t xml:space="preserve"> command alters the specified object. If the object does not exist, the command raises an error.</w:t>
      </w:r>
    </w:p>
    <w:p w:rsidR="00E14BB7" w:rsidRDefault="009E660B">
      <w:r>
        <w:t>This command accepts only the object being altered. It does not accept chil</w:t>
      </w:r>
      <w:r>
        <w:t>d collections.</w:t>
      </w:r>
    </w:p>
    <w:p w:rsidR="00E14BB7" w:rsidRDefault="009E660B">
      <w:pPr>
        <w:pStyle w:val="Heading7"/>
      </w:pPr>
      <w:bookmarkStart w:id="1020" w:name="section_707e05fbf0e4467c877a64ac658b5f5e"/>
      <w:bookmarkStart w:id="1021" w:name="_Toc242316812"/>
      <w:r>
        <w:t>Request</w:t>
      </w:r>
      <w:bookmarkEnd w:id="1020"/>
      <w:bookmarkEnd w:id="1021"/>
    </w:p>
    <w:p w:rsidR="00E14BB7" w:rsidRDefault="009E660B">
      <w:r>
        <w:t xml:space="preserve">The </w:t>
      </w:r>
      <w:hyperlink w:anchor="gt_7c4f81c3-2e19-4c95-ab8d-45721da01d26">
        <w:r>
          <w:rPr>
            <w:rStyle w:val="HyperlinkGreen"/>
            <w:b/>
          </w:rPr>
          <w:t>JSON</w:t>
        </w:r>
      </w:hyperlink>
      <w:r>
        <w:t xml:space="preserve"> schema for the </w:t>
      </w:r>
      <w:r>
        <w:rPr>
          <w:b/>
        </w:rPr>
        <w:t>alter</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"Alter command of Analysis Services JSON API",</w:t>
      </w:r>
    </w:p>
    <w:p w:rsidR="00E14BB7" w:rsidRDefault="009E660B">
      <w:pPr>
        <w:pStyle w:val="Code"/>
      </w:pPr>
      <w:r>
        <w:t xml:space="preserve">    "properties": {</w:t>
      </w:r>
    </w:p>
    <w:p w:rsidR="00E14BB7" w:rsidRDefault="009E660B">
      <w:pPr>
        <w:pStyle w:val="Code"/>
      </w:pPr>
      <w:r>
        <w:t xml:space="preserve">        "alter": {</w:t>
      </w:r>
    </w:p>
    <w:p w:rsidR="00E14BB7" w:rsidRDefault="009E660B">
      <w:pPr>
        <w:pStyle w:val="Code"/>
      </w:pPr>
      <w:r>
        <w:t xml:space="preserve">            "description": "Parameters of Alter command of Analysis Services JSON API",</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"Alter command for Database object",</w:t>
      </w:r>
    </w:p>
    <w:p w:rsidR="00E14BB7" w:rsidRDefault="009E660B">
      <w:pPr>
        <w:pStyle w:val="Code"/>
      </w:pPr>
      <w:r>
        <w:t xml:space="preserve">                  "type": "object",</w:t>
      </w:r>
    </w:p>
    <w:p w:rsidR="00E14BB7" w:rsidRDefault="009E660B">
      <w:pPr>
        <w:pStyle w:val="Code"/>
      </w:pPr>
      <w:r>
        <w:t xml:space="preserve">    </w:t>
      </w:r>
      <w:r>
        <w:t xml:space="preserve">              "properties": {</w:t>
      </w:r>
    </w:p>
    <w:p w:rsidR="00E14BB7" w:rsidRDefault="009E660B">
      <w:pPr>
        <w:pStyle w:val="Code"/>
      </w:pPr>
      <w:r>
        <w:t xml:space="preserve">                      "object": {</w:t>
      </w:r>
    </w:p>
    <w:p w:rsidR="00E14BB7" w:rsidRDefault="009E660B">
      <w:pPr>
        <w:pStyle w:val="Code"/>
      </w:pPr>
      <w:r>
        <w:t xml:space="preserve">                          "description": "Path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r>
        <w:t xml:space="preserve">   "database":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"Alter command for DataSource object",</w:t>
      </w:r>
    </w:p>
    <w:p w:rsidR="00E14BB7" w:rsidRDefault="009E660B">
      <w:pPr>
        <w:pStyle w:val="Code"/>
      </w:pPr>
      <w:r>
        <w:t xml:space="preserve">           </w:t>
      </w: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DataSource",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w:t>
      </w: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"Alter command for Table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w:t>
      </w:r>
      <w:r>
        <w:t xml:space="preserve">                      "description": "Path for object Table",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r>
        <w:t xml:space="preserve">                    "table":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"Alter command for Partition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Partition",</w:t>
      </w:r>
    </w:p>
    <w:p w:rsidR="00E14BB7" w:rsidRDefault="009E660B">
      <w:pPr>
        <w:pStyle w:val="Code"/>
      </w:pPr>
      <w:r>
        <w:t xml:space="preserve">           </w:t>
      </w: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additionalProperties": false</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"Alter command for Role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Role",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This schema indicates that the following objects can be altered:</w:t>
      </w:r>
    </w:p>
    <w:p w:rsidR="00E14BB7" w:rsidRDefault="009E660B">
      <w:pPr>
        <w:pStyle w:val="ListParagraph"/>
        <w:numPr>
          <w:ilvl w:val="0"/>
          <w:numId w:val="106"/>
        </w:numPr>
      </w:pPr>
      <w:hyperlink w:anchor="Section_fccf31a87caf4d35aa7646547cf2cde8" w:history="1">
        <w:r>
          <w:rPr>
            <w:rStyle w:val="Hyperlink"/>
          </w:rPr>
          <w:t>database</w:t>
        </w:r>
      </w:hyperlink>
    </w:p>
    <w:p w:rsidR="00E14BB7" w:rsidRDefault="009E660B">
      <w:pPr>
        <w:pStyle w:val="ListParagraph"/>
        <w:numPr>
          <w:ilvl w:val="0"/>
          <w:numId w:val="106"/>
        </w:numPr>
      </w:pPr>
      <w:hyperlink w:anchor="Section_df9b47896af44f9b8c8941521c05673b" w:history="1">
        <w:r>
          <w:rPr>
            <w:rStyle w:val="Hyperlink"/>
          </w:rPr>
          <w:t>dataSource</w:t>
        </w:r>
      </w:hyperlink>
    </w:p>
    <w:p w:rsidR="00E14BB7" w:rsidRDefault="009E660B">
      <w:pPr>
        <w:pStyle w:val="ListParagraph"/>
        <w:numPr>
          <w:ilvl w:val="0"/>
          <w:numId w:val="106"/>
        </w:numPr>
      </w:pPr>
      <w:hyperlink w:anchor="Section_f166daf664a248898a5d1694cf3d1da0" w:history="1">
        <w:r>
          <w:rPr>
            <w:rStyle w:val="Hyperlink"/>
          </w:rPr>
          <w:t>table</w:t>
        </w:r>
      </w:hyperlink>
    </w:p>
    <w:p w:rsidR="00E14BB7" w:rsidRDefault="009E660B">
      <w:pPr>
        <w:pStyle w:val="ListParagraph"/>
        <w:numPr>
          <w:ilvl w:val="0"/>
          <w:numId w:val="106"/>
        </w:numPr>
      </w:pPr>
      <w:hyperlink w:anchor="Section_8ec005fd49014fb5b71d33e742fe05c0" w:history="1">
        <w:r>
          <w:rPr>
            <w:rStyle w:val="Hyperlink"/>
          </w:rPr>
          <w:t>partition</w:t>
        </w:r>
      </w:hyperlink>
    </w:p>
    <w:p w:rsidR="00E14BB7" w:rsidRDefault="009E660B">
      <w:pPr>
        <w:pStyle w:val="ListParagraph"/>
        <w:numPr>
          <w:ilvl w:val="0"/>
          <w:numId w:val="106"/>
        </w:numPr>
      </w:pPr>
      <w:hyperlink w:anchor="Section_20e3416fb3794296b410502354a5a11b" w:history="1">
        <w:r>
          <w:rPr>
            <w:rStyle w:val="Hyperlink"/>
          </w:rPr>
          <w:t>role</w:t>
        </w:r>
      </w:hyperlink>
    </w:p>
    <w:p w:rsidR="00E14BB7" w:rsidRDefault="009E660B">
      <w:r>
        <w:t>The object being altered is specified by using the object path.</w:t>
      </w:r>
    </w:p>
    <w:p w:rsidR="00E14BB7" w:rsidRDefault="009E660B">
      <w:pPr>
        <w:pStyle w:val="Heading7"/>
      </w:pPr>
      <w:bookmarkStart w:id="1022" w:name="section_379a302f94d94a8e975287734083d31b"/>
      <w:bookmarkStart w:id="1023" w:name="_Toc242316813"/>
      <w:r>
        <w:t>Response</w:t>
      </w:r>
      <w:bookmarkEnd w:id="1022"/>
      <w:bookmarkEnd w:id="1023"/>
    </w:p>
    <w:p w:rsidR="00E14BB7" w:rsidRDefault="009E660B">
      <w:r>
        <w:t xml:space="preserve">If the request fails, an XMLA exception is returned in the response (see </w:t>
      </w:r>
      <w:hyperlink r:id="rId174"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24" w:name="section_9e29648fc27546248c2eb00576f5bafa"/>
      <w:bookmarkStart w:id="1025" w:name="_Toc242316814"/>
      <w:r>
        <w:t>delete Command</w:t>
      </w:r>
      <w:bookmarkEnd w:id="1024"/>
      <w:bookmarkEnd w:id="1025"/>
    </w:p>
    <w:p w:rsidR="00E14BB7" w:rsidRDefault="009E660B">
      <w:r>
        <w:t xml:space="preserve">The </w:t>
      </w:r>
      <w:hyperlink w:anchor="gt_7c4f81c3-2e19-4c95-ab8d-45721da01d26">
        <w:r>
          <w:rPr>
            <w:rStyle w:val="HyperlinkGreen"/>
            <w:b/>
          </w:rPr>
          <w:t>JSON</w:t>
        </w:r>
      </w:hyperlink>
      <w:r>
        <w:t xml:space="preserve"> </w:t>
      </w:r>
      <w:r>
        <w:rPr>
          <w:b/>
        </w:rPr>
        <w:t>delete</w:t>
      </w:r>
      <w:r>
        <w:t xml:space="preserve"> command deletes the specified object and all its child objects and collections. If the object does not exist, the command raises an error.</w:t>
      </w:r>
    </w:p>
    <w:p w:rsidR="00E14BB7" w:rsidRDefault="009E660B">
      <w:pPr>
        <w:pStyle w:val="Heading7"/>
      </w:pPr>
      <w:bookmarkStart w:id="1026" w:name="section_f94cccc5b22345be92321e559a4e8a8d"/>
      <w:bookmarkStart w:id="1027" w:name="_Toc242316815"/>
      <w:r>
        <w:t>Request</w:t>
      </w:r>
      <w:bookmarkEnd w:id="1026"/>
      <w:bookmarkEnd w:id="1027"/>
    </w:p>
    <w:p w:rsidR="00E14BB7" w:rsidRDefault="009E660B">
      <w:r>
        <w:t xml:space="preserve">The </w:t>
      </w:r>
      <w:hyperlink w:anchor="gt_7c4f81c3-2e19-4c95-ab8d-45721da01d26">
        <w:r>
          <w:rPr>
            <w:rStyle w:val="HyperlinkGreen"/>
            <w:b/>
          </w:rPr>
          <w:t>JSON</w:t>
        </w:r>
      </w:hyperlink>
      <w:r>
        <w:t xml:space="preserve"> schema for the</w:t>
      </w:r>
      <w:r>
        <w:t xml:space="preserve"> </w:t>
      </w:r>
      <w:r>
        <w:rPr>
          <w:b/>
        </w:rPr>
        <w:t>delete</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"Delete command of Analysis Services JSON API",</w:t>
      </w:r>
    </w:p>
    <w:p w:rsidR="00E14BB7" w:rsidRDefault="009E660B">
      <w:pPr>
        <w:pStyle w:val="Code"/>
      </w:pPr>
      <w:r>
        <w:t xml:space="preserve">    "properties": {</w:t>
      </w:r>
    </w:p>
    <w:p w:rsidR="00E14BB7" w:rsidRDefault="009E660B">
      <w:pPr>
        <w:pStyle w:val="Code"/>
      </w:pPr>
      <w:r>
        <w:t xml:space="preserve">    "delete": {</w:t>
      </w:r>
    </w:p>
    <w:p w:rsidR="00E14BB7" w:rsidRDefault="009E660B">
      <w:pPr>
        <w:pStyle w:val="Code"/>
      </w:pPr>
      <w:r>
        <w:t xml:space="preserve">        "description": "Parameters of Delete command of Analysis Services JSON API",</w:t>
      </w:r>
    </w:p>
    <w:p w:rsidR="00E14BB7" w:rsidRDefault="009E660B">
      <w:pPr>
        <w:pStyle w:val="Code"/>
      </w:pPr>
      <w:r>
        <w:t xml:space="preserve">        "anyO</w:t>
      </w:r>
      <w:r>
        <w:t>f": [</w:t>
      </w:r>
    </w:p>
    <w:p w:rsidR="00E14BB7" w:rsidRDefault="009E660B">
      <w:pPr>
        <w:pStyle w:val="Code"/>
      </w:pPr>
      <w:r>
        <w:t xml:space="preserve">        {</w:t>
      </w:r>
    </w:p>
    <w:p w:rsidR="00E14BB7" w:rsidRDefault="009E660B">
      <w:pPr>
        <w:pStyle w:val="Code"/>
      </w:pPr>
      <w:r>
        <w:t xml:space="preserve">            "description": "Delete command for Database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lastRenderedPageBreak/>
        <w:t xml:space="preserve">                    "description": "Path for object Database",</w:t>
      </w:r>
    </w:p>
    <w:p w:rsidR="00E14BB7" w:rsidRDefault="009E660B">
      <w:pPr>
        <w:pStyle w:val="Code"/>
      </w:pPr>
      <w:r>
        <w:t xml:space="preserve">                    "type"</w:t>
      </w:r>
      <w:r>
        <w:t>: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"Delete command for DataSource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w:t>
      </w:r>
      <w:r>
        <w:t>ription": "Path for object DataSource",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w:t>
      </w:r>
      <w:r>
        <w:t>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"Delete command for Table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Table",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w:t>
      </w:r>
      <w:r>
        <w:t>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"Delete command for Partit</w:t>
      </w:r>
      <w:r>
        <w:t>ion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w:t>
      </w: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"Delete command for Role object",</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"object": {</w:t>
      </w:r>
    </w:p>
    <w:p w:rsidR="00E14BB7" w:rsidRDefault="009E660B">
      <w:pPr>
        <w:pStyle w:val="Code"/>
      </w:pPr>
      <w:r>
        <w:t xml:space="preserve">                        "description": "Path for object Role",</w:t>
      </w:r>
    </w:p>
    <w:p w:rsidR="00E14BB7" w:rsidRDefault="009E660B">
      <w:pPr>
        <w:pStyle w:val="Code"/>
      </w:pPr>
      <w:r>
        <w:t xml:space="preserve">                        "type": "object",</w:t>
      </w:r>
    </w:p>
    <w:p w:rsidR="00E14BB7" w:rsidRDefault="009E660B">
      <w:pPr>
        <w:pStyle w:val="Code"/>
      </w:pPr>
      <w:r>
        <w:t xml:space="preserve">    </w:t>
      </w: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"role":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This schema indicates that the following </w:t>
      </w:r>
      <w:r>
        <w:t>objects can be deleted:</w:t>
      </w:r>
    </w:p>
    <w:p w:rsidR="00E14BB7" w:rsidRDefault="009E660B">
      <w:pPr>
        <w:pStyle w:val="ListParagraph"/>
        <w:numPr>
          <w:ilvl w:val="0"/>
          <w:numId w:val="106"/>
        </w:numPr>
      </w:pPr>
      <w:hyperlink w:anchor="Section_fccf31a87caf4d35aa7646547cf2cde8" w:history="1">
        <w:r>
          <w:rPr>
            <w:rStyle w:val="Hyperlink"/>
          </w:rPr>
          <w:t>database</w:t>
        </w:r>
      </w:hyperlink>
    </w:p>
    <w:p w:rsidR="00E14BB7" w:rsidRDefault="009E660B">
      <w:pPr>
        <w:pStyle w:val="ListParagraph"/>
        <w:numPr>
          <w:ilvl w:val="0"/>
          <w:numId w:val="106"/>
        </w:numPr>
      </w:pPr>
      <w:hyperlink w:anchor="Section_df9b47896af44f9b8c8941521c05673b" w:history="1">
        <w:r>
          <w:rPr>
            <w:rStyle w:val="Hyperlink"/>
          </w:rPr>
          <w:t>dataSource</w:t>
        </w:r>
      </w:hyperlink>
    </w:p>
    <w:p w:rsidR="00E14BB7" w:rsidRDefault="009E660B">
      <w:pPr>
        <w:pStyle w:val="ListParagraph"/>
        <w:numPr>
          <w:ilvl w:val="0"/>
          <w:numId w:val="106"/>
        </w:numPr>
      </w:pPr>
      <w:hyperlink w:anchor="Section_f166daf664a248898a5d1694cf3d1da0" w:history="1">
        <w:r>
          <w:rPr>
            <w:rStyle w:val="Hyperlink"/>
          </w:rPr>
          <w:t>table</w:t>
        </w:r>
      </w:hyperlink>
    </w:p>
    <w:p w:rsidR="00E14BB7" w:rsidRDefault="009E660B">
      <w:pPr>
        <w:pStyle w:val="ListParagraph"/>
        <w:numPr>
          <w:ilvl w:val="0"/>
          <w:numId w:val="106"/>
        </w:numPr>
      </w:pPr>
      <w:hyperlink w:anchor="Section_8ec005fd49014fb5b71d33e742fe05c0" w:history="1">
        <w:r>
          <w:rPr>
            <w:rStyle w:val="Hyperlink"/>
          </w:rPr>
          <w:t>partition</w:t>
        </w:r>
      </w:hyperlink>
    </w:p>
    <w:p w:rsidR="00E14BB7" w:rsidRDefault="009E660B">
      <w:pPr>
        <w:pStyle w:val="ListParagraph"/>
        <w:numPr>
          <w:ilvl w:val="0"/>
          <w:numId w:val="106"/>
        </w:numPr>
      </w:pPr>
      <w:hyperlink w:anchor="Section_20e3416fb3794296b410502354a5a11b" w:history="1">
        <w:r>
          <w:rPr>
            <w:rStyle w:val="Hyperlink"/>
          </w:rPr>
          <w:t>role</w:t>
        </w:r>
      </w:hyperlink>
    </w:p>
    <w:p w:rsidR="00E14BB7" w:rsidRDefault="009E660B">
      <w:r>
        <w:t>The object being deleted is specified by using the object path.</w:t>
      </w:r>
    </w:p>
    <w:p w:rsidR="00E14BB7" w:rsidRDefault="009E660B">
      <w:pPr>
        <w:pStyle w:val="Heading7"/>
      </w:pPr>
      <w:bookmarkStart w:id="1028" w:name="section_e219bd53d41449579065c6b123933621"/>
      <w:bookmarkStart w:id="1029" w:name="_Toc242316816"/>
      <w:r>
        <w:t>Response</w:t>
      </w:r>
      <w:bookmarkEnd w:id="1028"/>
      <w:bookmarkEnd w:id="1029"/>
    </w:p>
    <w:p w:rsidR="00E14BB7" w:rsidRDefault="009E660B">
      <w:r>
        <w:t xml:space="preserve">If the request fails, an XMLA exception is returned in the response (see </w:t>
      </w:r>
      <w:hyperlink r:id="rId175"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30" w:name="section_7c1d6f7f8ed64778ac72635ea7319197"/>
      <w:bookmarkStart w:id="1031" w:name="_Toc242316817"/>
      <w:r>
        <w:t>refresh Command</w:t>
      </w:r>
      <w:bookmarkEnd w:id="1030"/>
      <w:bookmarkEnd w:id="1031"/>
    </w:p>
    <w:p w:rsidR="00E14BB7" w:rsidRDefault="009E660B">
      <w:r>
        <w:t xml:space="preserve">The </w:t>
      </w:r>
      <w:hyperlink w:anchor="gt_7c4f81c3-2e19-4c95-ab8d-45721da01d26">
        <w:r>
          <w:rPr>
            <w:rStyle w:val="HyperlinkGreen"/>
            <w:b/>
          </w:rPr>
          <w:t>JSON</w:t>
        </w:r>
      </w:hyperlink>
      <w:r>
        <w:t xml:space="preserve"> </w:t>
      </w:r>
      <w:r>
        <w:rPr>
          <w:b/>
        </w:rPr>
        <w:t>refresh</w:t>
      </w:r>
      <w:r>
        <w:t xml:space="preserve"> command refreshes the contents of the specified object and propagates changes to objects that depend on the affected objects. If the object does not exist, the command raises an error</w:t>
      </w:r>
      <w:r>
        <w:t>.</w:t>
      </w:r>
    </w:p>
    <w:p w:rsidR="00E14BB7" w:rsidRDefault="009E660B">
      <w:pPr>
        <w:pStyle w:val="Heading7"/>
      </w:pPr>
      <w:bookmarkStart w:id="1032" w:name="section_024e0f82d7a74f6ba147e4525902afbc"/>
      <w:bookmarkStart w:id="1033" w:name="_Toc242316818"/>
      <w:r>
        <w:t>Request</w:t>
      </w:r>
      <w:bookmarkEnd w:id="1032"/>
      <w:bookmarkEnd w:id="1033"/>
    </w:p>
    <w:p w:rsidR="00E14BB7" w:rsidRDefault="009E660B">
      <w:r>
        <w:t xml:space="preserve">The </w:t>
      </w:r>
      <w:hyperlink w:anchor="gt_7c4f81c3-2e19-4c95-ab8d-45721da01d26">
        <w:r>
          <w:rPr>
            <w:rStyle w:val="HyperlinkGreen"/>
            <w:b/>
          </w:rPr>
          <w:t>JSON</w:t>
        </w:r>
      </w:hyperlink>
      <w:r>
        <w:t xml:space="preserve"> schema for the </w:t>
      </w:r>
      <w:r>
        <w:rPr>
          <w:b/>
        </w:rPr>
        <w:t>refresh</w:t>
      </w:r>
      <w:r>
        <w:t xml:space="preserve"> command is as follows.</w:t>
      </w:r>
    </w:p>
    <w:p w:rsidR="00E14BB7" w:rsidRDefault="009E660B">
      <w:pPr>
        <w:pStyle w:val="Code"/>
      </w:pPr>
      <w:r>
        <w:lastRenderedPageBreak/>
        <w:t>{</w:t>
      </w:r>
    </w:p>
    <w:p w:rsidR="00E14BB7" w:rsidRDefault="009E660B">
      <w:pPr>
        <w:pStyle w:val="Code"/>
      </w:pPr>
      <w:r>
        <w:t xml:space="preserve">  "type": "object",</w:t>
      </w:r>
    </w:p>
    <w:p w:rsidR="00E14BB7" w:rsidRDefault="009E660B">
      <w:pPr>
        <w:pStyle w:val="Code"/>
      </w:pPr>
      <w:r>
        <w:t xml:space="preserve">  "description": "Refresh command of Analysis Services JSON API",</w:t>
      </w:r>
    </w:p>
    <w:p w:rsidR="00E14BB7" w:rsidRDefault="009E660B">
      <w:pPr>
        <w:pStyle w:val="Code"/>
      </w:pPr>
      <w:r>
        <w:t xml:space="preserve">  "properties": {</w:t>
      </w:r>
    </w:p>
    <w:p w:rsidR="00E14BB7" w:rsidRDefault="009E660B">
      <w:pPr>
        <w:pStyle w:val="Code"/>
      </w:pPr>
      <w:r>
        <w:t xml:space="preserve">    "refresh": {</w:t>
      </w:r>
    </w:p>
    <w:p w:rsidR="00E14BB7" w:rsidRDefault="009E660B">
      <w:pPr>
        <w:pStyle w:val="Code"/>
      </w:pPr>
      <w:r>
        <w:t xml:space="preserve">      "description": "Parameters of Refresh command of Analysis Services JSON API",</w:t>
      </w:r>
    </w:p>
    <w:p w:rsidR="00E14BB7" w:rsidRDefault="009E660B">
      <w:pPr>
        <w:pStyle w:val="Code"/>
      </w:pPr>
      <w:r>
        <w:t xml:space="preserve">      "properties":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"full",</w:t>
      </w:r>
    </w:p>
    <w:p w:rsidR="00E14BB7" w:rsidRDefault="009E660B">
      <w:pPr>
        <w:pStyle w:val="Code"/>
      </w:pPr>
      <w:r>
        <w:t xml:space="preserve">            "clearValues",</w:t>
      </w:r>
    </w:p>
    <w:p w:rsidR="00E14BB7" w:rsidRDefault="009E660B">
      <w:pPr>
        <w:pStyle w:val="Code"/>
      </w:pPr>
      <w:r>
        <w:t xml:space="preserve">            "calculate",</w:t>
      </w:r>
    </w:p>
    <w:p w:rsidR="00E14BB7" w:rsidRDefault="009E660B">
      <w:pPr>
        <w:pStyle w:val="Code"/>
      </w:pPr>
      <w:r>
        <w:t xml:space="preserve">            "dataOnly",</w:t>
      </w:r>
    </w:p>
    <w:p w:rsidR="00E14BB7" w:rsidRDefault="009E660B">
      <w:pPr>
        <w:pStyle w:val="Code"/>
      </w:pPr>
      <w:r>
        <w:t xml:space="preserve">            "aut</w:t>
      </w:r>
      <w:r>
        <w:t>omatic",</w:t>
      </w:r>
    </w:p>
    <w:p w:rsidR="00E14BB7" w:rsidRDefault="009E660B">
      <w:pPr>
        <w:pStyle w:val="Code"/>
      </w:pPr>
      <w:r>
        <w:t xml:space="preserve">            "add",</w:t>
      </w:r>
    </w:p>
    <w:p w:rsidR="00E14BB7" w:rsidRDefault="009E660B">
      <w:pPr>
        <w:pStyle w:val="Code"/>
      </w:pPr>
      <w:r>
        <w:t xml:space="preserve">            "defragment"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"objects":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"Path for object Database",</w:t>
      </w:r>
    </w:p>
    <w:p w:rsidR="00E14BB7" w:rsidRDefault="009E660B">
      <w:pPr>
        <w:pStyle w:val="Code"/>
      </w:pPr>
      <w:r>
        <w:t xml:space="preserve">             </w:t>
      </w: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"Path for object Table",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w:t>
      </w: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w:t>
      </w:r>
      <w:r>
        <w:t>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"overrides":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"OverrideCollection of Tabular Object Model (TOM)",</w:t>
      </w:r>
    </w:p>
    <w:p w:rsidR="00E14BB7" w:rsidRDefault="009E660B">
      <w:pPr>
        <w:pStyle w:val="Code"/>
      </w:pPr>
      <w:r>
        <w:t xml:space="preserve">            "type": "object",</w:t>
      </w:r>
    </w:p>
    <w:p w:rsidR="00E14BB7" w:rsidRDefault="009E660B">
      <w:pPr>
        <w:pStyle w:val="Code"/>
      </w:pPr>
      <w:r>
        <w:lastRenderedPageBreak/>
        <w:t xml:space="preserve">            "properties": {</w:t>
      </w:r>
    </w:p>
    <w:p w:rsidR="00E14BB7" w:rsidRDefault="009E660B">
      <w:pPr>
        <w:pStyle w:val="Code"/>
      </w:pPr>
      <w:r>
        <w:t xml:space="preserve">              "scope":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"Path for ob</w:t>
      </w:r>
      <w:r>
        <w:t>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w:t>
      </w:r>
      <w:r>
        <w:t>: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"Path for object Table",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"dataSources":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w:t>
      </w:r>
      <w:r>
        <w:t xml:space="preserve">      "description": "ProviderDataSourceOverride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"originalObject": {</w:t>
      </w:r>
    </w:p>
    <w:p w:rsidR="00E14BB7" w:rsidRDefault="009E660B">
      <w:pPr>
        <w:pStyle w:val="Code"/>
      </w:pPr>
      <w:r>
        <w:t xml:space="preserve">                          "description": "Path for object DataSource",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"connectionString":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lastRenderedPageBreak/>
        <w:t xml:space="preserve">                        "impersonationMode": {</w:t>
      </w:r>
    </w:p>
    <w:p w:rsidR="00E14BB7" w:rsidRDefault="009E660B">
      <w:pPr>
        <w:pStyle w:val="Code"/>
      </w:pPr>
      <w:r>
        <w:t xml:space="preserve">                          "enum": [</w:t>
      </w:r>
    </w:p>
    <w:p w:rsidR="00E14BB7" w:rsidRDefault="009E660B">
      <w:pPr>
        <w:pStyle w:val="Code"/>
      </w:pPr>
      <w:r>
        <w:t xml:space="preserve">                            "default",</w:t>
      </w:r>
    </w:p>
    <w:p w:rsidR="00E14BB7" w:rsidRDefault="009E660B">
      <w:pPr>
        <w:pStyle w:val="Code"/>
      </w:pPr>
      <w:r>
        <w:t xml:space="preserve">                  </w:t>
      </w:r>
      <w:r>
        <w:t xml:space="preserve">          "impersonateAccount",</w:t>
      </w:r>
    </w:p>
    <w:p w:rsidR="00E14BB7" w:rsidRDefault="009E660B">
      <w:pPr>
        <w:pStyle w:val="Code"/>
      </w:pPr>
      <w:r>
        <w:t xml:space="preserve">                            "impersonateAnonymous",</w:t>
      </w:r>
    </w:p>
    <w:p w:rsidR="00E14BB7" w:rsidRDefault="009E660B">
      <w:pPr>
        <w:pStyle w:val="Code"/>
      </w:pPr>
      <w:r>
        <w:t xml:space="preserve">                            "impersonateCurrentUser",</w:t>
      </w:r>
    </w:p>
    <w:p w:rsidR="00E14BB7" w:rsidRDefault="009E660B">
      <w:pPr>
        <w:pStyle w:val="Code"/>
      </w:pPr>
      <w:r>
        <w:t xml:space="preserve">                            "impersonateServiceAccount",</w:t>
      </w:r>
    </w:p>
    <w:p w:rsidR="00E14BB7" w:rsidRDefault="009E660B">
      <w:pPr>
        <w:pStyle w:val="Code"/>
      </w:pPr>
      <w:r>
        <w:t xml:space="preserve">                            "impersonateUnattendedAccount"</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"account":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"isolation": {</w:t>
      </w:r>
    </w:p>
    <w:p w:rsidR="00E14BB7" w:rsidRDefault="009E660B">
      <w:pPr>
        <w:pStyle w:val="Code"/>
      </w:pPr>
      <w:r>
        <w:t xml:space="preserve">                          "enum": [</w:t>
      </w:r>
    </w:p>
    <w:p w:rsidR="00E14BB7" w:rsidRDefault="009E660B">
      <w:pPr>
        <w:pStyle w:val="Code"/>
      </w:pPr>
      <w:r>
        <w:t xml:space="preserve">                            "readCommitted",</w:t>
      </w:r>
    </w:p>
    <w:p w:rsidR="00E14BB7" w:rsidRDefault="009E660B">
      <w:pPr>
        <w:pStyle w:val="Code"/>
      </w:pPr>
      <w:r>
        <w:t xml:space="preserve">                            "snapshot"</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"timeout": {</w:t>
      </w:r>
    </w:p>
    <w:p w:rsidR="00E14BB7" w:rsidRDefault="009E660B">
      <w:pPr>
        <w:pStyle w:val="Code"/>
      </w:pPr>
      <w:r>
        <w:t xml:space="preserve">                          "type": "integer"</w:t>
      </w:r>
    </w:p>
    <w:p w:rsidR="00E14BB7" w:rsidRDefault="009E660B">
      <w:pPr>
        <w:pStyle w:val="Code"/>
      </w:pPr>
      <w:r>
        <w:t xml:space="preserve">                        },</w:t>
      </w:r>
    </w:p>
    <w:p w:rsidR="00E14BB7" w:rsidRDefault="009E660B">
      <w:pPr>
        <w:pStyle w:val="Code"/>
      </w:pPr>
      <w:r>
        <w:t xml:space="preserve">                        "provider":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"columns":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"DataColumnOverride object of Tabula</w:t>
      </w:r>
      <w:r>
        <w:t>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"originalObject": {</w:t>
      </w:r>
    </w:p>
    <w:p w:rsidR="00E14BB7" w:rsidRDefault="009E660B">
      <w:pPr>
        <w:pStyle w:val="Code"/>
      </w:pPr>
      <w:r>
        <w:t xml:space="preserve">                          "description": "Path for object Column",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r>
        <w:t xml:space="preserve"> },</w:t>
      </w:r>
    </w:p>
    <w:p w:rsidR="00E14BB7" w:rsidRDefault="009E660B">
      <w:pPr>
        <w:pStyle w:val="Code"/>
      </w:pPr>
      <w:r>
        <w:t xml:space="preserve">                        "sourceColumn":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"partitions": {</w:t>
      </w:r>
    </w:p>
    <w:p w:rsidR="00E14BB7" w:rsidRDefault="009E660B">
      <w:pPr>
        <w:pStyle w:val="Code"/>
      </w:pPr>
      <w:r>
        <w:t xml:space="preserve">          </w:t>
      </w:r>
      <w:r>
        <w:t xml:space="preserve">      "type": "array",</w:t>
      </w:r>
    </w:p>
    <w:p w:rsidR="00E14BB7" w:rsidRDefault="009E660B">
      <w:pPr>
        <w:pStyle w:val="Code"/>
      </w:pPr>
      <w:r>
        <w:t xml:space="preserve">                "items": {</w:t>
      </w:r>
    </w:p>
    <w:p w:rsidR="00E14BB7" w:rsidRDefault="009E660B">
      <w:pPr>
        <w:pStyle w:val="Code"/>
      </w:pPr>
      <w:r>
        <w:lastRenderedPageBreak/>
        <w:t xml:space="preserve">                  "description": "PartitionOverride object of Tabular Object Model (TOM)",</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"originalObject":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"table":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"additionalProperties": false</w:t>
      </w:r>
    </w:p>
    <w:p w:rsidR="00E14BB7" w:rsidRDefault="009E660B">
      <w:pPr>
        <w:pStyle w:val="Code"/>
      </w:pPr>
      <w:r>
        <w:t xml:space="preserve">                    },</w:t>
      </w:r>
    </w:p>
    <w:p w:rsidR="00E14BB7" w:rsidRDefault="009E660B">
      <w:pPr>
        <w:pStyle w:val="Code"/>
      </w:pPr>
      <w:r>
        <w:t xml:space="preserve">                    "source":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"description": "QueryPartitionSourceOverride object of Tabular Object Model (TOM)",</w:t>
      </w:r>
    </w:p>
    <w:p w:rsidR="00E14BB7" w:rsidRDefault="009E660B">
      <w:pPr>
        <w:pStyle w:val="Code"/>
      </w:pPr>
      <w:r>
        <w:t xml:space="preserve">  </w:t>
      </w:r>
      <w:r>
        <w:t xml:space="preserve">                        "type": "object",</w:t>
      </w:r>
    </w:p>
    <w:p w:rsidR="00E14BB7" w:rsidRDefault="009E660B">
      <w:pPr>
        <w:pStyle w:val="Code"/>
      </w:pPr>
      <w:r>
        <w:t xml:space="preserve">                          "properties":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"query",</w:t>
      </w:r>
    </w:p>
    <w:p w:rsidR="00E14BB7" w:rsidRDefault="009E660B">
      <w:pPr>
        <w:pStyle w:val="Code"/>
      </w:pPr>
      <w:r>
        <w:t xml:space="preserve">                                "m"</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"query":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"dataSource":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"description": "MPartitionSourceOverride object of Tabular Object Model (TOM)",</w:t>
      </w:r>
    </w:p>
    <w:p w:rsidR="00E14BB7" w:rsidRDefault="009E660B">
      <w:pPr>
        <w:pStyle w:val="Code"/>
      </w:pPr>
      <w:r>
        <w:t xml:space="preserve">                          "type": "object",</w:t>
      </w:r>
    </w:p>
    <w:p w:rsidR="00E14BB7" w:rsidRDefault="009E660B">
      <w:pPr>
        <w:pStyle w:val="Code"/>
      </w:pPr>
      <w:r>
        <w:t xml:space="preserve">        </w:t>
      </w:r>
      <w:r>
        <w:t xml:space="preserve">                  "properties": {</w:t>
      </w:r>
    </w:p>
    <w:p w:rsidR="00E14BB7" w:rsidRDefault="009E660B">
      <w:pPr>
        <w:pStyle w:val="Code"/>
      </w:pPr>
      <w:r>
        <w:t xml:space="preserve">                            "type": {</w:t>
      </w:r>
    </w:p>
    <w:p w:rsidR="00E14BB7" w:rsidRDefault="009E660B">
      <w:pPr>
        <w:pStyle w:val="Code"/>
      </w:pPr>
      <w:r>
        <w:t xml:space="preserve">                              "enum": [</w:t>
      </w:r>
    </w:p>
    <w:p w:rsidR="00E14BB7" w:rsidRDefault="009E660B">
      <w:pPr>
        <w:pStyle w:val="Code"/>
      </w:pPr>
      <w:r>
        <w:t xml:space="preserve">                                "query",</w:t>
      </w:r>
    </w:p>
    <w:p w:rsidR="00E14BB7" w:rsidRDefault="009E660B">
      <w:pPr>
        <w:pStyle w:val="Code"/>
      </w:pPr>
      <w:r>
        <w:t xml:space="preserve">                                "m"</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lastRenderedPageBreak/>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"expressions":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"NamedExpressionOverride object of Tabular Object Model (TOM)",</w:t>
      </w:r>
    </w:p>
    <w:p w:rsidR="00E14BB7" w:rsidRDefault="009E660B">
      <w:pPr>
        <w:pStyle w:val="Code"/>
      </w:pPr>
      <w:r>
        <w:t xml:space="preserve">                  "type": "object",</w:t>
      </w:r>
    </w:p>
    <w:p w:rsidR="00E14BB7" w:rsidRDefault="009E660B">
      <w:pPr>
        <w:pStyle w:val="Code"/>
      </w:pPr>
      <w:r>
        <w:t xml:space="preserve">                  "properties": </w:t>
      </w:r>
      <w:r>
        <w:t>{</w:t>
      </w:r>
    </w:p>
    <w:p w:rsidR="00E14BB7" w:rsidRDefault="009E660B">
      <w:pPr>
        <w:pStyle w:val="Code"/>
      </w:pPr>
      <w:r>
        <w:t xml:space="preserve">                    "originalObject": {</w:t>
      </w:r>
    </w:p>
    <w:p w:rsidR="00E14BB7" w:rsidRDefault="009E660B">
      <w:pPr>
        <w:pStyle w:val="Code"/>
      </w:pPr>
      <w:r>
        <w:t xml:space="preserve">                      "description": "Path for object Expression",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"expression":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different types of </w:t>
      </w:r>
      <w:r>
        <w:rPr>
          <w:b/>
        </w:rPr>
        <w:t>refresh</w:t>
      </w:r>
      <w:r>
        <w:t xml:space="preserve"> operations are as follows.</w:t>
      </w:r>
    </w:p>
    <w:tbl>
      <w:tblPr>
        <w:tblStyle w:val="Table-ShadedHeader"/>
        <w:tblW w:w="0" w:type="auto"/>
        <w:tblLook w:val="04A0" w:firstRow="1" w:lastRow="0" w:firstColumn="1" w:lastColumn="0" w:noHBand="0" w:noVBand="1"/>
      </w:tblPr>
      <w:tblGrid>
        <w:gridCol w:w="1710"/>
        <w:gridCol w:w="1800"/>
        <w:gridCol w:w="5965"/>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1710" w:type="dxa"/>
          </w:tcPr>
          <w:p w:rsidR="00E14BB7" w:rsidRDefault="009E660B">
            <w:pPr>
              <w:pStyle w:val="TableHeaderText"/>
            </w:pPr>
            <w:r>
              <w:t>Refresh Type</w:t>
            </w:r>
          </w:p>
        </w:tc>
        <w:tc>
          <w:tcPr>
            <w:tcW w:w="1800" w:type="dxa"/>
          </w:tcPr>
          <w:p w:rsidR="00E14BB7" w:rsidRDefault="009E660B">
            <w:pPr>
              <w:pStyle w:val="TableHeaderText"/>
            </w:pPr>
            <w:r>
              <w:t>Applies To</w:t>
            </w:r>
          </w:p>
        </w:tc>
        <w:tc>
          <w:tcPr>
            <w:tcW w:w="5965" w:type="dxa"/>
          </w:tcPr>
          <w:p w:rsidR="00E14BB7" w:rsidRDefault="009E660B">
            <w:pPr>
              <w:pStyle w:val="TableHeaderText"/>
            </w:pPr>
            <w:r>
              <w:t>Description</w:t>
            </w:r>
          </w:p>
        </w:tc>
      </w:tr>
      <w:tr w:rsidR="00E14BB7" w:rsidTr="00E14BB7">
        <w:tc>
          <w:tcPr>
            <w:tcW w:w="1710" w:type="dxa"/>
          </w:tcPr>
          <w:p w:rsidR="00E14BB7" w:rsidRDefault="009E660B">
            <w:pPr>
              <w:pStyle w:val="TableBodyText"/>
            </w:pPr>
            <w:r>
              <w:t>full</w:t>
            </w:r>
          </w:p>
        </w:tc>
        <w:tc>
          <w:tcPr>
            <w:tcW w:w="1800" w:type="dxa"/>
          </w:tcPr>
          <w:p w:rsidR="00E14BB7" w:rsidRDefault="009E660B">
            <w:pPr>
              <w:pStyle w:val="TableBodyText"/>
            </w:pPr>
            <w:r>
              <w:t>Database</w:t>
            </w:r>
          </w:p>
          <w:p w:rsidR="00E14BB7" w:rsidRDefault="009E660B">
            <w:pPr>
              <w:pStyle w:val="TableBodyText"/>
            </w:pPr>
            <w:r>
              <w:t>Table</w:t>
            </w:r>
          </w:p>
          <w:p w:rsidR="00E14BB7" w:rsidRDefault="009E660B">
            <w:pPr>
              <w:pStyle w:val="TableBodyText"/>
            </w:pPr>
            <w:r>
              <w:lastRenderedPageBreak/>
              <w:t>Partition</w:t>
            </w:r>
          </w:p>
        </w:tc>
        <w:tc>
          <w:tcPr>
            <w:tcW w:w="5965" w:type="dxa"/>
          </w:tcPr>
          <w:p w:rsidR="00E14BB7" w:rsidRDefault="009E660B">
            <w:pPr>
              <w:pStyle w:val="TableBodyText"/>
            </w:pPr>
            <w:r>
              <w:lastRenderedPageBreak/>
              <w:t xml:space="preserve">For all partitions in the specified partition, table, or database, refresh data and recalculate all dependents. For a calculation partition, </w:t>
            </w:r>
            <w:r>
              <w:lastRenderedPageBreak/>
              <w:t xml:space="preserve">recalculate the partition and all its dependents. </w:t>
            </w:r>
          </w:p>
        </w:tc>
      </w:tr>
      <w:tr w:rsidR="00E14BB7" w:rsidTr="00E14BB7">
        <w:tc>
          <w:tcPr>
            <w:tcW w:w="1710" w:type="dxa"/>
          </w:tcPr>
          <w:p w:rsidR="00E14BB7" w:rsidRDefault="009E660B">
            <w:pPr>
              <w:pStyle w:val="TableBodyText"/>
            </w:pPr>
            <w:r>
              <w:lastRenderedPageBreak/>
              <w:t>clearValues</w:t>
            </w:r>
          </w:p>
        </w:tc>
        <w:tc>
          <w:tcPr>
            <w:tcW w:w="1800" w:type="dxa"/>
          </w:tcPr>
          <w:p w:rsidR="00E14BB7" w:rsidRDefault="009E660B">
            <w:pPr>
              <w:pStyle w:val="TableBodyText"/>
            </w:pPr>
            <w:r>
              <w:t>Database</w:t>
            </w:r>
          </w:p>
          <w:p w:rsidR="00E14BB7" w:rsidRDefault="009E660B">
            <w:pPr>
              <w:pStyle w:val="TableBodyText"/>
            </w:pPr>
            <w:r>
              <w:t>Table</w:t>
            </w:r>
          </w:p>
          <w:p w:rsidR="00E14BB7" w:rsidRDefault="009E660B">
            <w:pPr>
              <w:pStyle w:val="TableBodyText"/>
            </w:pPr>
            <w:r>
              <w:t>Partition</w:t>
            </w:r>
          </w:p>
        </w:tc>
        <w:tc>
          <w:tcPr>
            <w:tcW w:w="5965" w:type="dxa"/>
          </w:tcPr>
          <w:p w:rsidR="00E14BB7" w:rsidRDefault="009E660B">
            <w:pPr>
              <w:pStyle w:val="TableBodyText"/>
            </w:pPr>
            <w:r>
              <w:t xml:space="preserve">Clear values in this </w:t>
            </w:r>
            <w:r>
              <w:t>object and all its dependents.</w:t>
            </w:r>
          </w:p>
        </w:tc>
      </w:tr>
      <w:tr w:rsidR="00E14BB7" w:rsidTr="00E14BB7">
        <w:tc>
          <w:tcPr>
            <w:tcW w:w="1710" w:type="dxa"/>
          </w:tcPr>
          <w:p w:rsidR="00E14BB7" w:rsidRDefault="009E660B">
            <w:pPr>
              <w:pStyle w:val="TableBodyText"/>
            </w:pPr>
            <w:r>
              <w:t>calculate</w:t>
            </w:r>
          </w:p>
        </w:tc>
        <w:tc>
          <w:tcPr>
            <w:tcW w:w="1800" w:type="dxa"/>
          </w:tcPr>
          <w:p w:rsidR="00E14BB7" w:rsidRDefault="009E660B">
            <w:pPr>
              <w:pStyle w:val="TableBodyText"/>
            </w:pPr>
            <w:r>
              <w:t>Database</w:t>
            </w:r>
          </w:p>
          <w:p w:rsidR="00E14BB7" w:rsidRDefault="009E660B">
            <w:pPr>
              <w:pStyle w:val="TableBodyText"/>
            </w:pPr>
            <w:r>
              <w:t>Table</w:t>
            </w:r>
          </w:p>
          <w:p w:rsidR="00E14BB7" w:rsidRDefault="009E660B">
            <w:pPr>
              <w:pStyle w:val="TableBodyText"/>
            </w:pPr>
            <w:r>
              <w:t>Partition</w:t>
            </w:r>
          </w:p>
        </w:tc>
        <w:tc>
          <w:tcPr>
            <w:tcW w:w="5965" w:type="dxa"/>
          </w:tcPr>
          <w:p w:rsidR="00E14BB7" w:rsidRDefault="009E660B">
            <w:pPr>
              <w:pStyle w:val="TableBodyText"/>
            </w:pPr>
            <w:r>
              <w:t xml:space="preserve">Recalculate this object and all its dependents, but only if needed. This value does not force recalculation, except for </w:t>
            </w:r>
            <w:hyperlink w:anchor="gt_9555fd9b-d7c2-4f56-b938-1c653d46626a">
              <w:r>
                <w:rPr>
                  <w:rStyle w:val="HyperlinkGreen"/>
                  <w:b/>
                </w:rPr>
                <w:t>volatil</w:t>
              </w:r>
              <w:r>
                <w:rPr>
                  <w:rStyle w:val="HyperlinkGreen"/>
                  <w:b/>
                </w:rPr>
                <w:t>e</w:t>
              </w:r>
            </w:hyperlink>
            <w:r>
              <w:t xml:space="preserve"> formulas.</w:t>
            </w:r>
          </w:p>
        </w:tc>
      </w:tr>
      <w:tr w:rsidR="00E14BB7" w:rsidTr="00E14BB7">
        <w:tc>
          <w:tcPr>
            <w:tcW w:w="1710" w:type="dxa"/>
          </w:tcPr>
          <w:p w:rsidR="00E14BB7" w:rsidRDefault="009E660B">
            <w:pPr>
              <w:pStyle w:val="TableBodyText"/>
            </w:pPr>
            <w:r>
              <w:t>dataOnly</w:t>
            </w:r>
          </w:p>
        </w:tc>
        <w:tc>
          <w:tcPr>
            <w:tcW w:w="1800" w:type="dxa"/>
          </w:tcPr>
          <w:p w:rsidR="00E14BB7" w:rsidRDefault="009E660B">
            <w:pPr>
              <w:pStyle w:val="TableBodyText"/>
            </w:pPr>
            <w:r>
              <w:t>Database</w:t>
            </w:r>
          </w:p>
          <w:p w:rsidR="00E14BB7" w:rsidRDefault="009E660B">
            <w:pPr>
              <w:pStyle w:val="TableBodyText"/>
            </w:pPr>
            <w:r>
              <w:t>Table</w:t>
            </w:r>
          </w:p>
          <w:p w:rsidR="00E14BB7" w:rsidRDefault="009E660B">
            <w:pPr>
              <w:pStyle w:val="TableBodyText"/>
            </w:pPr>
            <w:r>
              <w:t>Partition</w:t>
            </w:r>
          </w:p>
        </w:tc>
        <w:tc>
          <w:tcPr>
            <w:tcW w:w="5965" w:type="dxa"/>
          </w:tcPr>
          <w:p w:rsidR="00E14BB7" w:rsidRDefault="009E660B">
            <w:pPr>
              <w:pStyle w:val="TableBodyText"/>
            </w:pPr>
            <w:r>
              <w:t>Refresh data in this object and clear all dependents.</w:t>
            </w:r>
          </w:p>
        </w:tc>
      </w:tr>
      <w:tr w:rsidR="00E14BB7" w:rsidTr="00E14BB7">
        <w:tc>
          <w:tcPr>
            <w:tcW w:w="1710" w:type="dxa"/>
          </w:tcPr>
          <w:p w:rsidR="00E14BB7" w:rsidRDefault="009E660B">
            <w:pPr>
              <w:pStyle w:val="TableBodyText"/>
            </w:pPr>
            <w:r>
              <w:t>automatic</w:t>
            </w:r>
          </w:p>
        </w:tc>
        <w:tc>
          <w:tcPr>
            <w:tcW w:w="1800" w:type="dxa"/>
          </w:tcPr>
          <w:p w:rsidR="00E14BB7" w:rsidRDefault="009E660B">
            <w:pPr>
              <w:pStyle w:val="TableBodyText"/>
            </w:pPr>
            <w:r>
              <w:t>Database</w:t>
            </w:r>
          </w:p>
          <w:p w:rsidR="00E14BB7" w:rsidRDefault="009E660B">
            <w:pPr>
              <w:pStyle w:val="TableBodyText"/>
            </w:pPr>
            <w:r>
              <w:t>Table</w:t>
            </w:r>
          </w:p>
          <w:p w:rsidR="00E14BB7" w:rsidRDefault="009E660B">
            <w:pPr>
              <w:pStyle w:val="TableBodyText"/>
            </w:pPr>
            <w:r>
              <w:t>Partition</w:t>
            </w:r>
          </w:p>
        </w:tc>
        <w:tc>
          <w:tcPr>
            <w:tcW w:w="5965" w:type="dxa"/>
          </w:tcPr>
          <w:p w:rsidR="00E14BB7" w:rsidRDefault="009E660B">
            <w:pPr>
              <w:pStyle w:val="TableBodyText"/>
            </w:pPr>
            <w:r>
              <w:t xml:space="preserve">If the object needs to be refreshed and recalculated, refresh and recalculate the object and all its dependents. This value is applicable if the partition is in a state other than Ready (see section </w:t>
            </w:r>
            <w:hyperlink w:anchor="Section_81badb8131a8482bae165fc9d8291d9e" w:history="1">
              <w:r>
                <w:rPr>
                  <w:rStyle w:val="Hyperlink"/>
                </w:rPr>
                <w:t>2.2.5.6</w:t>
              </w:r>
            </w:hyperlink>
            <w:r>
              <w:t>).</w:t>
            </w:r>
          </w:p>
        </w:tc>
      </w:tr>
      <w:tr w:rsidR="00E14BB7" w:rsidTr="00E14BB7">
        <w:tc>
          <w:tcPr>
            <w:tcW w:w="1710" w:type="dxa"/>
          </w:tcPr>
          <w:p w:rsidR="00E14BB7" w:rsidRDefault="009E660B">
            <w:pPr>
              <w:pStyle w:val="TableBodyText"/>
            </w:pPr>
            <w:r>
              <w:t>add</w:t>
            </w:r>
          </w:p>
        </w:tc>
        <w:tc>
          <w:tcPr>
            <w:tcW w:w="1800" w:type="dxa"/>
          </w:tcPr>
          <w:p w:rsidR="00E14BB7" w:rsidRDefault="009E660B">
            <w:pPr>
              <w:pStyle w:val="TableBodyText"/>
            </w:pPr>
            <w:r>
              <w:t>Partition</w:t>
            </w:r>
          </w:p>
        </w:tc>
        <w:tc>
          <w:tcPr>
            <w:tcW w:w="5965" w:type="dxa"/>
          </w:tcPr>
          <w:p w:rsidR="00E14BB7" w:rsidRDefault="009E660B">
            <w:pPr>
              <w:pStyle w:val="TableBodyText"/>
            </w:pPr>
            <w:r>
              <w:t>Append data to this partition and recalculate all dependents. This command is valid only for regular partitions and not for calculation partitions.</w:t>
            </w:r>
          </w:p>
        </w:tc>
      </w:tr>
      <w:tr w:rsidR="00E14BB7" w:rsidTr="00E14BB7">
        <w:tc>
          <w:tcPr>
            <w:tcW w:w="1710" w:type="dxa"/>
          </w:tcPr>
          <w:p w:rsidR="00E14BB7" w:rsidRDefault="009E660B">
            <w:pPr>
              <w:pStyle w:val="TableBodyText"/>
            </w:pPr>
            <w:r>
              <w:t>defragment</w:t>
            </w:r>
          </w:p>
        </w:tc>
        <w:tc>
          <w:tcPr>
            <w:tcW w:w="1800" w:type="dxa"/>
          </w:tcPr>
          <w:p w:rsidR="00E14BB7" w:rsidRDefault="009E660B">
            <w:pPr>
              <w:pStyle w:val="TableBodyText"/>
            </w:pPr>
            <w:r>
              <w:t>Database</w:t>
            </w:r>
          </w:p>
          <w:p w:rsidR="00E14BB7" w:rsidRDefault="009E660B">
            <w:pPr>
              <w:pStyle w:val="TableBodyText"/>
            </w:pPr>
            <w:r>
              <w:t>Table</w:t>
            </w:r>
          </w:p>
        </w:tc>
        <w:tc>
          <w:tcPr>
            <w:tcW w:w="5965" w:type="dxa"/>
          </w:tcPr>
          <w:p w:rsidR="00E14BB7" w:rsidRDefault="009E660B">
            <w:pPr>
              <w:pStyle w:val="TableBodyText"/>
            </w:pPr>
            <w:r>
              <w:t>Defragment the data in the specified table. As data i</w:t>
            </w:r>
            <w:r>
              <w:t xml:space="preserve">s added to or removed from a table, the dictionaries of each column can become polluted with values that no longer exist in the actual column values. The </w:t>
            </w:r>
            <w:r>
              <w:rPr>
                <w:b/>
              </w:rPr>
              <w:t>defragment</w:t>
            </w:r>
            <w:r>
              <w:t xml:space="preserve"> option cleans up the values that are no longer used in the dictionaries.</w:t>
            </w:r>
          </w:p>
        </w:tc>
      </w:tr>
    </w:tbl>
    <w:p w:rsidR="00E14BB7" w:rsidRDefault="00E14BB7"/>
    <w:p w:rsidR="00E14BB7" w:rsidRDefault="009E660B">
      <w:r>
        <w:t>For details on s</w:t>
      </w:r>
      <w:r>
        <w:t xml:space="preserve">pecific behaviors of these refresh types for each object, see section </w:t>
      </w:r>
      <w:hyperlink w:anchor="Section_8b9d88b6ec5e4129954d9a6af5d12232" w:history="1">
        <w:r>
          <w:rPr>
            <w:rStyle w:val="Hyperlink"/>
          </w:rPr>
          <w:t>3.1.5.2.1.5</w:t>
        </w:r>
      </w:hyperlink>
      <w:r>
        <w:t>.</w:t>
      </w:r>
    </w:p>
    <w:p w:rsidR="00E14BB7" w:rsidRDefault="009E660B">
      <w:pPr>
        <w:pStyle w:val="Heading7"/>
      </w:pPr>
      <w:bookmarkStart w:id="1034" w:name="section_1277815089944faaa3a9b33eeb46484b"/>
      <w:bookmarkStart w:id="1035" w:name="_Toc242316819"/>
      <w:r>
        <w:t>Response</w:t>
      </w:r>
      <w:bookmarkEnd w:id="1034"/>
      <w:bookmarkEnd w:id="1035"/>
    </w:p>
    <w:p w:rsidR="00E14BB7" w:rsidRDefault="009E660B">
      <w:r>
        <w:t xml:space="preserve">If the request fails, an XMLA exception is returned in the response (see </w:t>
      </w:r>
      <w:hyperlink r:id="rId176"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36" w:name="section_a988aa762b794b349e5ebcc8a09592fd"/>
      <w:bookmarkStart w:id="1037" w:name="_Toc242316820"/>
      <w:r>
        <w:t>sequence Command</w:t>
      </w:r>
      <w:bookmarkEnd w:id="1036"/>
      <w:bookmarkEnd w:id="1037"/>
    </w:p>
    <w:p w:rsidR="00E14BB7" w:rsidRDefault="009E660B">
      <w:r>
        <w:t xml:space="preserve">The </w:t>
      </w:r>
      <w:hyperlink w:anchor="gt_7c4f81c3-2e19-4c95-ab8d-45721da01d26">
        <w:r>
          <w:rPr>
            <w:rStyle w:val="HyperlinkGreen"/>
            <w:b/>
          </w:rPr>
          <w:t>JSON</w:t>
        </w:r>
      </w:hyperlink>
      <w:r>
        <w:t xml:space="preserve"> </w:t>
      </w:r>
      <w:r>
        <w:rPr>
          <w:b/>
        </w:rPr>
        <w:t>sequence</w:t>
      </w:r>
      <w:r>
        <w:t xml:space="preserve"> command enables execution of multiple JSON commands in one request. The commands are executed in a logically sequential manner. In addition, the </w:t>
      </w:r>
      <w:hyperlink w:anchor="gt_3f8f73d9-c597-447c-b67e-47ec9930a916">
        <w:r>
          <w:rPr>
            <w:rStyle w:val="HyperlinkGreen"/>
            <w:b/>
          </w:rPr>
          <w:t>analysis server</w:t>
        </w:r>
      </w:hyperlink>
      <w:r>
        <w:t xml:space="preserve"> can optimize the commands by aut</w:t>
      </w:r>
      <w:r>
        <w:t>omatically parallelizing some of them together.</w:t>
      </w:r>
    </w:p>
    <w:p w:rsidR="00E14BB7" w:rsidRDefault="009E660B">
      <w:pPr>
        <w:pStyle w:val="Heading7"/>
      </w:pPr>
      <w:bookmarkStart w:id="1038" w:name="section_6f790bad6a31493897882b746a27b192"/>
      <w:bookmarkStart w:id="1039" w:name="_Toc242316821"/>
      <w:r>
        <w:t>Request</w:t>
      </w:r>
      <w:bookmarkEnd w:id="1038"/>
      <w:bookmarkEnd w:id="1039"/>
    </w:p>
    <w:p w:rsidR="00E14BB7" w:rsidRDefault="009E660B">
      <w:r>
        <w:t xml:space="preserve">The </w:t>
      </w:r>
      <w:hyperlink w:anchor="gt_7c4f81c3-2e19-4c95-ab8d-45721da01d26">
        <w:r>
          <w:rPr>
            <w:rStyle w:val="HyperlinkGreen"/>
            <w:b/>
          </w:rPr>
          <w:t>JSON</w:t>
        </w:r>
      </w:hyperlink>
      <w:r>
        <w:t xml:space="preserve"> schema for the </w:t>
      </w:r>
      <w:r>
        <w:rPr>
          <w:b/>
        </w:rPr>
        <w:t>sequence</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"Sequence command of Analysis Services JSON API",</w:t>
      </w:r>
    </w:p>
    <w:p w:rsidR="00E14BB7" w:rsidRDefault="009E660B">
      <w:pPr>
        <w:pStyle w:val="Code"/>
      </w:pPr>
      <w:r>
        <w:t xml:space="preserve">    "properties": {</w:t>
      </w:r>
    </w:p>
    <w:p w:rsidR="00E14BB7" w:rsidRDefault="009E660B">
      <w:pPr>
        <w:pStyle w:val="Code"/>
      </w:pPr>
      <w:r>
        <w:t xml:space="preserve">        "sequence": {</w:t>
      </w:r>
    </w:p>
    <w:p w:rsidR="00E14BB7" w:rsidRDefault="009E660B">
      <w:pPr>
        <w:pStyle w:val="Code"/>
      </w:pPr>
      <w:r>
        <w:t xml:space="preserve">            "description": "Parameters of Sequence command of Analysis Services JSON API",</w:t>
      </w:r>
    </w:p>
    <w:p w:rsidR="00E14BB7" w:rsidRDefault="009E660B">
      <w:pPr>
        <w:pStyle w:val="Code"/>
      </w:pPr>
      <w:r>
        <w:t xml:space="preserve">            "properties": {</w:t>
      </w:r>
    </w:p>
    <w:p w:rsidR="00E14BB7" w:rsidRDefault="009E660B">
      <w:pPr>
        <w:pStyle w:val="Code"/>
      </w:pPr>
      <w:r>
        <w:t xml:space="preserve">                "maxParall</w:t>
      </w:r>
      <w:r>
        <w:t>elism": {</w:t>
      </w:r>
    </w:p>
    <w:p w:rsidR="00E14BB7" w:rsidRDefault="009E660B">
      <w:pPr>
        <w:pStyle w:val="Code"/>
      </w:pPr>
      <w:r>
        <w:lastRenderedPageBreak/>
        <w:t xml:space="preserve">                    "type": "integer"</w:t>
      </w:r>
    </w:p>
    <w:p w:rsidR="00E14BB7" w:rsidRDefault="009E660B">
      <w:pPr>
        <w:pStyle w:val="Code"/>
      </w:pPr>
      <w:r>
        <w:t xml:space="preserve">                },</w:t>
      </w:r>
    </w:p>
    <w:p w:rsidR="00E14BB7" w:rsidRDefault="009E660B">
      <w:pPr>
        <w:pStyle w:val="Code"/>
      </w:pPr>
      <w:r>
        <w:t xml:space="preserve">                "operations":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"anyOf": [</w:t>
      </w:r>
    </w:p>
    <w:p w:rsidR="00E14BB7" w:rsidRDefault="009E660B">
      <w:pPr>
        <w:pStyle w:val="Code"/>
      </w:pPr>
      <w:r>
        <w:t xml:space="preserve">                        {</w:t>
      </w:r>
    </w:p>
    <w:p w:rsidR="00E14BB7" w:rsidRDefault="009E660B">
      <w:pPr>
        <w:pStyle w:val="Code"/>
      </w:pPr>
      <w:r>
        <w:t xml:space="preserve">                            </w:t>
      </w:r>
      <w:r>
        <w:t>"type": "object",</w:t>
      </w:r>
    </w:p>
    <w:p w:rsidR="00E14BB7" w:rsidRDefault="009E660B">
      <w:pPr>
        <w:pStyle w:val="Code"/>
      </w:pPr>
      <w:r>
        <w:t xml:space="preserve">                            "description": "Create command of Analysis Services JSON API",</w:t>
      </w:r>
    </w:p>
    <w:p w:rsidR="00E14BB7" w:rsidRDefault="009E660B">
      <w:pPr>
        <w:pStyle w:val="Code"/>
      </w:pPr>
      <w:r>
        <w:t xml:space="preserve">                            "properties": {</w:t>
      </w:r>
    </w:p>
    <w:p w:rsidR="00E14BB7" w:rsidRDefault="009E660B">
      <w:pPr>
        <w:pStyle w:val="Code"/>
      </w:pPr>
      <w:r>
        <w:t xml:space="preserve">                                "create": {</w:t>
      </w:r>
    </w:p>
    <w:p w:rsidR="00E14BB7" w:rsidRDefault="009E660B">
      <w:pPr>
        <w:pStyle w:val="Code"/>
      </w:pPr>
      <w:r>
        <w:t xml:space="preserve">                                    "description": "Paramet</w:t>
      </w:r>
      <w:r>
        <w:t>ers of Create command of Analysis Services JSON API",</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"type": "object",</w:t>
      </w:r>
    </w:p>
    <w:p w:rsidR="00E14BB7" w:rsidRDefault="009E660B">
      <w:pPr>
        <w:pStyle w:val="Code"/>
      </w:pPr>
      <w:r>
        <w:t xml:space="preserve">                            "description": "CreateOrReplace command of Analysis Services JSON API",</w:t>
      </w:r>
    </w:p>
    <w:p w:rsidR="00E14BB7" w:rsidRDefault="009E660B">
      <w:pPr>
        <w:pStyle w:val="Code"/>
      </w:pPr>
      <w:r>
        <w:t xml:space="preserve">                            "properties": {</w:t>
      </w:r>
    </w:p>
    <w:p w:rsidR="00E14BB7" w:rsidRDefault="009E660B">
      <w:pPr>
        <w:pStyle w:val="Code"/>
      </w:pPr>
      <w:r>
        <w:t xml:space="preserve">                                "createOrReplace": {</w:t>
      </w:r>
    </w:p>
    <w:p w:rsidR="00E14BB7" w:rsidRDefault="009E660B">
      <w:pPr>
        <w:pStyle w:val="Code"/>
      </w:pPr>
      <w:r>
        <w:t xml:space="preserve">                                    "description": "Parameters of CreateOrReplace command of Analysis Services JSON API",</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"object",</w:t>
      </w:r>
    </w:p>
    <w:p w:rsidR="00E14BB7" w:rsidRDefault="009E660B">
      <w:pPr>
        <w:pStyle w:val="Code"/>
      </w:pPr>
      <w:r>
        <w:t xml:space="preserve">                            "description": "Alter command of Analysis Services JSON API",</w:t>
      </w:r>
    </w:p>
    <w:p w:rsidR="00E14BB7" w:rsidRDefault="009E660B">
      <w:pPr>
        <w:pStyle w:val="Code"/>
      </w:pPr>
      <w:r>
        <w:t xml:space="preserve">         </w:t>
      </w:r>
      <w:r>
        <w:t xml:space="preserve">                   "properties": {</w:t>
      </w:r>
    </w:p>
    <w:p w:rsidR="00E14BB7" w:rsidRDefault="009E660B">
      <w:pPr>
        <w:pStyle w:val="Code"/>
      </w:pPr>
      <w:r>
        <w:t xml:space="preserve">                                "alter": {</w:t>
      </w:r>
    </w:p>
    <w:p w:rsidR="00E14BB7" w:rsidRDefault="009E660B">
      <w:pPr>
        <w:pStyle w:val="Code"/>
      </w:pPr>
      <w:r>
        <w:t xml:space="preserve">                                    "description": "Parameters of Alter command of Analysis Services JSON API",</w:t>
      </w:r>
    </w:p>
    <w:p w:rsidR="00E14BB7" w:rsidRDefault="009E660B">
      <w:pPr>
        <w:pStyle w:val="Code"/>
      </w:pPr>
      <w:r>
        <w:t xml:space="preserve">                                    ...</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"object",</w:t>
      </w:r>
    </w:p>
    <w:p w:rsidR="00E14BB7" w:rsidRDefault="009E660B">
      <w:pPr>
        <w:pStyle w:val="Code"/>
      </w:pPr>
      <w:r>
        <w:t xml:space="preserve">                            "description": "Delete command o</w:t>
      </w:r>
      <w:r>
        <w:t>f Analysis Services JSON API",</w:t>
      </w:r>
    </w:p>
    <w:p w:rsidR="00E14BB7" w:rsidRDefault="009E660B">
      <w:pPr>
        <w:pStyle w:val="Code"/>
      </w:pPr>
      <w:r>
        <w:t xml:space="preserve">                            "properties": {</w:t>
      </w:r>
    </w:p>
    <w:p w:rsidR="00E14BB7" w:rsidRDefault="009E660B">
      <w:pPr>
        <w:pStyle w:val="Code"/>
      </w:pPr>
      <w:r>
        <w:t xml:space="preserve">                                "delete": {</w:t>
      </w:r>
    </w:p>
    <w:p w:rsidR="00E14BB7" w:rsidRDefault="009E660B">
      <w:pPr>
        <w:pStyle w:val="Code"/>
      </w:pPr>
      <w:r>
        <w:t xml:space="preserve">                                    "description": "Parameters of Delete command of Analysis Services JSON API",</w:t>
      </w:r>
    </w:p>
    <w:p w:rsidR="00E14BB7" w:rsidRDefault="009E660B">
      <w:pPr>
        <w:pStyle w:val="Code"/>
      </w:pPr>
      <w:r>
        <w:t xml:space="preserve">                        </w:t>
      </w: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"object",</w:t>
      </w:r>
    </w:p>
    <w:p w:rsidR="00E14BB7" w:rsidRDefault="009E660B">
      <w:pPr>
        <w:pStyle w:val="Code"/>
      </w:pPr>
      <w:r>
        <w:t xml:space="preserve">                            "description": "Refresh command of Analysis Services JSON API",</w:t>
      </w:r>
    </w:p>
    <w:p w:rsidR="00E14BB7" w:rsidRDefault="009E660B">
      <w:pPr>
        <w:pStyle w:val="Code"/>
      </w:pPr>
      <w:r>
        <w:t xml:space="preserve">                            "properties": {</w:t>
      </w:r>
    </w:p>
    <w:p w:rsidR="00E14BB7" w:rsidRDefault="009E660B">
      <w:pPr>
        <w:pStyle w:val="Code"/>
      </w:pPr>
      <w:r>
        <w:t xml:space="preserve">                                "refresh": {</w:t>
      </w:r>
    </w:p>
    <w:p w:rsidR="00E14BB7" w:rsidRDefault="009E660B">
      <w:pPr>
        <w:pStyle w:val="Code"/>
      </w:pPr>
      <w:r>
        <w:t xml:space="preserve">                                    "description": "Parameters of Refresh c</w:t>
      </w:r>
      <w:r>
        <w:t>ommand of Analysis Services JSON API",</w:t>
      </w:r>
    </w:p>
    <w:p w:rsidR="00E14BB7" w:rsidRDefault="009E660B">
      <w:pPr>
        <w:pStyle w:val="Code"/>
      </w:pPr>
      <w:r>
        <w:t xml:space="preserve">                                    "properties":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lastRenderedPageBreak/>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following commands can be specified inside the </w:t>
      </w:r>
      <w:r>
        <w:rPr>
          <w:b/>
        </w:rPr>
        <w:t>sequence</w:t>
      </w:r>
      <w:r>
        <w:t xml:space="preserve"> command:</w:t>
      </w:r>
    </w:p>
    <w:p w:rsidR="00E14BB7" w:rsidRDefault="009E660B">
      <w:pPr>
        <w:pStyle w:val="ListParagraph"/>
        <w:numPr>
          <w:ilvl w:val="0"/>
          <w:numId w:val="107"/>
        </w:numPr>
      </w:pPr>
      <w:hyperlink w:anchor="Section_c2141b6561de43dea420e8dc2a95645c" w:history="1">
        <w:r>
          <w:rPr>
            <w:rStyle w:val="Hyperlink"/>
          </w:rPr>
          <w:t>create</w:t>
        </w:r>
      </w:hyperlink>
    </w:p>
    <w:p w:rsidR="00E14BB7" w:rsidRDefault="009E660B">
      <w:pPr>
        <w:pStyle w:val="ListParagraph"/>
        <w:numPr>
          <w:ilvl w:val="0"/>
          <w:numId w:val="107"/>
        </w:numPr>
      </w:pPr>
      <w:hyperlink w:anchor="Section_3ed27ba0d6f944eea60a7dacd13fa022" w:history="1">
        <w:r>
          <w:rPr>
            <w:rStyle w:val="Hyperlink"/>
          </w:rPr>
          <w:t>createOrReplace</w:t>
        </w:r>
      </w:hyperlink>
    </w:p>
    <w:p w:rsidR="00E14BB7" w:rsidRDefault="009E660B">
      <w:pPr>
        <w:pStyle w:val="ListParagraph"/>
        <w:numPr>
          <w:ilvl w:val="0"/>
          <w:numId w:val="107"/>
        </w:numPr>
      </w:pPr>
      <w:hyperlink w:anchor="Section_0b587af7a698427fa9fdcd5ac0ecaa8d" w:history="1">
        <w:r>
          <w:rPr>
            <w:rStyle w:val="Hyperlink"/>
          </w:rPr>
          <w:t>alter</w:t>
        </w:r>
      </w:hyperlink>
    </w:p>
    <w:p w:rsidR="00E14BB7" w:rsidRDefault="009E660B">
      <w:pPr>
        <w:pStyle w:val="ListParagraph"/>
        <w:numPr>
          <w:ilvl w:val="0"/>
          <w:numId w:val="107"/>
        </w:numPr>
      </w:pPr>
      <w:hyperlink w:anchor="Section_9e29648fc27546248c2eb00576f5bafa" w:history="1">
        <w:r>
          <w:rPr>
            <w:rStyle w:val="Hyperlink"/>
          </w:rPr>
          <w:t>delete</w:t>
        </w:r>
      </w:hyperlink>
    </w:p>
    <w:p w:rsidR="00E14BB7" w:rsidRDefault="009E660B">
      <w:pPr>
        <w:pStyle w:val="ListParagraph"/>
        <w:numPr>
          <w:ilvl w:val="0"/>
          <w:numId w:val="107"/>
        </w:numPr>
      </w:pPr>
      <w:hyperlink w:anchor="Section_7c1d6f7f8ed64778ac72635ea7319197" w:history="1">
        <w:r>
          <w:rPr>
            <w:rStyle w:val="Hyperlink"/>
          </w:rPr>
          <w:t>refresh</w:t>
        </w:r>
      </w:hyperlink>
    </w:p>
    <w:p w:rsidR="00E14BB7" w:rsidRDefault="009E660B">
      <w:r>
        <w:t xml:space="preserve">The </w:t>
      </w:r>
      <w:r>
        <w:rPr>
          <w:b/>
        </w:rPr>
        <w:t>sequence</w:t>
      </w:r>
      <w:r>
        <w:t xml:space="preserve"> command also accepts the </w:t>
      </w:r>
      <w:r>
        <w:rPr>
          <w:b/>
        </w:rPr>
        <w:t>maxParallelism</w:t>
      </w:r>
      <w:r>
        <w:t xml:space="preserve"> integer property, which specifies the upper bound for the server to place on the parallelism of the sequence command </w:t>
      </w:r>
      <w:r>
        <w:t>operations. The server attempts to limit the tasks that are executed concurrently, but the limit is not guaranteed to be enforced.</w:t>
      </w:r>
    </w:p>
    <w:p w:rsidR="00E14BB7" w:rsidRDefault="009E660B">
      <w:pPr>
        <w:pStyle w:val="Heading7"/>
      </w:pPr>
      <w:bookmarkStart w:id="1040" w:name="section_e167040db36441aa951e1347224c5c50"/>
      <w:bookmarkStart w:id="1041" w:name="_Toc242316822"/>
      <w:r>
        <w:t>Response</w:t>
      </w:r>
      <w:bookmarkEnd w:id="1040"/>
      <w:bookmarkEnd w:id="1041"/>
    </w:p>
    <w:p w:rsidR="00E14BB7" w:rsidRDefault="009E660B">
      <w:r>
        <w:t xml:space="preserve">If the request fails, an XMLA exception is returned in the response (see </w:t>
      </w:r>
      <w:hyperlink r:id="rId177"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42" w:name="section_1c30b38c988d4e12938df614c438e6fa"/>
      <w:bookmarkStart w:id="1043" w:name="_Toc242316823"/>
      <w:r>
        <w:t>backup Command</w:t>
      </w:r>
      <w:bookmarkEnd w:id="1042"/>
      <w:bookmarkEnd w:id="1043"/>
    </w:p>
    <w:p w:rsidR="00E14BB7" w:rsidRDefault="009E660B">
      <w:r>
        <w:t xml:space="preserve">The </w:t>
      </w:r>
      <w:hyperlink w:anchor="gt_7c4f81c3-2e19-4c95-ab8d-45721da01d26">
        <w:r>
          <w:rPr>
            <w:rStyle w:val="HyperlinkGreen"/>
            <w:b/>
          </w:rPr>
          <w:t>JSON</w:t>
        </w:r>
      </w:hyperlink>
      <w:r>
        <w:t xml:space="preserve"> </w:t>
      </w:r>
      <w:r>
        <w:rPr>
          <w:b/>
        </w:rPr>
        <w:t>backup</w:t>
      </w:r>
      <w:r>
        <w:t xml:space="preserve"> command creates a backup of the specified database. If the object does not exist, the command raises an error.</w:t>
      </w:r>
    </w:p>
    <w:p w:rsidR="00E14BB7" w:rsidRDefault="009E660B">
      <w:pPr>
        <w:pStyle w:val="Heading7"/>
      </w:pPr>
      <w:bookmarkStart w:id="1044" w:name="section_021b3f6baa3146a5afb8c4f0042a936f"/>
      <w:bookmarkStart w:id="1045" w:name="_Toc242316824"/>
      <w:r>
        <w:t>Request</w:t>
      </w:r>
      <w:bookmarkEnd w:id="1044"/>
      <w:bookmarkEnd w:id="1045"/>
    </w:p>
    <w:p w:rsidR="00E14BB7" w:rsidRDefault="009E660B">
      <w:r>
        <w:t xml:space="preserve">The </w:t>
      </w:r>
      <w:hyperlink w:anchor="gt_7c4f81c3-2e19-4c95-ab8d-45721da01d26">
        <w:r>
          <w:rPr>
            <w:rStyle w:val="HyperlinkGreen"/>
            <w:b/>
          </w:rPr>
          <w:t>JSON</w:t>
        </w:r>
      </w:hyperlink>
      <w:r>
        <w:t xml:space="preserve"> schema for the </w:t>
      </w:r>
      <w:r>
        <w:rPr>
          <w:b/>
        </w:rPr>
        <w:t>backup</w:t>
      </w:r>
      <w:r>
        <w:t xml:space="preserve"> command is as follows.</w:t>
      </w:r>
    </w:p>
    <w:p w:rsidR="00E14BB7" w:rsidRDefault="009E660B">
      <w:pPr>
        <w:pStyle w:val="Code"/>
      </w:pPr>
      <w:r>
        <w:t>{</w:t>
      </w:r>
    </w:p>
    <w:p w:rsidR="00E14BB7" w:rsidRDefault="009E660B">
      <w:pPr>
        <w:pStyle w:val="Code"/>
      </w:pPr>
      <w:r>
        <w:t xml:space="preserve">    "type": "objec</w:t>
      </w:r>
      <w:r>
        <w:t>t",</w:t>
      </w:r>
    </w:p>
    <w:p w:rsidR="00E14BB7" w:rsidRDefault="009E660B">
      <w:pPr>
        <w:pStyle w:val="Code"/>
      </w:pPr>
      <w:r>
        <w:t xml:space="preserve">    "description": "Backup command of Analysis Services JSON API",</w:t>
      </w:r>
    </w:p>
    <w:p w:rsidR="00E14BB7" w:rsidRDefault="009E660B">
      <w:pPr>
        <w:pStyle w:val="Code"/>
      </w:pPr>
      <w:r>
        <w:t xml:space="preserve">    "properties": {</w:t>
      </w:r>
    </w:p>
    <w:p w:rsidR="00E14BB7" w:rsidRDefault="009E660B">
      <w:pPr>
        <w:pStyle w:val="Code"/>
      </w:pPr>
      <w:r>
        <w:t xml:space="preserve">    "backup": {</w:t>
      </w:r>
    </w:p>
    <w:p w:rsidR="00E14BB7" w:rsidRDefault="009E660B">
      <w:pPr>
        <w:pStyle w:val="Code"/>
      </w:pPr>
      <w:r>
        <w:t xml:space="preserve">        "description": "Parameters of Backup command of Analysis Services JSON API",</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w:t>
      </w:r>
      <w:r>
        <w:t>: "string"</w:t>
      </w:r>
    </w:p>
    <w:p w:rsidR="00E14BB7" w:rsidRDefault="009E660B">
      <w:pPr>
        <w:pStyle w:val="Code"/>
      </w:pPr>
      <w:r>
        <w:t xml:space="preserve">        },</w:t>
      </w:r>
    </w:p>
    <w:p w:rsidR="00E14BB7" w:rsidRDefault="009E660B">
      <w:pPr>
        <w:pStyle w:val="Code"/>
      </w:pPr>
      <w:r>
        <w:t xml:space="preserve">        "file":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"allowOverwrite":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lastRenderedPageBreak/>
        <w:t xml:space="preserve">        "applyCompression":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accepted by the JSON </w:t>
      </w:r>
      <w:r>
        <w:rPr>
          <w:b/>
        </w:rPr>
        <w:t>backup</w:t>
      </w:r>
      <w:r>
        <w:t xml:space="preserve"> command are as follows. They are similar to the properties accepted by the XMLA </w:t>
      </w:r>
      <w:r>
        <w:rPr>
          <w:b/>
        </w:rPr>
        <w:t>Backup</w:t>
      </w:r>
      <w:r>
        <w:t xml:space="preserve"> command described in </w:t>
      </w:r>
      <w:hyperlink r:id="rId178" w:anchor="Section_854a72f2d6374be3b60f6a44422e80c9">
        <w:r>
          <w:rPr>
            <w:rStyle w:val="Hyperlink"/>
          </w:rPr>
          <w:t>[MS-SSAS]</w:t>
        </w:r>
      </w:hyperlink>
      <w:r>
        <w:t xml:space="preserve"> section 3.1.4.3.2.1.1.18.</w:t>
      </w:r>
    </w:p>
    <w:tbl>
      <w:tblPr>
        <w:tblStyle w:val="Table-ShadedHeader"/>
        <w:tblW w:w="0" w:type="auto"/>
        <w:tblLook w:val="04A0" w:firstRow="1" w:lastRow="0" w:firstColumn="1" w:lastColumn="0" w:noHBand="0" w:noVBand="1"/>
      </w:tblPr>
      <w:tblGrid>
        <w:gridCol w:w="1701"/>
        <w:gridCol w:w="1287"/>
        <w:gridCol w:w="6487"/>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w:t>
            </w:r>
            <w:r>
              <w:t>on</w:t>
            </w:r>
          </w:p>
        </w:tc>
      </w:tr>
      <w:tr w:rsidR="00E14BB7" w:rsidTr="00E14BB7">
        <w:tc>
          <w:tcPr>
            <w:tcW w:w="0" w:type="auto"/>
          </w:tcPr>
          <w:p w:rsidR="00E14BB7" w:rsidRDefault="009E660B">
            <w:pPr>
              <w:pStyle w:val="TableBodyText"/>
            </w:pPr>
            <w:r>
              <w:t>database</w:t>
            </w:r>
          </w:p>
        </w:tc>
        <w:tc>
          <w:tcPr>
            <w:tcW w:w="0" w:type="auto"/>
          </w:tcPr>
          <w:p w:rsidR="00E14BB7" w:rsidRDefault="009E660B">
            <w:pPr>
              <w:pStyle w:val="TableBodyText"/>
            </w:pPr>
            <w:r>
              <w:t>[Required]</w:t>
            </w:r>
          </w:p>
        </w:tc>
        <w:tc>
          <w:tcPr>
            <w:tcW w:w="0" w:type="auto"/>
          </w:tcPr>
          <w:p w:rsidR="00E14BB7" w:rsidRDefault="009E660B">
            <w:pPr>
              <w:pStyle w:val="TableBodyText"/>
            </w:pPr>
            <w:r>
              <w:t>The name of the database object to be backed up.</w:t>
            </w:r>
          </w:p>
        </w:tc>
      </w:tr>
      <w:tr w:rsidR="00E14BB7" w:rsidTr="00E14BB7">
        <w:tc>
          <w:tcPr>
            <w:tcW w:w="0" w:type="auto"/>
          </w:tcPr>
          <w:p w:rsidR="00E14BB7" w:rsidRDefault="009E660B">
            <w:pPr>
              <w:pStyle w:val="TableBodyText"/>
            </w:pPr>
            <w:r>
              <w:t>file</w:t>
            </w:r>
          </w:p>
        </w:tc>
        <w:tc>
          <w:tcPr>
            <w:tcW w:w="0" w:type="auto"/>
          </w:tcPr>
          <w:p w:rsidR="00E14BB7" w:rsidRDefault="009E660B">
            <w:pPr>
              <w:pStyle w:val="TableBodyText"/>
            </w:pPr>
            <w:r>
              <w:t>[Required]</w:t>
            </w:r>
          </w:p>
        </w:tc>
        <w:tc>
          <w:tcPr>
            <w:tcW w:w="0" w:type="auto"/>
          </w:tcPr>
          <w:p w:rsidR="00E14BB7" w:rsidRDefault="009E660B">
            <w:pPr>
              <w:pStyle w:val="TableBodyText"/>
            </w:pPr>
            <w:r>
              <w:t>The backup file name/path.</w:t>
            </w:r>
          </w:p>
        </w:tc>
      </w:tr>
      <w:tr w:rsidR="00E14BB7" w:rsidTr="00E14BB7">
        <w:tc>
          <w:tcPr>
            <w:tcW w:w="0" w:type="auto"/>
          </w:tcPr>
          <w:p w:rsidR="00E14BB7" w:rsidRDefault="009E660B">
            <w:pPr>
              <w:pStyle w:val="TableBodyText"/>
            </w:pPr>
            <w:r>
              <w:t>password</w:t>
            </w:r>
          </w:p>
        </w:tc>
        <w:tc>
          <w:tcPr>
            <w:tcW w:w="0" w:type="auto"/>
          </w:tcPr>
          <w:p w:rsidR="00E14BB7" w:rsidRDefault="009E660B">
            <w:pPr>
              <w:pStyle w:val="TableBodyText"/>
            </w:pPr>
            <w:r>
              <w:t>Empty</w:t>
            </w:r>
          </w:p>
        </w:tc>
        <w:tc>
          <w:tcPr>
            <w:tcW w:w="0" w:type="auto"/>
          </w:tcPr>
          <w:p w:rsidR="00E14BB7" w:rsidRDefault="009E660B">
            <w:pPr>
              <w:pStyle w:val="TableBodyText"/>
            </w:pPr>
            <w:r>
              <w:t>The password to use for encrypting the backup file.</w:t>
            </w:r>
          </w:p>
        </w:tc>
      </w:tr>
      <w:tr w:rsidR="00E14BB7" w:rsidTr="00E14BB7">
        <w:tc>
          <w:tcPr>
            <w:tcW w:w="0" w:type="auto"/>
          </w:tcPr>
          <w:p w:rsidR="00E14BB7" w:rsidRDefault="009E660B">
            <w:pPr>
              <w:pStyle w:val="TableBodyText"/>
            </w:pPr>
            <w:r>
              <w:t>allowOverwrite</w:t>
            </w:r>
          </w:p>
        </w:tc>
        <w:tc>
          <w:tcPr>
            <w:tcW w:w="0" w:type="auto"/>
          </w:tcPr>
          <w:p w:rsidR="00E14BB7" w:rsidRDefault="009E660B">
            <w:pPr>
              <w:pStyle w:val="TableBodyText"/>
            </w:pPr>
            <w:r>
              <w:t>False</w:t>
            </w:r>
          </w:p>
        </w:tc>
        <w:tc>
          <w:tcPr>
            <w:tcW w:w="0" w:type="auto"/>
          </w:tcPr>
          <w:p w:rsidR="00E14BB7" w:rsidRDefault="009E660B">
            <w:pPr>
              <w:pStyle w:val="TableBodyText"/>
            </w:pPr>
            <w:r>
              <w:t>A Boolean that, when it is "true", indicates that</w:t>
            </w:r>
            <w:r>
              <w:t xml:space="preserve"> a backup file that already exists will be overwritten; otherwise, it is "false".</w:t>
            </w:r>
          </w:p>
        </w:tc>
      </w:tr>
      <w:tr w:rsidR="00E14BB7" w:rsidTr="00E14BB7">
        <w:tc>
          <w:tcPr>
            <w:tcW w:w="0" w:type="auto"/>
          </w:tcPr>
          <w:p w:rsidR="00E14BB7" w:rsidRDefault="009E660B">
            <w:pPr>
              <w:pStyle w:val="TableBodyText"/>
            </w:pPr>
            <w:r>
              <w:t>applyCompression</w:t>
            </w:r>
          </w:p>
        </w:tc>
        <w:tc>
          <w:tcPr>
            <w:tcW w:w="0" w:type="auto"/>
          </w:tcPr>
          <w:p w:rsidR="00E14BB7" w:rsidRDefault="009E660B">
            <w:pPr>
              <w:pStyle w:val="TableBodyText"/>
            </w:pPr>
            <w:r>
              <w:t>True</w:t>
            </w:r>
          </w:p>
        </w:tc>
        <w:tc>
          <w:tcPr>
            <w:tcW w:w="0" w:type="auto"/>
          </w:tcPr>
          <w:p w:rsidR="00E14BB7" w:rsidRDefault="009E660B">
            <w:pPr>
              <w:pStyle w:val="TableBodyText"/>
            </w:pPr>
            <w:r>
              <w:t>A Boolean that, when it is "true", indicates that backup files are compressed; otherwise, it is "false".</w:t>
            </w:r>
          </w:p>
        </w:tc>
      </w:tr>
    </w:tbl>
    <w:p w:rsidR="00E14BB7" w:rsidRDefault="00E14BB7"/>
    <w:p w:rsidR="00E14BB7" w:rsidRDefault="009E660B">
      <w:pPr>
        <w:pStyle w:val="Heading7"/>
      </w:pPr>
      <w:bookmarkStart w:id="1046" w:name="section_35cd91ebdcb84fceb9d058fc3e3f3fd7"/>
      <w:bookmarkStart w:id="1047" w:name="_Toc242316825"/>
      <w:r>
        <w:t>Response</w:t>
      </w:r>
      <w:bookmarkEnd w:id="1046"/>
      <w:bookmarkEnd w:id="1047"/>
    </w:p>
    <w:p w:rsidR="00E14BB7" w:rsidRDefault="009E660B">
      <w:r>
        <w:t>If the request fails, an XMLA excep</w:t>
      </w:r>
      <w:r>
        <w:t xml:space="preserve">tion is returned in the response (see </w:t>
      </w:r>
      <w:hyperlink r:id="rId179"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48" w:name="section_c0ac1da70fa74b7ea4f1a374fa846244"/>
      <w:bookmarkStart w:id="1049" w:name="_Toc242316826"/>
      <w:r>
        <w:t>restore Command</w:t>
      </w:r>
      <w:bookmarkEnd w:id="1048"/>
      <w:bookmarkEnd w:id="1049"/>
    </w:p>
    <w:p w:rsidR="00E14BB7" w:rsidRDefault="009E660B">
      <w:r>
        <w:t xml:space="preserve">The </w:t>
      </w:r>
      <w:hyperlink w:anchor="gt_7c4f81c3-2e19-4c95-ab8d-45721da01d26">
        <w:r>
          <w:rPr>
            <w:rStyle w:val="HyperlinkGreen"/>
            <w:b/>
          </w:rPr>
          <w:t>JSON</w:t>
        </w:r>
      </w:hyperlink>
      <w:r>
        <w:t xml:space="preserve"> </w:t>
      </w:r>
      <w:r>
        <w:rPr>
          <w:b/>
        </w:rPr>
        <w:t>restore</w:t>
      </w:r>
      <w:r>
        <w:t xml:space="preserve"> command restores the specified database from a backup file.</w:t>
      </w:r>
    </w:p>
    <w:p w:rsidR="00E14BB7" w:rsidRDefault="009E660B">
      <w:pPr>
        <w:pStyle w:val="Heading7"/>
      </w:pPr>
      <w:bookmarkStart w:id="1050" w:name="section_6d89b85f32fb4ae7b3f1316c1eaa6c61"/>
      <w:bookmarkStart w:id="1051" w:name="_Toc242316827"/>
      <w:r>
        <w:t>Request</w:t>
      </w:r>
      <w:bookmarkEnd w:id="1050"/>
      <w:bookmarkEnd w:id="1051"/>
    </w:p>
    <w:p w:rsidR="00E14BB7" w:rsidRDefault="009E660B">
      <w:r>
        <w:t xml:space="preserve">The </w:t>
      </w:r>
      <w:hyperlink w:anchor="gt_7c4f81c3-2e19-4c95-ab8d-45721da01d26">
        <w:r>
          <w:rPr>
            <w:rStyle w:val="HyperlinkGreen"/>
            <w:b/>
          </w:rPr>
          <w:t>JSON</w:t>
        </w:r>
      </w:hyperlink>
      <w:r>
        <w:t xml:space="preserve"> schema for the </w:t>
      </w:r>
      <w:r>
        <w:rPr>
          <w:b/>
        </w:rPr>
        <w:t>restore</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"Restore command of Analysis Services JSON API",</w:t>
      </w:r>
    </w:p>
    <w:p w:rsidR="00E14BB7" w:rsidRDefault="009E660B">
      <w:pPr>
        <w:pStyle w:val="Code"/>
      </w:pPr>
      <w:r>
        <w:t xml:space="preserve">  "properties": {</w:t>
      </w:r>
    </w:p>
    <w:p w:rsidR="00E14BB7" w:rsidRDefault="009E660B">
      <w:pPr>
        <w:pStyle w:val="Code"/>
      </w:pPr>
      <w:r>
        <w:t xml:space="preserve">    "restore": {</w:t>
      </w:r>
    </w:p>
    <w:p w:rsidR="00E14BB7" w:rsidRDefault="009E660B">
      <w:pPr>
        <w:pStyle w:val="Code"/>
      </w:pPr>
      <w:r>
        <w:t xml:space="preserve">      "description": "Parameters of Restore command of Analysis Services JSON API",</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"file":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"dbStorageLocation": {</w:t>
      </w:r>
    </w:p>
    <w:p w:rsidR="00E14BB7" w:rsidRDefault="009E660B">
      <w:pPr>
        <w:pStyle w:val="Code"/>
      </w:pPr>
      <w:r>
        <w:lastRenderedPageBreak/>
        <w:t xml:space="preserve">          "type": "string"</w:t>
      </w:r>
    </w:p>
    <w:p w:rsidR="00E14BB7" w:rsidRDefault="009E660B">
      <w:pPr>
        <w:pStyle w:val="Code"/>
      </w:pPr>
      <w:r>
        <w:t xml:space="preserve">        },</w:t>
      </w:r>
    </w:p>
    <w:p w:rsidR="00E14BB7" w:rsidRDefault="009E660B">
      <w:pPr>
        <w:pStyle w:val="Code"/>
      </w:pPr>
      <w:r>
        <w:t xml:space="preserve">        "allowOverwrite": {</w:t>
      </w:r>
    </w:p>
    <w:p w:rsidR="00E14BB7" w:rsidRDefault="009E660B">
      <w:pPr>
        <w:pStyle w:val="Code"/>
      </w:pPr>
      <w:r>
        <w:t xml:space="preserve">     </w:t>
      </w:r>
      <w:r>
        <w:t xml:space="preserve">     "type": "boolean"</w:t>
      </w:r>
    </w:p>
    <w:p w:rsidR="00E14BB7" w:rsidRDefault="009E660B">
      <w:pPr>
        <w:pStyle w:val="Code"/>
      </w:pPr>
      <w:r>
        <w:t xml:space="preserve">        },</w:t>
      </w:r>
    </w:p>
    <w:p w:rsidR="00E14BB7" w:rsidRDefault="009E660B">
      <w:pPr>
        <w:pStyle w:val="Code"/>
      </w:pPr>
      <w:r>
        <w:t xml:space="preserve">        "readWriteMode": {</w:t>
      </w:r>
    </w:p>
    <w:p w:rsidR="00E14BB7" w:rsidRDefault="009E660B">
      <w:pPr>
        <w:pStyle w:val="Code"/>
      </w:pPr>
      <w:r>
        <w:t xml:space="preserve">          "enum": [</w:t>
      </w:r>
    </w:p>
    <w:p w:rsidR="00E14BB7" w:rsidRDefault="009E660B">
      <w:pPr>
        <w:pStyle w:val="Code"/>
      </w:pPr>
      <w:r>
        <w:t xml:space="preserve">            "readWrite",</w:t>
      </w:r>
    </w:p>
    <w:p w:rsidR="00E14BB7" w:rsidRDefault="009E660B">
      <w:pPr>
        <w:pStyle w:val="Code"/>
      </w:pPr>
      <w:r>
        <w:t xml:space="preserve">            "readOnly",</w:t>
      </w:r>
    </w:p>
    <w:p w:rsidR="00E14BB7" w:rsidRDefault="009E660B">
      <w:pPr>
        <w:pStyle w:val="Code"/>
      </w:pPr>
      <w:r>
        <w:t xml:space="preserve">            "readOnlyExclusive"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"security": {</w:t>
      </w:r>
    </w:p>
    <w:p w:rsidR="00E14BB7" w:rsidRDefault="009E660B">
      <w:pPr>
        <w:pStyle w:val="Code"/>
      </w:pPr>
      <w:r>
        <w:t xml:space="preserve">          "enum": [</w:t>
      </w:r>
    </w:p>
    <w:p w:rsidR="00E14BB7" w:rsidRDefault="009E660B">
      <w:pPr>
        <w:pStyle w:val="Code"/>
      </w:pPr>
      <w:r>
        <w:t xml:space="preserve">            "copyAll",</w:t>
      </w:r>
    </w:p>
    <w:p w:rsidR="00E14BB7" w:rsidRDefault="009E660B">
      <w:pPr>
        <w:pStyle w:val="Code"/>
      </w:pPr>
      <w:r>
        <w:t xml:space="preserve">            "skipMembership",</w:t>
      </w:r>
    </w:p>
    <w:p w:rsidR="00E14BB7" w:rsidRDefault="009E660B">
      <w:pPr>
        <w:pStyle w:val="Code"/>
      </w:pPr>
      <w:r>
        <w:t xml:space="preserve">            "ignoreSecurity"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"ignoreIncompatibilities":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accepted by the JSON </w:t>
      </w:r>
      <w:r>
        <w:rPr>
          <w:b/>
        </w:rPr>
        <w:t>restore</w:t>
      </w:r>
      <w:r>
        <w:t xml:space="preserve"> command are as follows. They are similar to the properties accepted by the XMLA </w:t>
      </w:r>
      <w:r>
        <w:rPr>
          <w:b/>
        </w:rPr>
        <w:t>Restore</w:t>
      </w:r>
      <w:r>
        <w:t xml:space="preserve"> command described in </w:t>
      </w:r>
      <w:hyperlink r:id="rId180" w:anchor="Section_854a72f2d6374be3b60f6a44422e80c9">
        <w:r>
          <w:rPr>
            <w:rStyle w:val="Hyperlink"/>
          </w:rPr>
          <w:t>[MS-SSAS]</w:t>
        </w:r>
      </w:hyperlink>
      <w:r>
        <w:t xml:space="preserve"> section 3.1.4.</w:t>
      </w:r>
      <w:r>
        <w:t>3.2.1.1.19.</w:t>
      </w:r>
    </w:p>
    <w:tbl>
      <w:tblPr>
        <w:tblStyle w:val="Table-ShadedHeader"/>
        <w:tblW w:w="0" w:type="auto"/>
        <w:tblLook w:val="04A0" w:firstRow="1" w:lastRow="0" w:firstColumn="1" w:lastColumn="0" w:noHBand="0" w:noVBand="1"/>
      </w:tblPr>
      <w:tblGrid>
        <w:gridCol w:w="2060"/>
        <w:gridCol w:w="1232"/>
        <w:gridCol w:w="6183"/>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c>
          <w:tcPr>
            <w:tcW w:w="0" w:type="auto"/>
          </w:tcPr>
          <w:p w:rsidR="00E14BB7" w:rsidRDefault="009E660B">
            <w:pPr>
              <w:pStyle w:val="TableBodyText"/>
            </w:pPr>
            <w:r>
              <w:t>database</w:t>
            </w:r>
          </w:p>
        </w:tc>
        <w:tc>
          <w:tcPr>
            <w:tcW w:w="0" w:type="auto"/>
          </w:tcPr>
          <w:p w:rsidR="00E14BB7" w:rsidRDefault="009E660B">
            <w:pPr>
              <w:pStyle w:val="TableBodyText"/>
            </w:pPr>
            <w:r>
              <w:t>[Required]</w:t>
            </w:r>
          </w:p>
        </w:tc>
        <w:tc>
          <w:tcPr>
            <w:tcW w:w="0" w:type="auto"/>
          </w:tcPr>
          <w:p w:rsidR="00E14BB7" w:rsidRDefault="009E660B">
            <w:pPr>
              <w:pStyle w:val="TableBodyText"/>
            </w:pPr>
            <w:r>
              <w:t>The name of the database object to be restored.</w:t>
            </w:r>
          </w:p>
        </w:tc>
      </w:tr>
      <w:tr w:rsidR="00E14BB7" w:rsidTr="00E14BB7">
        <w:tc>
          <w:tcPr>
            <w:tcW w:w="0" w:type="auto"/>
          </w:tcPr>
          <w:p w:rsidR="00E14BB7" w:rsidRDefault="009E660B">
            <w:pPr>
              <w:pStyle w:val="TableBodyText"/>
            </w:pPr>
            <w:r>
              <w:t>file</w:t>
            </w:r>
          </w:p>
        </w:tc>
        <w:tc>
          <w:tcPr>
            <w:tcW w:w="0" w:type="auto"/>
          </w:tcPr>
          <w:p w:rsidR="00E14BB7" w:rsidRDefault="009E660B">
            <w:pPr>
              <w:pStyle w:val="TableBodyText"/>
            </w:pPr>
            <w:r>
              <w:t>[Required]</w:t>
            </w:r>
          </w:p>
        </w:tc>
        <w:tc>
          <w:tcPr>
            <w:tcW w:w="0" w:type="auto"/>
          </w:tcPr>
          <w:p w:rsidR="00E14BB7" w:rsidRDefault="009E660B">
            <w:pPr>
              <w:pStyle w:val="TableBodyText"/>
            </w:pPr>
            <w:r>
              <w:t>The backup file name/path.</w:t>
            </w:r>
          </w:p>
        </w:tc>
      </w:tr>
      <w:tr w:rsidR="00E14BB7" w:rsidTr="00E14BB7">
        <w:tc>
          <w:tcPr>
            <w:tcW w:w="0" w:type="auto"/>
          </w:tcPr>
          <w:p w:rsidR="00E14BB7" w:rsidRDefault="009E660B">
            <w:pPr>
              <w:pStyle w:val="TableBodyText"/>
            </w:pPr>
            <w:r>
              <w:t>password</w:t>
            </w:r>
          </w:p>
        </w:tc>
        <w:tc>
          <w:tcPr>
            <w:tcW w:w="0" w:type="auto"/>
          </w:tcPr>
          <w:p w:rsidR="00E14BB7" w:rsidRDefault="009E660B">
            <w:pPr>
              <w:pStyle w:val="TableBodyText"/>
            </w:pPr>
            <w:r>
              <w:t>Empty</w:t>
            </w:r>
          </w:p>
        </w:tc>
        <w:tc>
          <w:tcPr>
            <w:tcW w:w="0" w:type="auto"/>
          </w:tcPr>
          <w:p w:rsidR="00E14BB7" w:rsidRDefault="009E660B">
            <w:pPr>
              <w:pStyle w:val="TableBodyText"/>
            </w:pPr>
            <w:r>
              <w:t>The password to use to decrypt the backup file.</w:t>
            </w:r>
          </w:p>
        </w:tc>
      </w:tr>
      <w:tr w:rsidR="00E14BB7" w:rsidTr="00E14BB7">
        <w:tc>
          <w:tcPr>
            <w:tcW w:w="0" w:type="auto"/>
          </w:tcPr>
          <w:p w:rsidR="00E14BB7" w:rsidRDefault="009E660B">
            <w:pPr>
              <w:pStyle w:val="TableBodyText"/>
            </w:pPr>
            <w:r>
              <w:t>dbStorageLocation</w:t>
            </w:r>
          </w:p>
        </w:tc>
        <w:tc>
          <w:tcPr>
            <w:tcW w:w="0" w:type="auto"/>
          </w:tcPr>
          <w:p w:rsidR="00E14BB7" w:rsidRDefault="009E660B">
            <w:pPr>
              <w:pStyle w:val="TableBodyText"/>
            </w:pPr>
            <w:r>
              <w:t>Empty</w:t>
            </w:r>
          </w:p>
        </w:tc>
        <w:tc>
          <w:tcPr>
            <w:tcW w:w="0" w:type="auto"/>
          </w:tcPr>
          <w:p w:rsidR="00E14BB7" w:rsidRDefault="009E660B">
            <w:pPr>
              <w:pStyle w:val="TableBodyText"/>
            </w:pPr>
            <w:r>
              <w:t xml:space="preserve">Storage location for the restored database. </w:t>
            </w:r>
          </w:p>
        </w:tc>
      </w:tr>
      <w:tr w:rsidR="00E14BB7" w:rsidTr="00E14BB7">
        <w:tc>
          <w:tcPr>
            <w:tcW w:w="0" w:type="auto"/>
          </w:tcPr>
          <w:p w:rsidR="00E14BB7" w:rsidRDefault="009E660B">
            <w:pPr>
              <w:pStyle w:val="TableBodyText"/>
            </w:pPr>
            <w:r>
              <w:t>allowOverwrite</w:t>
            </w:r>
          </w:p>
        </w:tc>
        <w:tc>
          <w:tcPr>
            <w:tcW w:w="0" w:type="auto"/>
          </w:tcPr>
          <w:p w:rsidR="00E14BB7" w:rsidRDefault="009E660B">
            <w:pPr>
              <w:pStyle w:val="TableBodyText"/>
            </w:pPr>
            <w:r>
              <w:t>False</w:t>
            </w:r>
          </w:p>
        </w:tc>
        <w:tc>
          <w:tcPr>
            <w:tcW w:w="0" w:type="auto"/>
          </w:tcPr>
          <w:p w:rsidR="00E14BB7" w:rsidRDefault="009E660B">
            <w:pPr>
              <w:pStyle w:val="TableBodyText"/>
            </w:pPr>
            <w:r>
              <w:t>A Boolean that, when it is "true", indicates that a backup file that already exists will be overwritten; otherwise, it is "false".</w:t>
            </w:r>
          </w:p>
        </w:tc>
      </w:tr>
      <w:tr w:rsidR="00E14BB7" w:rsidTr="00E14BB7">
        <w:tc>
          <w:tcPr>
            <w:tcW w:w="0" w:type="auto"/>
          </w:tcPr>
          <w:p w:rsidR="00E14BB7" w:rsidRDefault="009E660B">
            <w:pPr>
              <w:pStyle w:val="TableBodyText"/>
            </w:pPr>
            <w:r>
              <w:t>readWriteMode</w:t>
            </w:r>
          </w:p>
        </w:tc>
        <w:tc>
          <w:tcPr>
            <w:tcW w:w="0" w:type="auto"/>
          </w:tcPr>
          <w:p w:rsidR="00E14BB7" w:rsidRDefault="009E660B">
            <w:pPr>
              <w:pStyle w:val="TableBodyText"/>
            </w:pPr>
            <w:r>
              <w:t>readWrite</w:t>
            </w:r>
          </w:p>
        </w:tc>
        <w:tc>
          <w:tcPr>
            <w:tcW w:w="0" w:type="auto"/>
          </w:tcPr>
          <w:p w:rsidR="00E14BB7" w:rsidRDefault="009E660B">
            <w:pPr>
              <w:pStyle w:val="TableBodyText"/>
            </w:pPr>
            <w:r>
              <w:t>An enumeration value that indicat</w:t>
            </w:r>
            <w:r>
              <w:t>es the access modes allowed to the database. The enumeration values are as follows:</w:t>
            </w:r>
          </w:p>
          <w:p w:rsidR="00E14BB7" w:rsidRDefault="009E660B">
            <w:pPr>
              <w:pStyle w:val="ListParagraph"/>
              <w:numPr>
                <w:ilvl w:val="0"/>
                <w:numId w:val="108"/>
              </w:numPr>
            </w:pPr>
            <w:r>
              <w:t>readWrite – Read-write access is allowed.</w:t>
            </w:r>
          </w:p>
          <w:p w:rsidR="00E14BB7" w:rsidRDefault="009E660B">
            <w:pPr>
              <w:pStyle w:val="ListParagraph"/>
              <w:numPr>
                <w:ilvl w:val="0"/>
                <w:numId w:val="108"/>
              </w:numPr>
            </w:pPr>
            <w:r>
              <w:t>readOnly – Read-only access is allowed.</w:t>
            </w:r>
          </w:p>
          <w:p w:rsidR="00E14BB7" w:rsidRDefault="009E660B">
            <w:pPr>
              <w:pStyle w:val="ListParagraph"/>
              <w:numPr>
                <w:ilvl w:val="0"/>
                <w:numId w:val="108"/>
              </w:numPr>
            </w:pPr>
            <w:r>
              <w:t>readOnlyExclusive – Read-only exclusive access is allowed.</w:t>
            </w:r>
          </w:p>
        </w:tc>
      </w:tr>
      <w:tr w:rsidR="00E14BB7" w:rsidTr="00E14BB7">
        <w:tc>
          <w:tcPr>
            <w:tcW w:w="0" w:type="auto"/>
          </w:tcPr>
          <w:p w:rsidR="00E14BB7" w:rsidRDefault="009E660B">
            <w:pPr>
              <w:pStyle w:val="TableBodyText"/>
            </w:pPr>
            <w:r>
              <w:t>security</w:t>
            </w:r>
          </w:p>
        </w:tc>
        <w:tc>
          <w:tcPr>
            <w:tcW w:w="0" w:type="auto"/>
          </w:tcPr>
          <w:p w:rsidR="00E14BB7" w:rsidRDefault="009E660B">
            <w:pPr>
              <w:pStyle w:val="TableBodyText"/>
            </w:pPr>
            <w:r>
              <w:t>copyAll</w:t>
            </w:r>
          </w:p>
        </w:tc>
        <w:tc>
          <w:tcPr>
            <w:tcW w:w="0" w:type="auto"/>
          </w:tcPr>
          <w:p w:rsidR="00E14BB7" w:rsidRDefault="009E660B">
            <w:pPr>
              <w:pStyle w:val="TableBodyText"/>
            </w:pPr>
            <w:r>
              <w:t xml:space="preserve">An enumeration value that indicates the action to apply to </w:t>
            </w:r>
            <w:r>
              <w:rPr>
                <w:b/>
              </w:rPr>
              <w:t>role</w:t>
            </w:r>
            <w:r>
              <w:t xml:space="preserve"> objects in a database restore operation. The enumeration values are as follows:</w:t>
            </w:r>
          </w:p>
          <w:p w:rsidR="00E14BB7" w:rsidRDefault="009E660B">
            <w:pPr>
              <w:pStyle w:val="ListParagraph"/>
              <w:numPr>
                <w:ilvl w:val="0"/>
                <w:numId w:val="108"/>
              </w:numPr>
            </w:pPr>
            <w:r>
              <w:t xml:space="preserve">copyAll – The </w:t>
            </w:r>
            <w:r>
              <w:rPr>
                <w:b/>
              </w:rPr>
              <w:t>role</w:t>
            </w:r>
            <w:r>
              <w:t xml:space="preserve"> objects are copied from the backup to the restored database.</w:t>
            </w:r>
          </w:p>
          <w:p w:rsidR="00E14BB7" w:rsidRDefault="009E660B">
            <w:pPr>
              <w:pStyle w:val="ListParagraph"/>
              <w:numPr>
                <w:ilvl w:val="0"/>
                <w:numId w:val="108"/>
              </w:numPr>
            </w:pPr>
            <w:r>
              <w:t>skipMembership – The server reta</w:t>
            </w:r>
            <w:r>
              <w:t>ins the membership information.</w:t>
            </w:r>
          </w:p>
          <w:p w:rsidR="00E14BB7" w:rsidRDefault="009E660B">
            <w:pPr>
              <w:pStyle w:val="ListParagraph"/>
              <w:numPr>
                <w:ilvl w:val="0"/>
                <w:numId w:val="108"/>
              </w:numPr>
            </w:pPr>
            <w:r>
              <w:t xml:space="preserve">ignoreSecurity – The role objects from the backup are not copied to </w:t>
            </w:r>
            <w:r>
              <w:lastRenderedPageBreak/>
              <w:t>the restored database.</w:t>
            </w:r>
          </w:p>
        </w:tc>
      </w:tr>
      <w:tr w:rsidR="00E14BB7" w:rsidTr="00E14BB7">
        <w:tc>
          <w:tcPr>
            <w:tcW w:w="0" w:type="auto"/>
          </w:tcPr>
          <w:p w:rsidR="00E14BB7" w:rsidRDefault="009E660B">
            <w:pPr>
              <w:pStyle w:val="TableBodyText"/>
            </w:pPr>
            <w:r>
              <w:lastRenderedPageBreak/>
              <w:t>ignoreIncompatibilities</w:t>
            </w:r>
          </w:p>
        </w:tc>
        <w:tc>
          <w:tcPr>
            <w:tcW w:w="0" w:type="auto"/>
          </w:tcPr>
          <w:p w:rsidR="00E14BB7" w:rsidRDefault="009E660B">
            <w:pPr>
              <w:pStyle w:val="TableBodyText"/>
            </w:pPr>
            <w:r>
              <w:t>False</w:t>
            </w:r>
          </w:p>
        </w:tc>
        <w:tc>
          <w:tcPr>
            <w:tcW w:w="0" w:type="auto"/>
          </w:tcPr>
          <w:p w:rsidR="00E14BB7" w:rsidRDefault="009E660B">
            <w:pPr>
              <w:pStyle w:val="TableBodyText"/>
            </w:pPr>
            <w:r>
              <w:t>A Boolean that, when true, indicates that a database restored in the cloud will ignore incompatible se</w:t>
            </w:r>
            <w:r>
              <w:t>ttings that already exist.</w:t>
            </w:r>
          </w:p>
        </w:tc>
      </w:tr>
    </w:tbl>
    <w:p w:rsidR="00E14BB7" w:rsidRDefault="00E14BB7"/>
    <w:p w:rsidR="00E14BB7" w:rsidRDefault="009E660B">
      <w:pPr>
        <w:pStyle w:val="Heading7"/>
      </w:pPr>
      <w:bookmarkStart w:id="1052" w:name="section_235ec34fb5f94723b21ba6c80a7d00f7"/>
      <w:bookmarkStart w:id="1053" w:name="_Toc242316828"/>
      <w:r>
        <w:t>Response</w:t>
      </w:r>
      <w:bookmarkEnd w:id="1052"/>
      <w:bookmarkEnd w:id="1053"/>
    </w:p>
    <w:p w:rsidR="00E14BB7" w:rsidRDefault="009E660B">
      <w:r>
        <w:t xml:space="preserve">If the request fails, an XMLA exception is returned in the response (see </w:t>
      </w:r>
      <w:hyperlink r:id="rId181"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54" w:name="section_2fe157d2f73345fcaa0b33fe7c39226f"/>
      <w:bookmarkStart w:id="1055" w:name="_Toc242316829"/>
      <w:r>
        <w:t>attach Command</w:t>
      </w:r>
      <w:bookmarkEnd w:id="1054"/>
      <w:bookmarkEnd w:id="1055"/>
    </w:p>
    <w:p w:rsidR="00E14BB7" w:rsidRDefault="009E660B">
      <w:r>
        <w:t xml:space="preserve">The </w:t>
      </w:r>
      <w:hyperlink w:anchor="gt_7c4f81c3-2e19-4c95-ab8d-45721da01d26">
        <w:r>
          <w:rPr>
            <w:rStyle w:val="HyperlinkGreen"/>
            <w:b/>
          </w:rPr>
          <w:t>JSON</w:t>
        </w:r>
      </w:hyperlink>
      <w:r>
        <w:t xml:space="preserve"> </w:t>
      </w:r>
      <w:r>
        <w:rPr>
          <w:b/>
        </w:rPr>
        <w:t>attach</w:t>
      </w:r>
      <w:r>
        <w:t xml:space="preserve"> command SHOULD</w:t>
      </w:r>
      <w:bookmarkStart w:id="1056" w:name="Appendix_A_Target_103"/>
      <w:r>
        <w:rPr>
          <w:rStyle w:val="Hyperlink"/>
        </w:rPr>
        <w:fldChar w:fldCharType="begin"/>
      </w:r>
      <w:r>
        <w:rPr>
          <w:rStyle w:val="Hyperlink"/>
        </w:rPr>
        <w:instrText xml:space="preserve"> HYPERLINK \l "Appendix_A_103" \o "Product behavior note 103" \h </w:instrText>
      </w:r>
      <w:r>
        <w:rPr>
          <w:rStyle w:val="Hyperlink"/>
        </w:rPr>
      </w:r>
      <w:r>
        <w:rPr>
          <w:rStyle w:val="Hyperlink"/>
        </w:rPr>
        <w:fldChar w:fldCharType="separate"/>
      </w:r>
      <w:r>
        <w:rPr>
          <w:rStyle w:val="Hyperlink"/>
        </w:rPr>
        <w:t>&lt;10</w:t>
      </w:r>
      <w:r>
        <w:rPr>
          <w:rStyle w:val="Hyperlink"/>
        </w:rPr>
        <w:t>3&gt;</w:t>
      </w:r>
      <w:r>
        <w:rPr>
          <w:rStyle w:val="Hyperlink"/>
        </w:rPr>
        <w:fldChar w:fldCharType="end"/>
      </w:r>
      <w:bookmarkEnd w:id="1056"/>
      <w:r>
        <w:t xml:space="preserve"> attach a detached database.</w:t>
      </w:r>
    </w:p>
    <w:p w:rsidR="00E14BB7" w:rsidRDefault="009E660B">
      <w:pPr>
        <w:pStyle w:val="Heading7"/>
      </w:pPr>
      <w:bookmarkStart w:id="1057" w:name="section_1bd15b3d0a034de7b30e7211984f026d"/>
      <w:bookmarkStart w:id="1058" w:name="_Toc242316830"/>
      <w:r>
        <w:t>Request</w:t>
      </w:r>
      <w:bookmarkEnd w:id="1057"/>
      <w:bookmarkEnd w:id="1058"/>
    </w:p>
    <w:p w:rsidR="00E14BB7" w:rsidRDefault="009E660B">
      <w:r>
        <w:t xml:space="preserve">The </w:t>
      </w:r>
      <w:hyperlink w:anchor="gt_7c4f81c3-2e19-4c95-ab8d-45721da01d26">
        <w:r>
          <w:rPr>
            <w:rStyle w:val="HyperlinkGreen"/>
            <w:b/>
          </w:rPr>
          <w:t>JSON</w:t>
        </w:r>
      </w:hyperlink>
      <w:r>
        <w:t xml:space="preserve"> schema for the </w:t>
      </w:r>
      <w:r>
        <w:rPr>
          <w:b/>
        </w:rPr>
        <w:t>attach</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"Attach command of Analysis Services JSON API",</w:t>
      </w:r>
    </w:p>
    <w:p w:rsidR="00E14BB7" w:rsidRDefault="009E660B">
      <w:pPr>
        <w:pStyle w:val="Code"/>
      </w:pPr>
      <w:r>
        <w:t xml:space="preserve">    "properties": {</w:t>
      </w:r>
    </w:p>
    <w:p w:rsidR="00E14BB7" w:rsidRDefault="009E660B">
      <w:pPr>
        <w:pStyle w:val="Code"/>
      </w:pPr>
      <w:r>
        <w:t xml:space="preserve">    "attach": {</w:t>
      </w:r>
    </w:p>
    <w:p w:rsidR="00E14BB7" w:rsidRDefault="009E660B">
      <w:pPr>
        <w:pStyle w:val="Code"/>
      </w:pPr>
      <w:r>
        <w:t xml:space="preserve">        "description": "Parameters of Attach command of Analysis Services JSON API",</w:t>
      </w:r>
    </w:p>
    <w:p w:rsidR="00E14BB7" w:rsidRDefault="009E660B">
      <w:pPr>
        <w:pStyle w:val="Code"/>
      </w:pPr>
      <w:r>
        <w:t xml:space="preserve">        "properties": {</w:t>
      </w:r>
    </w:p>
    <w:p w:rsidR="00E14BB7" w:rsidRDefault="009E660B">
      <w:pPr>
        <w:pStyle w:val="Code"/>
      </w:pPr>
      <w:r>
        <w:t xml:space="preserve">        "folder":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"readWriteMode": {</w:t>
      </w:r>
    </w:p>
    <w:p w:rsidR="00E14BB7" w:rsidRDefault="009E660B">
      <w:pPr>
        <w:pStyle w:val="Code"/>
      </w:pPr>
      <w:r>
        <w:t xml:space="preserve">            "enum": [</w:t>
      </w:r>
    </w:p>
    <w:p w:rsidR="00E14BB7" w:rsidRDefault="009E660B">
      <w:pPr>
        <w:pStyle w:val="Code"/>
      </w:pPr>
      <w:r>
        <w:t xml:space="preserve">            "readWrite",</w:t>
      </w:r>
    </w:p>
    <w:p w:rsidR="00E14BB7" w:rsidRDefault="009E660B">
      <w:pPr>
        <w:pStyle w:val="Code"/>
      </w:pPr>
      <w:r>
        <w:t xml:space="preserve">            "readOnly",</w:t>
      </w:r>
    </w:p>
    <w:p w:rsidR="00E14BB7" w:rsidRDefault="009E660B">
      <w:pPr>
        <w:pStyle w:val="Code"/>
      </w:pPr>
      <w:r>
        <w:t xml:space="preserve">            "readOnlyExclusive"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w:t>
      </w:r>
      <w:r>
        <w:t>alse</w:t>
      </w:r>
    </w:p>
    <w:p w:rsidR="00E14BB7" w:rsidRDefault="009E660B">
      <w:pPr>
        <w:pStyle w:val="Code"/>
      </w:pPr>
      <w:r>
        <w:t>},</w:t>
      </w:r>
    </w:p>
    <w:p w:rsidR="00E14BB7" w:rsidRDefault="009E660B">
      <w:r>
        <w:t xml:space="preserve">The properties accepted by the JSON </w:t>
      </w:r>
      <w:r>
        <w:rPr>
          <w:b/>
        </w:rPr>
        <w:t>attach</w:t>
      </w:r>
      <w:r>
        <w:t xml:space="preserve"> command are as follows. They are similar to the properties accepted by the XMLA </w:t>
      </w:r>
      <w:r>
        <w:rPr>
          <w:b/>
        </w:rPr>
        <w:t>Attach</w:t>
      </w:r>
      <w:r>
        <w:t xml:space="preserve"> command described in </w:t>
      </w:r>
      <w:hyperlink r:id="rId182" w:anchor="Section_854a72f2d6374be3b60f6a44422e80c9">
        <w:r>
          <w:rPr>
            <w:rStyle w:val="Hyperlink"/>
          </w:rPr>
          <w:t>[MS-SSAS]</w:t>
        </w:r>
      </w:hyperlink>
      <w:r>
        <w:t xml:space="preserve"> section </w:t>
      </w:r>
      <w:r>
        <w:t>3.1.4.3.2.1.1.21.</w:t>
      </w:r>
    </w:p>
    <w:tbl>
      <w:tblPr>
        <w:tblStyle w:val="Table-ShadedHeader"/>
        <w:tblW w:w="0" w:type="auto"/>
        <w:jc w:val="center"/>
        <w:tblInd w:w="0" w:type="dxa"/>
        <w:tblLook w:val="04A0" w:firstRow="1" w:lastRow="0" w:firstColumn="1" w:lastColumn="0" w:noHBand="0" w:noVBand="1"/>
      </w:tblPr>
      <w:tblGrid>
        <w:gridCol w:w="1446"/>
        <w:gridCol w:w="1295"/>
        <w:gridCol w:w="6849"/>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folder</w:t>
            </w:r>
          </w:p>
        </w:tc>
        <w:tc>
          <w:tcPr>
            <w:tcW w:w="0" w:type="auto"/>
          </w:tcPr>
          <w:p w:rsidR="00E14BB7" w:rsidRDefault="009E660B">
            <w:pPr>
              <w:pStyle w:val="TableBodyText"/>
            </w:pPr>
            <w:r>
              <w:t>[Required]</w:t>
            </w:r>
          </w:p>
        </w:tc>
        <w:tc>
          <w:tcPr>
            <w:tcW w:w="0" w:type="auto"/>
          </w:tcPr>
          <w:p w:rsidR="00E14BB7" w:rsidRDefault="009E660B">
            <w:pPr>
              <w:pStyle w:val="TableBodyText"/>
            </w:pPr>
            <w:r>
              <w:t>The folder that contains the detached database.</w:t>
            </w:r>
          </w:p>
        </w:tc>
      </w:tr>
      <w:tr w:rsidR="00E14BB7" w:rsidTr="00E14BB7">
        <w:trPr>
          <w:jc w:val="center"/>
        </w:trPr>
        <w:tc>
          <w:tcPr>
            <w:tcW w:w="0" w:type="auto"/>
          </w:tcPr>
          <w:p w:rsidR="00E14BB7" w:rsidRDefault="009E660B">
            <w:pPr>
              <w:pStyle w:val="TableBodyText"/>
            </w:pPr>
            <w:r>
              <w:t>password</w:t>
            </w:r>
          </w:p>
        </w:tc>
        <w:tc>
          <w:tcPr>
            <w:tcW w:w="0" w:type="auto"/>
          </w:tcPr>
          <w:p w:rsidR="00E14BB7" w:rsidRDefault="009E660B">
            <w:pPr>
              <w:pStyle w:val="TableBodyText"/>
            </w:pPr>
            <w:r>
              <w:t>Empty</w:t>
            </w:r>
          </w:p>
        </w:tc>
        <w:tc>
          <w:tcPr>
            <w:tcW w:w="0" w:type="auto"/>
          </w:tcPr>
          <w:p w:rsidR="00E14BB7" w:rsidRDefault="009E660B">
            <w:pPr>
              <w:pStyle w:val="TableBodyText"/>
            </w:pPr>
            <w:r>
              <w:t>The password to use to decrypt secrets in the detached database.</w:t>
            </w:r>
          </w:p>
        </w:tc>
      </w:tr>
      <w:tr w:rsidR="00E14BB7" w:rsidTr="00E14BB7">
        <w:trPr>
          <w:jc w:val="center"/>
        </w:trPr>
        <w:tc>
          <w:tcPr>
            <w:tcW w:w="0" w:type="auto"/>
          </w:tcPr>
          <w:p w:rsidR="00E14BB7" w:rsidRDefault="009E660B">
            <w:pPr>
              <w:pStyle w:val="TableBodyText"/>
            </w:pPr>
            <w:r>
              <w:lastRenderedPageBreak/>
              <w:t>readWriteMode</w:t>
            </w:r>
          </w:p>
        </w:tc>
        <w:tc>
          <w:tcPr>
            <w:tcW w:w="0" w:type="auto"/>
          </w:tcPr>
          <w:p w:rsidR="00E14BB7" w:rsidRDefault="009E660B">
            <w:pPr>
              <w:pStyle w:val="TableBodyText"/>
            </w:pPr>
            <w:r>
              <w:t>readWrite</w:t>
            </w:r>
          </w:p>
        </w:tc>
        <w:tc>
          <w:tcPr>
            <w:tcW w:w="0" w:type="auto"/>
          </w:tcPr>
          <w:p w:rsidR="00E14BB7" w:rsidRDefault="009E660B">
            <w:pPr>
              <w:pStyle w:val="TableBodyText"/>
            </w:pPr>
            <w:r>
              <w:t xml:space="preserve">An enumeration value that </w:t>
            </w:r>
            <w:r>
              <w:t>indicates the access modes allowed to the database. The enumeration values are as follows:</w:t>
            </w:r>
          </w:p>
          <w:p w:rsidR="00E14BB7" w:rsidRDefault="009E660B">
            <w:pPr>
              <w:pStyle w:val="ListParagraph"/>
              <w:numPr>
                <w:ilvl w:val="0"/>
                <w:numId w:val="108"/>
              </w:numPr>
            </w:pPr>
            <w:r>
              <w:t>readWrite – Read-write access is allowed.</w:t>
            </w:r>
          </w:p>
          <w:p w:rsidR="00E14BB7" w:rsidRDefault="009E660B">
            <w:pPr>
              <w:pStyle w:val="ListParagraph"/>
              <w:numPr>
                <w:ilvl w:val="0"/>
                <w:numId w:val="108"/>
              </w:numPr>
            </w:pPr>
            <w:r>
              <w:t>readOnly – Read-only access is allowed.</w:t>
            </w:r>
          </w:p>
          <w:p w:rsidR="00E14BB7" w:rsidRDefault="009E660B">
            <w:pPr>
              <w:pStyle w:val="ListParagraph"/>
              <w:numPr>
                <w:ilvl w:val="0"/>
                <w:numId w:val="108"/>
              </w:numPr>
            </w:pPr>
            <w:r>
              <w:t>readOnlyExclusive – Read-only exclusive access is allowed.</w:t>
            </w:r>
          </w:p>
        </w:tc>
      </w:tr>
    </w:tbl>
    <w:p w:rsidR="00E14BB7" w:rsidRDefault="00E14BB7"/>
    <w:p w:rsidR="00E14BB7" w:rsidRDefault="009E660B">
      <w:pPr>
        <w:pStyle w:val="Heading7"/>
      </w:pPr>
      <w:bookmarkStart w:id="1059" w:name="section_8f6213df63cc401398aac4c02bee9e13"/>
      <w:bookmarkStart w:id="1060" w:name="_Toc242316831"/>
      <w:r>
        <w:t>Response</w:t>
      </w:r>
      <w:bookmarkEnd w:id="1059"/>
      <w:bookmarkEnd w:id="1060"/>
    </w:p>
    <w:p w:rsidR="00E14BB7" w:rsidRDefault="009E660B">
      <w:r>
        <w:t xml:space="preserve">If the request fails, an XMLA exception is returned in the response (see </w:t>
      </w:r>
      <w:hyperlink r:id="rId183" w:anchor="Section_854a72f2d6374be3b60f6a44422e80c9">
        <w:r>
          <w:rPr>
            <w:rStyle w:val="Hyperlink"/>
          </w:rPr>
          <w:t>[MS-SSAS]</w:t>
        </w:r>
      </w:hyperlink>
      <w:r>
        <w:t xml:space="preserve"> section 2.2.4.1.5.1).</w:t>
      </w:r>
    </w:p>
    <w:p w:rsidR="00E14BB7" w:rsidRDefault="009E660B">
      <w:r>
        <w:t>Otherwise, the response is an empty result (see [MS-SSAS] section 2.2.4.</w:t>
      </w:r>
      <w:r>
        <w:t>1.2).</w:t>
      </w:r>
    </w:p>
    <w:p w:rsidR="00E14BB7" w:rsidRDefault="009E660B">
      <w:pPr>
        <w:pStyle w:val="Heading6"/>
      </w:pPr>
      <w:bookmarkStart w:id="1061" w:name="section_5c927ab633c54800886c7e7f36e0211c"/>
      <w:bookmarkStart w:id="1062" w:name="_Toc242316832"/>
      <w:r>
        <w:t>detach Command</w:t>
      </w:r>
      <w:bookmarkEnd w:id="1061"/>
      <w:bookmarkEnd w:id="1062"/>
    </w:p>
    <w:p w:rsidR="00E14BB7" w:rsidRDefault="009E660B">
      <w:r>
        <w:t xml:space="preserve">The </w:t>
      </w:r>
      <w:hyperlink w:anchor="gt_7c4f81c3-2e19-4c95-ab8d-45721da01d26">
        <w:r>
          <w:rPr>
            <w:rStyle w:val="HyperlinkGreen"/>
            <w:b/>
          </w:rPr>
          <w:t>JSON</w:t>
        </w:r>
      </w:hyperlink>
      <w:r>
        <w:t xml:space="preserve"> </w:t>
      </w:r>
      <w:r>
        <w:rPr>
          <w:b/>
        </w:rPr>
        <w:t>detach</w:t>
      </w:r>
      <w:r>
        <w:t xml:space="preserve"> command detaches the specified database from the server. If the database does not exist, the command raises an error.</w:t>
      </w:r>
    </w:p>
    <w:p w:rsidR="00E14BB7" w:rsidRDefault="009E660B">
      <w:pPr>
        <w:pStyle w:val="Heading7"/>
      </w:pPr>
      <w:bookmarkStart w:id="1063" w:name="section_c0e15f1262474d28b4ecabaf23e4360a"/>
      <w:bookmarkStart w:id="1064" w:name="_Toc242316833"/>
      <w:r>
        <w:t>Request</w:t>
      </w:r>
      <w:bookmarkEnd w:id="1063"/>
      <w:bookmarkEnd w:id="1064"/>
    </w:p>
    <w:p w:rsidR="00E14BB7" w:rsidRDefault="009E660B">
      <w:r>
        <w:t xml:space="preserve">The </w:t>
      </w:r>
      <w:hyperlink w:anchor="gt_7c4f81c3-2e19-4c95-ab8d-45721da01d26">
        <w:r>
          <w:rPr>
            <w:rStyle w:val="HyperlinkGreen"/>
            <w:b/>
          </w:rPr>
          <w:t>JSON</w:t>
        </w:r>
      </w:hyperlink>
      <w:r>
        <w:t xml:space="preserve"> schema for the </w:t>
      </w:r>
      <w:r>
        <w:rPr>
          <w:b/>
        </w:rPr>
        <w:t>detach</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"Detach command of Analysis Services JSON API",</w:t>
      </w:r>
    </w:p>
    <w:p w:rsidR="00E14BB7" w:rsidRDefault="009E660B">
      <w:pPr>
        <w:pStyle w:val="Code"/>
      </w:pPr>
      <w:r>
        <w:t xml:space="preserve">    "properties": {</w:t>
      </w:r>
    </w:p>
    <w:p w:rsidR="00E14BB7" w:rsidRDefault="009E660B">
      <w:pPr>
        <w:pStyle w:val="Code"/>
      </w:pPr>
      <w:r>
        <w:t xml:space="preserve">    "detach": {</w:t>
      </w:r>
    </w:p>
    <w:p w:rsidR="00E14BB7" w:rsidRDefault="009E660B">
      <w:pPr>
        <w:pStyle w:val="Code"/>
      </w:pPr>
      <w:r>
        <w:t xml:space="preserve">        "description": "Parameters of Detach</w:t>
      </w:r>
      <w:r>
        <w:t xml:space="preserve"> command of Analysis Services JSON API",</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"password":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accepted by the JSON </w:t>
      </w:r>
      <w:r>
        <w:rPr>
          <w:b/>
        </w:rPr>
        <w:t>detach</w:t>
      </w:r>
      <w:r>
        <w:t xml:space="preserve"> command are as follows. They are similar to the properties accepted by the XMLA </w:t>
      </w:r>
      <w:r>
        <w:rPr>
          <w:b/>
        </w:rPr>
        <w:t>Detach</w:t>
      </w:r>
      <w:r>
        <w:t xml:space="preserve"> command described in </w:t>
      </w:r>
      <w:hyperlink r:id="rId184" w:anchor="Section_854a72f2d6374be3b60f6a44422e80c9">
        <w:r>
          <w:rPr>
            <w:rStyle w:val="Hyperlink"/>
          </w:rPr>
          <w:t>[MS-SSAS]</w:t>
        </w:r>
      </w:hyperlink>
      <w:r>
        <w:t xml:space="preserve"> section 3.1.4.3.2.1.1.22.</w:t>
      </w:r>
    </w:p>
    <w:tbl>
      <w:tblPr>
        <w:tblStyle w:val="Table-ShadedHeader"/>
        <w:tblW w:w="0" w:type="auto"/>
        <w:jc w:val="center"/>
        <w:tblInd w:w="0" w:type="dxa"/>
        <w:tblLook w:val="04A0" w:firstRow="1" w:lastRow="0" w:firstColumn="1" w:lastColumn="0" w:noHBand="0" w:noVBand="1"/>
      </w:tblPr>
      <w:tblGrid>
        <w:gridCol w:w="1012"/>
        <w:gridCol w:w="1426"/>
        <w:gridCol w:w="5551"/>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database</w:t>
            </w:r>
          </w:p>
        </w:tc>
        <w:tc>
          <w:tcPr>
            <w:tcW w:w="0" w:type="auto"/>
          </w:tcPr>
          <w:p w:rsidR="00E14BB7" w:rsidRDefault="009E660B">
            <w:pPr>
              <w:pStyle w:val="TableBodyText"/>
            </w:pPr>
            <w:r>
              <w:t>[Required]</w:t>
            </w:r>
          </w:p>
        </w:tc>
        <w:tc>
          <w:tcPr>
            <w:tcW w:w="0" w:type="auto"/>
          </w:tcPr>
          <w:p w:rsidR="00E14BB7" w:rsidRDefault="009E660B">
            <w:pPr>
              <w:pStyle w:val="TableBodyText"/>
            </w:pPr>
            <w:r>
              <w:t>The name of the database object to be detached.</w:t>
            </w:r>
          </w:p>
        </w:tc>
      </w:tr>
      <w:tr w:rsidR="00E14BB7" w:rsidTr="00E14BB7">
        <w:trPr>
          <w:jc w:val="center"/>
        </w:trPr>
        <w:tc>
          <w:tcPr>
            <w:tcW w:w="0" w:type="auto"/>
          </w:tcPr>
          <w:p w:rsidR="00E14BB7" w:rsidRDefault="009E660B">
            <w:pPr>
              <w:pStyle w:val="TableBodyText"/>
            </w:pPr>
            <w:r>
              <w:t>password</w:t>
            </w:r>
          </w:p>
        </w:tc>
        <w:tc>
          <w:tcPr>
            <w:tcW w:w="0" w:type="auto"/>
          </w:tcPr>
          <w:p w:rsidR="00E14BB7" w:rsidRDefault="009E660B">
            <w:pPr>
              <w:pStyle w:val="TableBodyText"/>
            </w:pPr>
            <w:r>
              <w:t>Empty</w:t>
            </w:r>
          </w:p>
        </w:tc>
        <w:tc>
          <w:tcPr>
            <w:tcW w:w="0" w:type="auto"/>
          </w:tcPr>
          <w:p w:rsidR="00E14BB7" w:rsidRDefault="009E660B">
            <w:pPr>
              <w:pStyle w:val="TableBodyText"/>
            </w:pPr>
            <w:r>
              <w:t>The password to use to encrypt secrets in the detached database.</w:t>
            </w:r>
          </w:p>
        </w:tc>
      </w:tr>
    </w:tbl>
    <w:p w:rsidR="00E14BB7" w:rsidRDefault="00E14BB7"/>
    <w:p w:rsidR="00E14BB7" w:rsidRDefault="009E660B">
      <w:pPr>
        <w:pStyle w:val="Heading7"/>
      </w:pPr>
      <w:bookmarkStart w:id="1065" w:name="section_868d21e767e745a4bbf8f726f19c5ab5"/>
      <w:bookmarkStart w:id="1066" w:name="_Toc242316834"/>
      <w:r>
        <w:lastRenderedPageBreak/>
        <w:t>Response</w:t>
      </w:r>
      <w:bookmarkEnd w:id="1065"/>
      <w:bookmarkEnd w:id="1066"/>
    </w:p>
    <w:p w:rsidR="00E14BB7" w:rsidRDefault="009E660B">
      <w:r>
        <w:t xml:space="preserve">If the request fails, an XMLA exception is returned in the response (see </w:t>
      </w:r>
      <w:hyperlink r:id="rId185" w:anchor="Section_854a72f2d6374be3b60f6a44422e80c9">
        <w:r>
          <w:rPr>
            <w:rStyle w:val="Hyperlink"/>
          </w:rPr>
          <w:t>[MS-SSAS]</w:t>
        </w:r>
      </w:hyperlink>
      <w:r>
        <w:t xml:space="preserve"> section 2.2.4.1.5.1).</w:t>
      </w:r>
    </w:p>
    <w:p w:rsidR="00E14BB7" w:rsidRDefault="009E660B">
      <w:r>
        <w:t>Otherwise, the response is an empty result (see [MS-SSAS] section 2.2.4.</w:t>
      </w:r>
      <w:r>
        <w:t>1.2).</w:t>
      </w:r>
    </w:p>
    <w:p w:rsidR="00E14BB7" w:rsidRDefault="009E660B">
      <w:pPr>
        <w:pStyle w:val="Heading6"/>
      </w:pPr>
      <w:bookmarkStart w:id="1067" w:name="section_b254e0a5f14442628a5bde69795aa17c"/>
      <w:bookmarkStart w:id="1068" w:name="_Toc242316835"/>
      <w:r>
        <w:t>synchronize Command</w:t>
      </w:r>
      <w:bookmarkEnd w:id="1067"/>
      <w:bookmarkEnd w:id="1068"/>
    </w:p>
    <w:p w:rsidR="00E14BB7" w:rsidRDefault="009E660B">
      <w:r>
        <w:t xml:space="preserve">The </w:t>
      </w:r>
      <w:hyperlink w:anchor="gt_7c4f81c3-2e19-4c95-ab8d-45721da01d26">
        <w:r>
          <w:rPr>
            <w:rStyle w:val="HyperlinkGreen"/>
            <w:b/>
          </w:rPr>
          <w:t>JSON</w:t>
        </w:r>
      </w:hyperlink>
      <w:r>
        <w:t xml:space="preserve"> </w:t>
      </w:r>
      <w:r>
        <w:rPr>
          <w:b/>
        </w:rPr>
        <w:t>synchronize</w:t>
      </w:r>
      <w:r>
        <w:t xml:space="preserve"> command synchronizes the database from a source server.</w:t>
      </w:r>
    </w:p>
    <w:p w:rsidR="00E14BB7" w:rsidRDefault="009E660B">
      <w:pPr>
        <w:pStyle w:val="Heading7"/>
      </w:pPr>
      <w:bookmarkStart w:id="1069" w:name="section_da5a3e6a82a1465e83f17196d2638356"/>
      <w:bookmarkStart w:id="1070" w:name="_Toc242316836"/>
      <w:r>
        <w:t>Request</w:t>
      </w:r>
      <w:bookmarkEnd w:id="1069"/>
      <w:bookmarkEnd w:id="1070"/>
    </w:p>
    <w:p w:rsidR="00E14BB7" w:rsidRDefault="009E660B">
      <w:r>
        <w:t xml:space="preserve">The </w:t>
      </w:r>
      <w:hyperlink w:anchor="gt_7c4f81c3-2e19-4c95-ab8d-45721da01d26">
        <w:r>
          <w:rPr>
            <w:rStyle w:val="HyperlinkGreen"/>
            <w:b/>
          </w:rPr>
          <w:t>JSON</w:t>
        </w:r>
      </w:hyperlink>
      <w:r>
        <w:t xml:space="preserve"> schema for t</w:t>
      </w:r>
      <w:r>
        <w:t xml:space="preserve">he </w:t>
      </w:r>
      <w:r>
        <w:rPr>
          <w:b/>
        </w:rPr>
        <w:t>synchronize</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"Synchronize command of Analysis Services JSON API",</w:t>
      </w:r>
    </w:p>
    <w:p w:rsidR="00E14BB7" w:rsidRDefault="009E660B">
      <w:pPr>
        <w:pStyle w:val="Code"/>
      </w:pPr>
      <w:r>
        <w:t xml:space="preserve">  "properties": {</w:t>
      </w:r>
    </w:p>
    <w:p w:rsidR="00E14BB7" w:rsidRDefault="009E660B">
      <w:pPr>
        <w:pStyle w:val="Code"/>
      </w:pPr>
      <w:r>
        <w:t xml:space="preserve">    "synchronize": {</w:t>
      </w:r>
    </w:p>
    <w:p w:rsidR="00E14BB7" w:rsidRDefault="009E660B">
      <w:pPr>
        <w:pStyle w:val="Code"/>
      </w:pPr>
      <w:r>
        <w:t xml:space="preserve">      "description": "Parameters of Synchronize command of Analysis Services JSON API",</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"source":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"synchronizeSecurity": {</w:t>
      </w:r>
    </w:p>
    <w:p w:rsidR="00E14BB7" w:rsidRDefault="009E660B">
      <w:pPr>
        <w:pStyle w:val="Code"/>
      </w:pPr>
      <w:r>
        <w:t xml:space="preserve">          "enum": [</w:t>
      </w:r>
    </w:p>
    <w:p w:rsidR="00E14BB7" w:rsidRDefault="009E660B">
      <w:pPr>
        <w:pStyle w:val="Code"/>
      </w:pPr>
      <w:r>
        <w:t xml:space="preserve">            "copyAll",</w:t>
      </w:r>
    </w:p>
    <w:p w:rsidR="00E14BB7" w:rsidRDefault="009E660B">
      <w:pPr>
        <w:pStyle w:val="Code"/>
      </w:pPr>
      <w:r>
        <w:t xml:space="preserve">            "skipMembership",</w:t>
      </w:r>
    </w:p>
    <w:p w:rsidR="00E14BB7" w:rsidRDefault="009E660B">
      <w:pPr>
        <w:pStyle w:val="Code"/>
      </w:pPr>
      <w:r>
        <w:t xml:space="preserve">            "ignoreSecurity"</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"applyCompression": {</w:t>
      </w:r>
    </w:p>
    <w:p w:rsidR="00E14BB7" w:rsidRDefault="009E660B">
      <w:pPr>
        <w:pStyle w:val="Code"/>
      </w:pPr>
      <w:r>
        <w:t xml:space="preserve">          "type": "boolean"</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accepted by the JSON </w:t>
      </w:r>
      <w:r>
        <w:rPr>
          <w:b/>
        </w:rPr>
        <w:t>synchronize</w:t>
      </w:r>
      <w:r>
        <w:t xml:space="preserve"> command are as follows. They are s</w:t>
      </w:r>
      <w:r>
        <w:t xml:space="preserve">imilar to the properties accepted by the XMLA </w:t>
      </w:r>
      <w:r>
        <w:rPr>
          <w:b/>
        </w:rPr>
        <w:t>Synchronize</w:t>
      </w:r>
      <w:r>
        <w:t xml:space="preserve"> command described in </w:t>
      </w:r>
      <w:hyperlink r:id="rId186" w:anchor="Section_854a72f2d6374be3b60f6a44422e80c9">
        <w:r>
          <w:rPr>
            <w:rStyle w:val="Hyperlink"/>
          </w:rPr>
          <w:t>[MS-SSAS]</w:t>
        </w:r>
      </w:hyperlink>
      <w:r>
        <w:t xml:space="preserve"> section 3.1.4.3.2.1.1.20.</w:t>
      </w:r>
    </w:p>
    <w:tbl>
      <w:tblPr>
        <w:tblStyle w:val="Table-ShadedHeader"/>
        <w:tblW w:w="0" w:type="auto"/>
        <w:jc w:val="center"/>
        <w:tblInd w:w="0" w:type="dxa"/>
        <w:tblLook w:val="04A0" w:firstRow="1" w:lastRow="0" w:firstColumn="1" w:lastColumn="0" w:noHBand="0" w:noVBand="1"/>
      </w:tblPr>
      <w:tblGrid>
        <w:gridCol w:w="1844"/>
        <w:gridCol w:w="1529"/>
        <w:gridCol w:w="6217"/>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database</w:t>
            </w:r>
          </w:p>
        </w:tc>
        <w:tc>
          <w:tcPr>
            <w:tcW w:w="0" w:type="auto"/>
          </w:tcPr>
          <w:p w:rsidR="00E14BB7" w:rsidRDefault="00E14BB7">
            <w:pPr>
              <w:pStyle w:val="TableBodyText"/>
            </w:pPr>
          </w:p>
        </w:tc>
        <w:tc>
          <w:tcPr>
            <w:tcW w:w="0" w:type="auto"/>
          </w:tcPr>
          <w:p w:rsidR="00E14BB7" w:rsidRDefault="009E660B">
            <w:pPr>
              <w:pStyle w:val="TableBodyText"/>
            </w:pPr>
            <w:r>
              <w:t xml:space="preserve">The name of the </w:t>
            </w:r>
            <w:r>
              <w:t>database object.</w:t>
            </w:r>
          </w:p>
        </w:tc>
      </w:tr>
      <w:tr w:rsidR="00E14BB7" w:rsidTr="00E14BB7">
        <w:trPr>
          <w:jc w:val="center"/>
        </w:trPr>
        <w:tc>
          <w:tcPr>
            <w:tcW w:w="0" w:type="auto"/>
          </w:tcPr>
          <w:p w:rsidR="00E14BB7" w:rsidRDefault="009E660B">
            <w:pPr>
              <w:pStyle w:val="TableBodyText"/>
            </w:pPr>
            <w:r>
              <w:t>Source</w:t>
            </w:r>
          </w:p>
        </w:tc>
        <w:tc>
          <w:tcPr>
            <w:tcW w:w="0" w:type="auto"/>
          </w:tcPr>
          <w:p w:rsidR="00E14BB7" w:rsidRDefault="00E14BB7">
            <w:pPr>
              <w:pStyle w:val="TableBodyText"/>
            </w:pPr>
          </w:p>
        </w:tc>
        <w:tc>
          <w:tcPr>
            <w:tcW w:w="0" w:type="auto"/>
          </w:tcPr>
          <w:p w:rsidR="00E14BB7" w:rsidRDefault="009E660B">
            <w:pPr>
              <w:pStyle w:val="TableBodyText"/>
            </w:pPr>
            <w:r>
              <w:t>The connection string to use to connect to the source server.</w:t>
            </w:r>
          </w:p>
        </w:tc>
      </w:tr>
      <w:tr w:rsidR="00E14BB7" w:rsidTr="00E14BB7">
        <w:trPr>
          <w:jc w:val="center"/>
        </w:trPr>
        <w:tc>
          <w:tcPr>
            <w:tcW w:w="0" w:type="auto"/>
          </w:tcPr>
          <w:p w:rsidR="00E14BB7" w:rsidRDefault="009E660B">
            <w:pPr>
              <w:pStyle w:val="TableBodyText"/>
            </w:pPr>
            <w:r>
              <w:t>synchronizeSecurity</w:t>
            </w:r>
          </w:p>
        </w:tc>
        <w:tc>
          <w:tcPr>
            <w:tcW w:w="0" w:type="auto"/>
          </w:tcPr>
          <w:p w:rsidR="00E14BB7" w:rsidRDefault="009E660B">
            <w:pPr>
              <w:pStyle w:val="TableBodyText"/>
            </w:pPr>
            <w:r>
              <w:t>skipMembership</w:t>
            </w:r>
          </w:p>
        </w:tc>
        <w:tc>
          <w:tcPr>
            <w:tcW w:w="0" w:type="auto"/>
          </w:tcPr>
          <w:p w:rsidR="00E14BB7" w:rsidRDefault="009E660B">
            <w:pPr>
              <w:pStyle w:val="TableBodyText"/>
            </w:pPr>
            <w:r>
              <w:t>An enumeration value that specifies how to restore security definitions, including roles and permissions.</w:t>
            </w:r>
          </w:p>
        </w:tc>
      </w:tr>
      <w:tr w:rsidR="00E14BB7" w:rsidTr="00E14BB7">
        <w:trPr>
          <w:jc w:val="center"/>
        </w:trPr>
        <w:tc>
          <w:tcPr>
            <w:tcW w:w="0" w:type="auto"/>
          </w:tcPr>
          <w:p w:rsidR="00E14BB7" w:rsidRDefault="009E660B">
            <w:pPr>
              <w:pStyle w:val="TableBodyText"/>
            </w:pPr>
            <w:r>
              <w:t>applyCompression</w:t>
            </w:r>
          </w:p>
        </w:tc>
        <w:tc>
          <w:tcPr>
            <w:tcW w:w="0" w:type="auto"/>
          </w:tcPr>
          <w:p w:rsidR="00E14BB7" w:rsidRDefault="009E660B">
            <w:pPr>
              <w:pStyle w:val="TableBodyText"/>
            </w:pPr>
            <w:r>
              <w:t>True</w:t>
            </w:r>
          </w:p>
        </w:tc>
        <w:tc>
          <w:tcPr>
            <w:tcW w:w="0" w:type="auto"/>
          </w:tcPr>
          <w:p w:rsidR="00E14BB7" w:rsidRDefault="009E660B">
            <w:pPr>
              <w:pStyle w:val="TableBodyText"/>
            </w:pPr>
            <w:r>
              <w:t>A B</w:t>
            </w:r>
            <w:r>
              <w:t>oolean that, when it is set to "true", indicates that compression is applied during the synchronization operation; otherwise, it is "false".</w:t>
            </w:r>
          </w:p>
        </w:tc>
      </w:tr>
    </w:tbl>
    <w:p w:rsidR="00E14BB7" w:rsidRDefault="00E14BB7"/>
    <w:p w:rsidR="00E14BB7" w:rsidRDefault="009E660B">
      <w:pPr>
        <w:pStyle w:val="Heading7"/>
      </w:pPr>
      <w:bookmarkStart w:id="1071" w:name="section_da1f238ecc1a4df3983d2e72ff65bc24"/>
      <w:bookmarkStart w:id="1072" w:name="_Toc242316837"/>
      <w:r>
        <w:lastRenderedPageBreak/>
        <w:t>Response</w:t>
      </w:r>
      <w:bookmarkEnd w:id="1071"/>
      <w:bookmarkEnd w:id="1072"/>
    </w:p>
    <w:p w:rsidR="00E14BB7" w:rsidRDefault="009E660B">
      <w:r>
        <w:t xml:space="preserve">If the request fails, an XMLA exception is returned in the response (see </w:t>
      </w:r>
      <w:hyperlink r:id="rId187"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6"/>
      </w:pPr>
      <w:bookmarkStart w:id="1073" w:name="section_c5e704a92c344995b5e6f16251b71576"/>
      <w:bookmarkStart w:id="1074" w:name="_Toc242316838"/>
      <w:r>
        <w:t>mergePartitions Command</w:t>
      </w:r>
      <w:bookmarkEnd w:id="1073"/>
      <w:bookmarkEnd w:id="1074"/>
    </w:p>
    <w:p w:rsidR="00E14BB7" w:rsidRDefault="009E660B">
      <w:r>
        <w:t xml:space="preserve">The </w:t>
      </w:r>
      <w:hyperlink w:anchor="gt_7c4f81c3-2e19-4c95-ab8d-45721da01d26">
        <w:r>
          <w:rPr>
            <w:rStyle w:val="HyperlinkGreen"/>
            <w:b/>
          </w:rPr>
          <w:t>JSON</w:t>
        </w:r>
      </w:hyperlink>
      <w:r>
        <w:t xml:space="preserve"> </w:t>
      </w:r>
      <w:r>
        <w:rPr>
          <w:b/>
        </w:rPr>
        <w:t>mergePartitions</w:t>
      </w:r>
      <w:r>
        <w:t xml:space="preserve"> command merges the partitions specified in the source array into the target partition.</w:t>
      </w:r>
    </w:p>
    <w:p w:rsidR="00E14BB7" w:rsidRDefault="009E660B">
      <w:pPr>
        <w:pStyle w:val="Heading7"/>
      </w:pPr>
      <w:bookmarkStart w:id="1075" w:name="section_c1f17cfe3d8d4402b37d187102b5436f"/>
      <w:bookmarkStart w:id="1076" w:name="_Toc242316839"/>
      <w:r>
        <w:t>Request</w:t>
      </w:r>
      <w:bookmarkEnd w:id="1075"/>
      <w:bookmarkEnd w:id="1076"/>
    </w:p>
    <w:p w:rsidR="00E14BB7" w:rsidRDefault="009E660B">
      <w:r>
        <w:t xml:space="preserve">The </w:t>
      </w:r>
      <w:hyperlink w:anchor="gt_7c4f81c3-2e19-4c95-ab8d-45721da01d26">
        <w:r>
          <w:rPr>
            <w:rStyle w:val="HyperlinkGreen"/>
            <w:b/>
          </w:rPr>
          <w:t>JSON</w:t>
        </w:r>
      </w:hyperlink>
      <w:r>
        <w:t xml:space="preserve"> schema for the </w:t>
      </w:r>
      <w:r>
        <w:rPr>
          <w:b/>
        </w:rPr>
        <w:t>mergePartitions</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"MergePartitions command of Analysis Services JSON API",</w:t>
      </w:r>
    </w:p>
    <w:p w:rsidR="00E14BB7" w:rsidRDefault="009E660B">
      <w:pPr>
        <w:pStyle w:val="Code"/>
      </w:pPr>
      <w:r>
        <w:t xml:space="preserve">  "properties": {</w:t>
      </w:r>
    </w:p>
    <w:p w:rsidR="00E14BB7" w:rsidRDefault="009E660B">
      <w:pPr>
        <w:pStyle w:val="Code"/>
      </w:pPr>
      <w:r>
        <w:t xml:space="preserve">    "mergePartitions": {</w:t>
      </w:r>
    </w:p>
    <w:p w:rsidR="00E14BB7" w:rsidRDefault="009E660B">
      <w:pPr>
        <w:pStyle w:val="Code"/>
      </w:pPr>
      <w:r>
        <w:t xml:space="preserve">      "description": "Parameters of MergePartitions command of Analysis Services JSON API",</w:t>
      </w:r>
    </w:p>
    <w:p w:rsidR="00E14BB7" w:rsidRDefault="009E660B">
      <w:pPr>
        <w:pStyle w:val="Code"/>
      </w:pPr>
      <w:r>
        <w:t xml:space="preserve"> </w:t>
      </w:r>
      <w:r>
        <w:t xml:space="preserve">     "properties": {</w:t>
      </w:r>
    </w:p>
    <w:p w:rsidR="00E14BB7" w:rsidRDefault="009E660B">
      <w:pPr>
        <w:pStyle w:val="Code"/>
      </w:pPr>
      <w:r>
        <w:t xml:space="preserve">        "target": {</w:t>
      </w:r>
    </w:p>
    <w:p w:rsidR="00E14BB7" w:rsidRDefault="009E660B">
      <w:pPr>
        <w:pStyle w:val="Code"/>
      </w:pPr>
      <w:r>
        <w:t xml:space="preserve">          "description": "Path for object Partition",</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"table": {</w:t>
      </w:r>
    </w:p>
    <w:p w:rsidR="00E14BB7" w:rsidRDefault="009E660B">
      <w:pPr>
        <w:pStyle w:val="Code"/>
      </w:pPr>
      <w:r>
        <w:t xml:space="preserve">            </w:t>
      </w:r>
      <w:r>
        <w:t xml:space="preserve">  "type": "string"</w:t>
      </w:r>
    </w:p>
    <w:p w:rsidR="00E14BB7" w:rsidRDefault="009E660B">
      <w:pPr>
        <w:pStyle w:val="Code"/>
      </w:pPr>
      <w:r>
        <w:t xml:space="preserve">            },</w:t>
      </w:r>
    </w:p>
    <w:p w:rsidR="00E14BB7" w:rsidRDefault="009E660B">
      <w:pPr>
        <w:pStyle w:val="Code"/>
      </w:pPr>
      <w:r>
        <w:t xml:space="preserve">            "partition":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"sources":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"minItems": 1,</w:t>
      </w:r>
    </w:p>
    <w:p w:rsidR="00E14BB7" w:rsidRDefault="009E660B">
      <w:pPr>
        <w:pStyle w:val="Code"/>
      </w:pPr>
      <w:r>
        <w:t xml:space="preserve">          "uniqueItems": true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E14BB7"/>
    <w:tbl>
      <w:tblPr>
        <w:tblStyle w:val="Table-ShadedHeader"/>
        <w:tblW w:w="0" w:type="auto"/>
        <w:jc w:val="center"/>
        <w:tblInd w:w="0" w:type="dxa"/>
        <w:tblLook w:val="04A0" w:firstRow="1" w:lastRow="0" w:firstColumn="1" w:lastColumn="0" w:noHBand="0" w:noVBand="1"/>
      </w:tblPr>
      <w:tblGrid>
        <w:gridCol w:w="1504"/>
        <w:gridCol w:w="1426"/>
        <w:gridCol w:w="6167"/>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target.database</w:t>
            </w:r>
          </w:p>
        </w:tc>
        <w:tc>
          <w:tcPr>
            <w:tcW w:w="0" w:type="auto"/>
          </w:tcPr>
          <w:p w:rsidR="00E14BB7" w:rsidRDefault="00E14BB7">
            <w:pPr>
              <w:pStyle w:val="TableBodyText"/>
            </w:pPr>
          </w:p>
        </w:tc>
        <w:tc>
          <w:tcPr>
            <w:tcW w:w="0" w:type="auto"/>
          </w:tcPr>
          <w:p w:rsidR="00E14BB7" w:rsidRDefault="009E660B">
            <w:pPr>
              <w:pStyle w:val="TableBodyText"/>
            </w:pPr>
            <w:r>
              <w:t>The name of the database object.</w:t>
            </w:r>
          </w:p>
        </w:tc>
      </w:tr>
      <w:tr w:rsidR="00E14BB7" w:rsidTr="00E14BB7">
        <w:trPr>
          <w:jc w:val="center"/>
        </w:trPr>
        <w:tc>
          <w:tcPr>
            <w:tcW w:w="0" w:type="auto"/>
          </w:tcPr>
          <w:p w:rsidR="00E14BB7" w:rsidRDefault="009E660B">
            <w:pPr>
              <w:pStyle w:val="TableBodyText"/>
            </w:pPr>
            <w:r>
              <w:t>target.table</w:t>
            </w:r>
          </w:p>
        </w:tc>
        <w:tc>
          <w:tcPr>
            <w:tcW w:w="0" w:type="auto"/>
          </w:tcPr>
          <w:p w:rsidR="00E14BB7" w:rsidRDefault="00E14BB7">
            <w:pPr>
              <w:pStyle w:val="TableBodyText"/>
            </w:pPr>
          </w:p>
        </w:tc>
        <w:tc>
          <w:tcPr>
            <w:tcW w:w="0" w:type="auto"/>
          </w:tcPr>
          <w:p w:rsidR="00E14BB7" w:rsidRDefault="009E660B">
            <w:pPr>
              <w:pStyle w:val="TableBodyText"/>
            </w:pPr>
            <w:r>
              <w:t>The name of the table that contains the partitions that are being merged.</w:t>
            </w:r>
          </w:p>
        </w:tc>
      </w:tr>
      <w:tr w:rsidR="00E14BB7" w:rsidTr="00E14BB7">
        <w:trPr>
          <w:jc w:val="center"/>
        </w:trPr>
        <w:tc>
          <w:tcPr>
            <w:tcW w:w="0" w:type="auto"/>
          </w:tcPr>
          <w:p w:rsidR="00E14BB7" w:rsidRDefault="009E660B">
            <w:pPr>
              <w:pStyle w:val="TableBodyText"/>
            </w:pPr>
            <w:r>
              <w:t>target.partition</w:t>
            </w:r>
          </w:p>
        </w:tc>
        <w:tc>
          <w:tcPr>
            <w:tcW w:w="0" w:type="auto"/>
          </w:tcPr>
          <w:p w:rsidR="00E14BB7" w:rsidRDefault="00E14BB7">
            <w:pPr>
              <w:pStyle w:val="TableBodyText"/>
            </w:pPr>
          </w:p>
        </w:tc>
        <w:tc>
          <w:tcPr>
            <w:tcW w:w="0" w:type="auto"/>
          </w:tcPr>
          <w:p w:rsidR="00E14BB7" w:rsidRDefault="009E660B">
            <w:pPr>
              <w:pStyle w:val="TableBodyText"/>
            </w:pPr>
            <w:r>
              <w:t>The name of the target partition.</w:t>
            </w:r>
          </w:p>
        </w:tc>
      </w:tr>
      <w:tr w:rsidR="00E14BB7" w:rsidTr="00E14BB7">
        <w:trPr>
          <w:jc w:val="center"/>
        </w:trPr>
        <w:tc>
          <w:tcPr>
            <w:tcW w:w="0" w:type="auto"/>
          </w:tcPr>
          <w:p w:rsidR="00E14BB7" w:rsidRDefault="009E660B">
            <w:pPr>
              <w:pStyle w:val="TableBodyText"/>
            </w:pPr>
            <w:r>
              <w:lastRenderedPageBreak/>
              <w:t>sources</w:t>
            </w:r>
          </w:p>
        </w:tc>
        <w:tc>
          <w:tcPr>
            <w:tcW w:w="0" w:type="auto"/>
          </w:tcPr>
          <w:p w:rsidR="00E14BB7" w:rsidRDefault="00E14BB7">
            <w:pPr>
              <w:pStyle w:val="TableBodyText"/>
            </w:pPr>
          </w:p>
        </w:tc>
        <w:tc>
          <w:tcPr>
            <w:tcW w:w="0" w:type="auto"/>
          </w:tcPr>
          <w:p w:rsidR="00E14BB7" w:rsidRDefault="009E660B">
            <w:pPr>
              <w:pStyle w:val="TableBodyText"/>
            </w:pPr>
            <w:r>
              <w:t>An array of strings that contains the names of the source partitions.</w:t>
            </w:r>
          </w:p>
        </w:tc>
      </w:tr>
    </w:tbl>
    <w:p w:rsidR="00E14BB7" w:rsidRDefault="00E14BB7"/>
    <w:p w:rsidR="00E14BB7" w:rsidRDefault="009E660B">
      <w:pPr>
        <w:pStyle w:val="Heading7"/>
      </w:pPr>
      <w:bookmarkStart w:id="1077" w:name="section_72ed12d0db684de892319623add8a23e"/>
      <w:bookmarkStart w:id="1078" w:name="_Toc242316840"/>
      <w:r>
        <w:t>Response</w:t>
      </w:r>
      <w:bookmarkEnd w:id="1077"/>
      <w:bookmarkEnd w:id="1078"/>
    </w:p>
    <w:p w:rsidR="00E14BB7" w:rsidRDefault="009E660B">
      <w:r>
        <w:t xml:space="preserve">If the request fails, an XMLA exception is returned in the response (see </w:t>
      </w:r>
      <w:hyperlink r:id="rId188" w:anchor="Section_854a72f2d6374be3b60f6a44422e80c9">
        <w:r>
          <w:rPr>
            <w:rStyle w:val="Hyperlink"/>
          </w:rPr>
          <w:t>[MS-SSAS]</w:t>
        </w:r>
      </w:hyperlink>
      <w:r>
        <w:t xml:space="preserve"> section 2.2.4.1.5.1).</w:t>
      </w:r>
    </w:p>
    <w:p w:rsidR="00E14BB7" w:rsidRDefault="009E660B">
      <w:r>
        <w:t>Otherwise, the response is an empty result (see [MS-SSAS] section 2.2.4.</w:t>
      </w:r>
      <w:r>
        <w:t>1.2).</w:t>
      </w:r>
    </w:p>
    <w:p w:rsidR="00E14BB7" w:rsidRDefault="009E660B">
      <w:pPr>
        <w:pStyle w:val="Heading6"/>
      </w:pPr>
      <w:bookmarkStart w:id="1079" w:name="section_2bea46c2db0f4fc7836bbf580874383f"/>
      <w:bookmarkStart w:id="1080" w:name="_Toc242316841"/>
      <w:r>
        <w:t>export Command</w:t>
      </w:r>
      <w:bookmarkEnd w:id="1079"/>
      <w:bookmarkEnd w:id="1080"/>
    </w:p>
    <w:p w:rsidR="00E14BB7" w:rsidRDefault="009E660B">
      <w:r>
        <w:t xml:space="preserve">The </w:t>
      </w:r>
      <w:hyperlink w:anchor="gt_7c4f81c3-2e19-4c95-ab8d-45721da01d26">
        <w:r>
          <w:rPr>
            <w:rStyle w:val="HyperlinkGreen"/>
            <w:b/>
          </w:rPr>
          <w:t>JSON</w:t>
        </w:r>
      </w:hyperlink>
      <w:r>
        <w:t xml:space="preserve"> </w:t>
      </w:r>
      <w:r>
        <w:rPr>
          <w:b/>
        </w:rPr>
        <w:t>export</w:t>
      </w:r>
      <w:r>
        <w:t xml:space="preserve"> command</w:t>
      </w:r>
      <w:bookmarkStart w:id="1081" w:name="Appendix_A_Target_104"/>
      <w:r>
        <w:rPr>
          <w:rStyle w:val="Hyperlink"/>
        </w:rPr>
        <w:fldChar w:fldCharType="begin"/>
      </w:r>
      <w:r>
        <w:rPr>
          <w:rStyle w:val="Hyperlink"/>
        </w:rPr>
        <w:instrText xml:space="preserve"> HYPERLINK \l "Appendix_A_104" \o "Product behavior note 104" \h </w:instrText>
      </w:r>
      <w:r>
        <w:rPr>
          <w:rStyle w:val="Hyperlink"/>
        </w:rPr>
      </w:r>
      <w:r>
        <w:rPr>
          <w:rStyle w:val="Hyperlink"/>
        </w:rPr>
        <w:fldChar w:fldCharType="separate"/>
      </w:r>
      <w:r>
        <w:rPr>
          <w:rStyle w:val="Hyperlink"/>
        </w:rPr>
        <w:t>&lt;104&gt;</w:t>
      </w:r>
      <w:r>
        <w:rPr>
          <w:rStyle w:val="Hyperlink"/>
        </w:rPr>
        <w:fldChar w:fldCharType="end"/>
      </w:r>
      <w:bookmarkEnd w:id="1081"/>
      <w:r>
        <w:t xml:space="preserve"> writes import data to a Delta table in OneLake. If the database does not exi</w:t>
      </w:r>
      <w:r>
        <w:t>st, the command raises an error.</w:t>
      </w:r>
    </w:p>
    <w:p w:rsidR="00E14BB7" w:rsidRDefault="009E660B">
      <w:pPr>
        <w:pStyle w:val="Heading7"/>
      </w:pPr>
      <w:bookmarkStart w:id="1082" w:name="section_77e8ce6bdfe342f39d7bf9b56a2869dd"/>
      <w:bookmarkStart w:id="1083" w:name="_Toc242316842"/>
      <w:r>
        <w:t>Request</w:t>
      </w:r>
      <w:bookmarkEnd w:id="1082"/>
      <w:bookmarkEnd w:id="1083"/>
    </w:p>
    <w:p w:rsidR="00E14BB7" w:rsidRDefault="009E660B">
      <w:r>
        <w:t xml:space="preserve">The </w:t>
      </w:r>
      <w:hyperlink w:anchor="gt_7c4f81c3-2e19-4c95-ab8d-45721da01d26">
        <w:r>
          <w:rPr>
            <w:rStyle w:val="HyperlinkGreen"/>
            <w:b/>
          </w:rPr>
          <w:t>JSON</w:t>
        </w:r>
      </w:hyperlink>
      <w:r>
        <w:t xml:space="preserve"> schema for the </w:t>
      </w:r>
      <w:r>
        <w:rPr>
          <w:b/>
        </w:rPr>
        <w:t>export</w:t>
      </w:r>
      <w:r>
        <w:t xml:space="preserve"> command is as follows.</w:t>
      </w:r>
    </w:p>
    <w:p w:rsidR="00E14BB7" w:rsidRDefault="009E660B">
      <w:pPr>
        <w:pStyle w:val="Code"/>
      </w:pPr>
      <w:r>
        <w:t>{</w:t>
      </w:r>
    </w:p>
    <w:p w:rsidR="00E14BB7" w:rsidRDefault="009E660B">
      <w:pPr>
        <w:pStyle w:val="Code"/>
      </w:pPr>
      <w:r>
        <w:t xml:space="preserve">  "type": "object",</w:t>
      </w:r>
    </w:p>
    <w:p w:rsidR="00E14BB7" w:rsidRDefault="009E660B">
      <w:pPr>
        <w:pStyle w:val="Code"/>
      </w:pPr>
      <w:r>
        <w:t xml:space="preserve">  "description": "Export command of Analysis Services JSON API",</w:t>
      </w:r>
    </w:p>
    <w:p w:rsidR="00E14BB7" w:rsidRDefault="009E660B">
      <w:pPr>
        <w:pStyle w:val="Code"/>
      </w:pPr>
      <w:r>
        <w:t xml:space="preserve">  "properties": {</w:t>
      </w:r>
    </w:p>
    <w:p w:rsidR="00E14BB7" w:rsidRDefault="009E660B">
      <w:pPr>
        <w:pStyle w:val="Code"/>
      </w:pPr>
      <w:r>
        <w:t xml:space="preserve">    "export": {</w:t>
      </w:r>
    </w:p>
    <w:p w:rsidR="00E14BB7" w:rsidRDefault="009E660B">
      <w:pPr>
        <w:pStyle w:val="Code"/>
      </w:pPr>
      <w:r>
        <w:t xml:space="preserve">      "description": "Parameters of Export command of Analysis Services JSON API",</w:t>
      </w:r>
    </w:p>
    <w:p w:rsidR="00E14BB7" w:rsidRDefault="009E660B">
      <w:pPr>
        <w:pStyle w:val="Code"/>
      </w:pPr>
      <w:r>
        <w:t xml:space="preserve">      "properties": {</w:t>
      </w:r>
    </w:p>
    <w:p w:rsidR="00E14BB7" w:rsidRDefault="009E660B">
      <w:pPr>
        <w:pStyle w:val="Code"/>
      </w:pPr>
      <w:r>
        <w:t xml:space="preserve">        "layout": {</w:t>
      </w:r>
    </w:p>
    <w:p w:rsidR="00E14BB7" w:rsidRDefault="009E660B">
      <w:pPr>
        <w:pStyle w:val="Code"/>
      </w:pPr>
      <w:r>
        <w:t xml:space="preserve">          "enum": [</w:t>
      </w:r>
    </w:p>
    <w:p w:rsidR="00E14BB7" w:rsidRDefault="009E660B">
      <w:pPr>
        <w:pStyle w:val="Code"/>
      </w:pPr>
      <w:r>
        <w:t xml:space="preserve">            "delta"</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"type": {</w:t>
      </w:r>
    </w:p>
    <w:p w:rsidR="00E14BB7" w:rsidRDefault="009E660B">
      <w:pPr>
        <w:pStyle w:val="Code"/>
      </w:pPr>
      <w:r>
        <w:t xml:space="preserve">          "enum"</w:t>
      </w:r>
      <w:r>
        <w:t>: [</w:t>
      </w:r>
    </w:p>
    <w:p w:rsidR="00E14BB7" w:rsidRDefault="009E660B">
      <w:pPr>
        <w:pStyle w:val="Code"/>
      </w:pPr>
      <w:r>
        <w:t xml:space="preserve">            "full",</w:t>
      </w:r>
    </w:p>
    <w:p w:rsidR="00E14BB7" w:rsidRDefault="009E660B">
      <w:pPr>
        <w:pStyle w:val="Code"/>
      </w:pPr>
      <w:r>
        <w:t xml:space="preserve">            "incremental"</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"objects": {</w:t>
      </w:r>
    </w:p>
    <w:p w:rsidR="00E14BB7" w:rsidRDefault="009E660B">
      <w:pPr>
        <w:pStyle w:val="Code"/>
      </w:pPr>
      <w:r>
        <w:t xml:space="preserve">          "type": "array",</w:t>
      </w:r>
    </w:p>
    <w:p w:rsidR="00E14BB7" w:rsidRDefault="009E660B">
      <w:pPr>
        <w:pStyle w:val="Code"/>
      </w:pPr>
      <w:r>
        <w:t xml:space="preserve">          "items": {</w:t>
      </w:r>
    </w:p>
    <w:p w:rsidR="00E14BB7" w:rsidRDefault="009E660B">
      <w:pPr>
        <w:pStyle w:val="Code"/>
      </w:pPr>
      <w:r>
        <w:t xml:space="preserve">            "description": "Path for object Database",</w:t>
      </w:r>
    </w:p>
    <w:p w:rsidR="00E14BB7" w:rsidRDefault="009E660B">
      <w:pPr>
        <w:pStyle w:val="Code"/>
      </w:pPr>
      <w:r>
        <w:t xml:space="preserve">            "type": "object",</w:t>
      </w:r>
    </w:p>
    <w:p w:rsidR="00E14BB7" w:rsidRDefault="009E660B">
      <w:pPr>
        <w:pStyle w:val="Code"/>
      </w:pPr>
      <w:r>
        <w:t xml:space="preserve">            "properties": {</w:t>
      </w:r>
    </w:p>
    <w:p w:rsidR="00E14BB7" w:rsidRDefault="009E660B">
      <w:pPr>
        <w:pStyle w:val="Code"/>
      </w:pPr>
      <w:r>
        <w:t xml:space="preserve">              "database": {</w:t>
      </w:r>
    </w:p>
    <w:p w:rsidR="00E14BB7" w:rsidRDefault="009E660B">
      <w:pPr>
        <w:pStyle w:val="Code"/>
      </w:pPr>
      <w:r>
        <w:t xml:space="preserve">                "type": "string"</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"additionalProperties": false</w:t>
      </w:r>
    </w:p>
    <w:p w:rsidR="00E14BB7" w:rsidRDefault="009E660B">
      <w:pPr>
        <w:pStyle w:val="Code"/>
      </w:pPr>
      <w:r>
        <w:t>}</w:t>
      </w:r>
    </w:p>
    <w:p w:rsidR="00E14BB7" w:rsidRDefault="009E660B">
      <w:r>
        <w:t xml:space="preserve">The properties accepted by the JSON </w:t>
      </w:r>
      <w:r>
        <w:rPr>
          <w:b/>
        </w:rPr>
        <w:t>export</w:t>
      </w:r>
      <w:r>
        <w:t xml:space="preserve"> command are as follows. They are similar to the properties accepted by the XMLA </w:t>
      </w:r>
      <w:r>
        <w:rPr>
          <w:b/>
        </w:rPr>
        <w:t>Export</w:t>
      </w:r>
      <w:r>
        <w:t xml:space="preserve"> command described in </w:t>
      </w:r>
      <w:hyperlink r:id="rId189" w:anchor="Section_854a72f2d6374be3b60f6a44422e80c9">
        <w:r>
          <w:rPr>
            <w:rStyle w:val="Hyperlink"/>
          </w:rPr>
          <w:t>[MS-SSAS]</w:t>
        </w:r>
      </w:hyperlink>
      <w:r>
        <w:t xml:space="preserve"> section 3.1.4.3.</w:t>
      </w:r>
      <w:r>
        <w:t>2.1.1.35.</w:t>
      </w:r>
    </w:p>
    <w:tbl>
      <w:tblPr>
        <w:tblStyle w:val="Table-ShadedHeader"/>
        <w:tblW w:w="0" w:type="auto"/>
        <w:jc w:val="center"/>
        <w:tblInd w:w="0" w:type="dxa"/>
        <w:tblLook w:val="04A0" w:firstRow="1" w:lastRow="0" w:firstColumn="1" w:lastColumn="0" w:noHBand="0" w:noVBand="1"/>
      </w:tblPr>
      <w:tblGrid>
        <w:gridCol w:w="1012"/>
        <w:gridCol w:w="1317"/>
        <w:gridCol w:w="7261"/>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lastRenderedPageBreak/>
              <w:t>Property</w:t>
            </w:r>
          </w:p>
        </w:tc>
        <w:tc>
          <w:tcPr>
            <w:tcW w:w="0" w:type="auto"/>
          </w:tcPr>
          <w:p w:rsidR="00E14BB7" w:rsidRDefault="009E660B">
            <w:pPr>
              <w:pStyle w:val="TableHeaderText"/>
            </w:pPr>
            <w:r>
              <w:t>Default 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layout</w:t>
            </w:r>
          </w:p>
        </w:tc>
        <w:tc>
          <w:tcPr>
            <w:tcW w:w="0" w:type="auto"/>
          </w:tcPr>
          <w:p w:rsidR="00E14BB7" w:rsidRDefault="009E660B">
            <w:pPr>
              <w:pStyle w:val="TableBodyText"/>
            </w:pPr>
            <w:r>
              <w:t>Delta</w:t>
            </w:r>
          </w:p>
        </w:tc>
        <w:tc>
          <w:tcPr>
            <w:tcW w:w="0" w:type="auto"/>
          </w:tcPr>
          <w:p w:rsidR="00E14BB7" w:rsidRDefault="009E660B">
            <w:pPr>
              <w:pStyle w:val="TableBodyText"/>
            </w:pPr>
            <w:r>
              <w:t>Export format. Currently, only one value is allowed. The allowed values are as follows:</w:t>
            </w:r>
          </w:p>
          <w:p w:rsidR="00E14BB7" w:rsidRDefault="009E660B">
            <w:pPr>
              <w:pStyle w:val="ListParagraph"/>
              <w:numPr>
                <w:ilvl w:val="0"/>
                <w:numId w:val="109"/>
              </w:numPr>
              <w:spacing w:before="60" w:after="60"/>
            </w:pPr>
            <w:r>
              <w:t>Delta</w:t>
            </w:r>
          </w:p>
        </w:tc>
      </w:tr>
      <w:tr w:rsidR="00E14BB7" w:rsidTr="00E14BB7">
        <w:trPr>
          <w:jc w:val="center"/>
        </w:trPr>
        <w:tc>
          <w:tcPr>
            <w:tcW w:w="0" w:type="auto"/>
          </w:tcPr>
          <w:p w:rsidR="00E14BB7" w:rsidRDefault="009E660B">
            <w:pPr>
              <w:pStyle w:val="TableBodyText"/>
            </w:pPr>
            <w:r>
              <w:t>type</w:t>
            </w:r>
          </w:p>
        </w:tc>
        <w:tc>
          <w:tcPr>
            <w:tcW w:w="0" w:type="auto"/>
          </w:tcPr>
          <w:p w:rsidR="00E14BB7" w:rsidRDefault="009E660B">
            <w:pPr>
              <w:pStyle w:val="TableBodyText"/>
            </w:pPr>
            <w:r>
              <w:t>Full</w:t>
            </w:r>
          </w:p>
        </w:tc>
        <w:tc>
          <w:tcPr>
            <w:tcW w:w="0" w:type="auto"/>
          </w:tcPr>
          <w:p w:rsidR="00E14BB7" w:rsidRDefault="009E660B">
            <w:pPr>
              <w:pStyle w:val="TableBodyText"/>
            </w:pPr>
            <w:r>
              <w:t xml:space="preserve">An enumeration value that indicates the allowed export types. The enumeration values are as </w:t>
            </w:r>
            <w:r>
              <w:t>follows:</w:t>
            </w:r>
          </w:p>
          <w:p w:rsidR="00E14BB7" w:rsidRDefault="009E660B">
            <w:pPr>
              <w:pStyle w:val="ListParagraph"/>
              <w:numPr>
                <w:ilvl w:val="0"/>
                <w:numId w:val="109"/>
              </w:numPr>
              <w:spacing w:before="60" w:after="60"/>
            </w:pPr>
            <w:r>
              <w:t>Full – Export everything.</w:t>
            </w:r>
          </w:p>
          <w:p w:rsidR="00E14BB7" w:rsidRDefault="009E660B">
            <w:pPr>
              <w:pStyle w:val="ListParagraph"/>
              <w:numPr>
                <w:ilvl w:val="0"/>
                <w:numId w:val="109"/>
              </w:numPr>
              <w:spacing w:before="60" w:after="60"/>
            </w:pPr>
            <w:r>
              <w:t>Incremental – Export only the data that has changed since the last successful export.</w:t>
            </w:r>
          </w:p>
        </w:tc>
      </w:tr>
      <w:tr w:rsidR="00E14BB7" w:rsidTr="00E14BB7">
        <w:trPr>
          <w:jc w:val="center"/>
        </w:trPr>
        <w:tc>
          <w:tcPr>
            <w:tcW w:w="0" w:type="auto"/>
          </w:tcPr>
          <w:p w:rsidR="00E14BB7" w:rsidRDefault="009E660B">
            <w:pPr>
              <w:pStyle w:val="TableBodyText"/>
            </w:pPr>
            <w:r>
              <w:t>database</w:t>
            </w:r>
          </w:p>
        </w:tc>
        <w:tc>
          <w:tcPr>
            <w:tcW w:w="0" w:type="auto"/>
          </w:tcPr>
          <w:p w:rsidR="00E14BB7" w:rsidRDefault="009E660B">
            <w:pPr>
              <w:pStyle w:val="TableBodyText"/>
            </w:pPr>
            <w:r>
              <w:t>[Required]</w:t>
            </w:r>
          </w:p>
        </w:tc>
        <w:tc>
          <w:tcPr>
            <w:tcW w:w="0" w:type="auto"/>
          </w:tcPr>
          <w:p w:rsidR="00E14BB7" w:rsidRDefault="009E660B">
            <w:pPr>
              <w:pStyle w:val="TableBodyText"/>
            </w:pPr>
            <w:r>
              <w:t xml:space="preserve">The name of the database object to be exported. Although this is an array, only one database can be exported at a </w:t>
            </w:r>
            <w:r>
              <w:t>time.</w:t>
            </w:r>
          </w:p>
        </w:tc>
      </w:tr>
    </w:tbl>
    <w:p w:rsidR="00E14BB7" w:rsidRDefault="00E14BB7"/>
    <w:p w:rsidR="00E14BB7" w:rsidRDefault="009E660B">
      <w:pPr>
        <w:pStyle w:val="Heading7"/>
      </w:pPr>
      <w:bookmarkStart w:id="1084" w:name="section_db26d70b76fa4830af100657e0612490"/>
      <w:bookmarkStart w:id="1085" w:name="_Toc242316843"/>
      <w:r>
        <w:t>Response</w:t>
      </w:r>
      <w:bookmarkEnd w:id="1084"/>
      <w:bookmarkEnd w:id="1085"/>
    </w:p>
    <w:p w:rsidR="00E14BB7" w:rsidRDefault="009E660B">
      <w:r>
        <w:t xml:space="preserve">If the request fails, an XMLA exception is returned in the response (see </w:t>
      </w:r>
      <w:hyperlink r:id="rId190" w:anchor="Section_854a72f2d6374be3b60f6a44422e80c9">
        <w:r>
          <w:rPr>
            <w:rStyle w:val="Hyperlink"/>
          </w:rPr>
          <w:t>[MS-SSAS]</w:t>
        </w:r>
      </w:hyperlink>
      <w:r>
        <w:t xml:space="preserve"> section 2.2.4.1.5.1).</w:t>
      </w:r>
    </w:p>
    <w:p w:rsidR="00E14BB7" w:rsidRDefault="009E660B">
      <w:r>
        <w:t>Otherwise, the response is an empty result (see [MS-SSA</w:t>
      </w:r>
      <w:r>
        <w:t>S] section 2.2.4.1.2).</w:t>
      </w:r>
    </w:p>
    <w:p w:rsidR="00E14BB7" w:rsidRDefault="009E660B">
      <w:pPr>
        <w:pStyle w:val="Heading6"/>
      </w:pPr>
      <w:bookmarkStart w:id="1086" w:name="section_98531fd581c847ef97e47f06cb395288"/>
      <w:bookmarkStart w:id="1087" w:name="_Toc242316844"/>
      <w:r>
        <w:t>updateCulture Command</w:t>
      </w:r>
      <w:bookmarkEnd w:id="1086"/>
      <w:bookmarkEnd w:id="1087"/>
    </w:p>
    <w:p w:rsidR="00E14BB7" w:rsidRDefault="009E660B">
      <w:r>
        <w:t xml:space="preserve">The </w:t>
      </w:r>
      <w:hyperlink w:anchor="gt_7c4f81c3-2e19-4c95-ab8d-45721da01d26">
        <w:r>
          <w:rPr>
            <w:rStyle w:val="HyperlinkGreen"/>
            <w:b/>
          </w:rPr>
          <w:t>JSON</w:t>
        </w:r>
      </w:hyperlink>
      <w:r>
        <w:t xml:space="preserve"> </w:t>
      </w:r>
      <w:r>
        <w:rPr>
          <w:b/>
        </w:rPr>
        <w:t>updateCulture</w:t>
      </w:r>
      <w:r>
        <w:t xml:space="preserve"> command updates the culture or collation of a database. If the database does not exist, the command raises an error.</w:t>
      </w:r>
    </w:p>
    <w:p w:rsidR="00E14BB7" w:rsidRDefault="009E660B">
      <w:pPr>
        <w:pStyle w:val="Heading7"/>
      </w:pPr>
      <w:bookmarkStart w:id="1088" w:name="section_82c0cb270e5b418391213b35d8a47dee"/>
      <w:bookmarkStart w:id="1089" w:name="_Toc242316845"/>
      <w:r>
        <w:t>Request</w:t>
      </w:r>
      <w:bookmarkEnd w:id="1088"/>
      <w:bookmarkEnd w:id="1089"/>
    </w:p>
    <w:p w:rsidR="00E14BB7" w:rsidRDefault="009E660B">
      <w:r>
        <w:t>T</w:t>
      </w:r>
      <w:r>
        <w:t xml:space="preserve">he </w:t>
      </w:r>
      <w:hyperlink w:anchor="gt_7c4f81c3-2e19-4c95-ab8d-45721da01d26">
        <w:r>
          <w:rPr>
            <w:rStyle w:val="HyperlinkGreen"/>
            <w:b/>
          </w:rPr>
          <w:t>JSON</w:t>
        </w:r>
      </w:hyperlink>
      <w:r>
        <w:t xml:space="preserve"> schema for the </w:t>
      </w:r>
      <w:r>
        <w:rPr>
          <w:b/>
        </w:rPr>
        <w:t>updateCulture</w:t>
      </w:r>
      <w:r>
        <w:t xml:space="preserve"> command is as follows. </w:t>
      </w:r>
    </w:p>
    <w:p w:rsidR="00E14BB7" w:rsidRDefault="009E660B">
      <w:pPr>
        <w:pStyle w:val="Code"/>
      </w:pPr>
      <w:r>
        <w:t xml:space="preserve">   {</w:t>
      </w:r>
    </w:p>
    <w:p w:rsidR="00E14BB7" w:rsidRDefault="009E660B">
      <w:pPr>
        <w:pStyle w:val="Code"/>
      </w:pPr>
      <w:r>
        <w:tab/>
        <w:t xml:space="preserve"> "type": "object",</w:t>
      </w:r>
    </w:p>
    <w:p w:rsidR="00E14BB7" w:rsidRDefault="009E660B">
      <w:pPr>
        <w:pStyle w:val="Code"/>
      </w:pPr>
      <w:r>
        <w:tab/>
        <w:t xml:space="preserve">  "description": "UpdateCulture command of Analysis Services JSON API",</w:t>
      </w:r>
    </w:p>
    <w:p w:rsidR="00E14BB7" w:rsidRDefault="009E660B">
      <w:pPr>
        <w:pStyle w:val="Code"/>
      </w:pPr>
      <w:r>
        <w:tab/>
        <w:t xml:space="preserve">  "properties": {</w:t>
      </w:r>
    </w:p>
    <w:p w:rsidR="00E14BB7" w:rsidRDefault="009E660B">
      <w:pPr>
        <w:pStyle w:val="Code"/>
      </w:pPr>
      <w:r>
        <w:tab/>
      </w:r>
      <w:r>
        <w:t xml:space="preserve">    "updateCulture": {</w:t>
      </w:r>
    </w:p>
    <w:p w:rsidR="00E14BB7" w:rsidRDefault="009E660B">
      <w:pPr>
        <w:pStyle w:val="Code"/>
      </w:pPr>
      <w:r>
        <w:tab/>
        <w:t xml:space="preserve">      "description": "Parameters of UpdateCulture command of Analysis Services JSON API",</w:t>
      </w:r>
    </w:p>
    <w:p w:rsidR="00E14BB7" w:rsidRDefault="009E660B">
      <w:pPr>
        <w:pStyle w:val="Code"/>
      </w:pPr>
      <w:r>
        <w:tab/>
        <w:t xml:space="preserve">      "properties": {</w:t>
      </w:r>
    </w:p>
    <w:p w:rsidR="00E14BB7" w:rsidRDefault="009E660B">
      <w:pPr>
        <w:pStyle w:val="Code"/>
      </w:pPr>
      <w:r>
        <w:tab/>
        <w:t xml:space="preserve">        "database":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"culture": {</w:t>
      </w:r>
    </w:p>
    <w:p w:rsidR="00E14BB7" w:rsidRDefault="009E660B">
      <w:pPr>
        <w:pStyle w:val="Code"/>
      </w:pPr>
      <w:r>
        <w:tab/>
        <w:t xml:space="preserve">          "type": "string"</w:t>
      </w:r>
    </w:p>
    <w:p w:rsidR="00E14BB7" w:rsidRDefault="009E660B">
      <w:pPr>
        <w:pStyle w:val="Code"/>
      </w:pPr>
      <w:r>
        <w:tab/>
        <w:t xml:space="preserve">     </w:t>
      </w:r>
      <w:r>
        <w:t xml:space="preserve">   },</w:t>
      </w:r>
    </w:p>
    <w:p w:rsidR="00E14BB7" w:rsidRDefault="009E660B">
      <w:pPr>
        <w:pStyle w:val="Code"/>
      </w:pPr>
      <w:r>
        <w:tab/>
        <w:t xml:space="preserve">        "collation": {</w:t>
      </w:r>
    </w:p>
    <w:p w:rsidR="00E14BB7" w:rsidRDefault="009E660B">
      <w:pPr>
        <w:pStyle w:val="Code"/>
      </w:pPr>
      <w:r>
        <w:tab/>
        <w:t xml:space="preserve">          "type": "string"</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 xml:space="preserve">    }</w:t>
      </w:r>
    </w:p>
    <w:p w:rsidR="00E14BB7" w:rsidRDefault="009E660B">
      <w:pPr>
        <w:pStyle w:val="Code"/>
      </w:pPr>
      <w:r>
        <w:tab/>
        <w:t xml:space="preserve">  },</w:t>
      </w:r>
    </w:p>
    <w:p w:rsidR="00E14BB7" w:rsidRDefault="009E660B">
      <w:pPr>
        <w:pStyle w:val="Code"/>
      </w:pPr>
      <w:r>
        <w:tab/>
        <w:t xml:space="preserve">  "additionalProperties": false</w:t>
      </w:r>
    </w:p>
    <w:p w:rsidR="00E14BB7" w:rsidRDefault="009E660B">
      <w:pPr>
        <w:pStyle w:val="Code"/>
      </w:pPr>
      <w:r>
        <w:tab/>
        <w:t>}</w:t>
      </w:r>
    </w:p>
    <w:p w:rsidR="00E14BB7" w:rsidRDefault="009E660B">
      <w:r>
        <w:t xml:space="preserve">The properties accepted by the JSON </w:t>
      </w:r>
      <w:r>
        <w:rPr>
          <w:b/>
        </w:rPr>
        <w:t>updateCulture</w:t>
      </w:r>
      <w:r>
        <w:t xml:space="preserve"> command are as follows.</w:t>
      </w:r>
    </w:p>
    <w:tbl>
      <w:tblPr>
        <w:tblStyle w:val="Table-ShadedHeader"/>
        <w:tblW w:w="0" w:type="auto"/>
        <w:jc w:val="center"/>
        <w:tblInd w:w="0" w:type="dxa"/>
        <w:tblLook w:val="04A0" w:firstRow="1" w:lastRow="0" w:firstColumn="1" w:lastColumn="0" w:noHBand="0" w:noVBand="1"/>
      </w:tblPr>
      <w:tblGrid>
        <w:gridCol w:w="1012"/>
        <w:gridCol w:w="1426"/>
        <w:gridCol w:w="4128"/>
      </w:tblGrid>
      <w:tr w:rsidR="00E14BB7" w:rsidTr="00E14BB7">
        <w:trPr>
          <w:cnfStyle w:val="100000000000" w:firstRow="1" w:lastRow="0" w:firstColumn="0" w:lastColumn="0" w:oddVBand="0" w:evenVBand="0" w:oddHBand="0" w:evenHBand="0" w:firstRowFirstColumn="0" w:firstRowLastColumn="0" w:lastRowFirstColumn="0" w:lastRowLastColumn="0"/>
          <w:tblHeader/>
          <w:jc w:val="center"/>
        </w:trPr>
        <w:tc>
          <w:tcPr>
            <w:tcW w:w="0" w:type="auto"/>
          </w:tcPr>
          <w:p w:rsidR="00E14BB7" w:rsidRDefault="009E660B">
            <w:pPr>
              <w:pStyle w:val="TableHeaderText"/>
            </w:pPr>
            <w:r>
              <w:lastRenderedPageBreak/>
              <w:t>Property</w:t>
            </w:r>
          </w:p>
        </w:tc>
        <w:tc>
          <w:tcPr>
            <w:tcW w:w="0" w:type="auto"/>
          </w:tcPr>
          <w:p w:rsidR="00E14BB7" w:rsidRDefault="009E660B">
            <w:pPr>
              <w:pStyle w:val="TableHeaderText"/>
            </w:pPr>
            <w:r>
              <w:t xml:space="preserve">Default </w:t>
            </w:r>
            <w:r>
              <w:t>value</w:t>
            </w:r>
          </w:p>
        </w:tc>
        <w:tc>
          <w:tcPr>
            <w:tcW w:w="0" w:type="auto"/>
          </w:tcPr>
          <w:p w:rsidR="00E14BB7" w:rsidRDefault="009E660B">
            <w:pPr>
              <w:pStyle w:val="TableHeaderText"/>
            </w:pPr>
            <w:r>
              <w:t>Description</w:t>
            </w:r>
          </w:p>
        </w:tc>
      </w:tr>
      <w:tr w:rsidR="00E14BB7" w:rsidTr="00E14BB7">
        <w:trPr>
          <w:jc w:val="center"/>
        </w:trPr>
        <w:tc>
          <w:tcPr>
            <w:tcW w:w="0" w:type="auto"/>
          </w:tcPr>
          <w:p w:rsidR="00E14BB7" w:rsidRDefault="009E660B">
            <w:pPr>
              <w:pStyle w:val="TableBodyText"/>
            </w:pPr>
            <w:r>
              <w:t>database</w:t>
            </w:r>
          </w:p>
        </w:tc>
        <w:tc>
          <w:tcPr>
            <w:tcW w:w="0" w:type="auto"/>
          </w:tcPr>
          <w:p w:rsidR="00E14BB7" w:rsidRDefault="009E660B">
            <w:pPr>
              <w:pStyle w:val="TableBodyText"/>
            </w:pPr>
            <w:r>
              <w:t>[Required]</w:t>
            </w:r>
          </w:p>
        </w:tc>
        <w:tc>
          <w:tcPr>
            <w:tcW w:w="0" w:type="auto"/>
          </w:tcPr>
          <w:p w:rsidR="00E14BB7" w:rsidRDefault="009E660B">
            <w:pPr>
              <w:pStyle w:val="TableBodyText"/>
            </w:pPr>
            <w:r>
              <w:t>The name of the database object to be updated.</w:t>
            </w:r>
          </w:p>
        </w:tc>
      </w:tr>
      <w:tr w:rsidR="00E14BB7" w:rsidTr="00E14BB7">
        <w:trPr>
          <w:jc w:val="center"/>
        </w:trPr>
        <w:tc>
          <w:tcPr>
            <w:tcW w:w="0" w:type="auto"/>
          </w:tcPr>
          <w:p w:rsidR="00E14BB7" w:rsidRDefault="009E660B">
            <w:pPr>
              <w:pStyle w:val="TableBodyText"/>
            </w:pPr>
            <w:r>
              <w:t>culture</w:t>
            </w:r>
          </w:p>
        </w:tc>
        <w:tc>
          <w:tcPr>
            <w:tcW w:w="0" w:type="auto"/>
          </w:tcPr>
          <w:p w:rsidR="00E14BB7" w:rsidRDefault="00E14BB7">
            <w:pPr>
              <w:pStyle w:val="TableBodyText"/>
            </w:pPr>
          </w:p>
        </w:tc>
        <w:tc>
          <w:tcPr>
            <w:tcW w:w="0" w:type="auto"/>
          </w:tcPr>
          <w:p w:rsidR="00E14BB7" w:rsidRDefault="009E660B">
            <w:pPr>
              <w:pStyle w:val="TableBodyText"/>
            </w:pPr>
            <w:r>
              <w:t>The culture name.</w:t>
            </w:r>
          </w:p>
        </w:tc>
      </w:tr>
      <w:tr w:rsidR="00E14BB7" w:rsidTr="00E14BB7">
        <w:trPr>
          <w:jc w:val="center"/>
        </w:trPr>
        <w:tc>
          <w:tcPr>
            <w:tcW w:w="0" w:type="auto"/>
          </w:tcPr>
          <w:p w:rsidR="00E14BB7" w:rsidRDefault="009E660B">
            <w:pPr>
              <w:pStyle w:val="TableBodyText"/>
            </w:pPr>
            <w:r>
              <w:t>collation</w:t>
            </w:r>
          </w:p>
        </w:tc>
        <w:tc>
          <w:tcPr>
            <w:tcW w:w="0" w:type="auto"/>
          </w:tcPr>
          <w:p w:rsidR="00E14BB7" w:rsidRDefault="00E14BB7">
            <w:pPr>
              <w:pStyle w:val="TableBodyText"/>
            </w:pPr>
          </w:p>
        </w:tc>
        <w:tc>
          <w:tcPr>
            <w:tcW w:w="0" w:type="auto"/>
          </w:tcPr>
          <w:p w:rsidR="00E14BB7" w:rsidRDefault="009E660B">
            <w:pPr>
              <w:pStyle w:val="TableBodyText"/>
            </w:pPr>
            <w:r>
              <w:t>The collation name.</w:t>
            </w:r>
          </w:p>
        </w:tc>
      </w:tr>
    </w:tbl>
    <w:p w:rsidR="00E14BB7" w:rsidRDefault="00E14BB7"/>
    <w:p w:rsidR="00E14BB7" w:rsidRDefault="009E660B">
      <w:pPr>
        <w:pStyle w:val="Heading7"/>
      </w:pPr>
      <w:bookmarkStart w:id="1090" w:name="section_657d3d31fad7418ea4c31518acc87a7b"/>
      <w:bookmarkStart w:id="1091" w:name="_Toc242316846"/>
      <w:r>
        <w:t>Response</w:t>
      </w:r>
      <w:bookmarkEnd w:id="1090"/>
      <w:bookmarkEnd w:id="1091"/>
    </w:p>
    <w:p w:rsidR="00E14BB7" w:rsidRDefault="009E660B">
      <w:r>
        <w:t xml:space="preserve">If the request fails, an XMLA exception is returned in the response (see </w:t>
      </w:r>
      <w:hyperlink r:id="rId191" w:anchor="Section_854a72f2d6374be3b60f6a44422e80c9">
        <w:r>
          <w:rPr>
            <w:rStyle w:val="Hyperlink"/>
          </w:rPr>
          <w:t>[MS-SSAS]</w:t>
        </w:r>
      </w:hyperlink>
      <w:r>
        <w:t xml:space="preserve"> section 2.2.4.1.5.1).</w:t>
      </w:r>
    </w:p>
    <w:p w:rsidR="00E14BB7" w:rsidRDefault="009E660B">
      <w:r>
        <w:t>Otherwise, the response is an empty result (see [MS-SSAS] section 2.2.4.1.2).</w:t>
      </w:r>
    </w:p>
    <w:p w:rsidR="00E14BB7" w:rsidRDefault="009E660B">
      <w:pPr>
        <w:pStyle w:val="Heading3"/>
      </w:pPr>
      <w:bookmarkStart w:id="1092" w:name="section_5aa8f7d7613d42b281d9a012e7a7a53a"/>
      <w:bookmarkStart w:id="1093" w:name="_Toc242316847"/>
      <w:r>
        <w:t>Timer Events</w:t>
      </w:r>
      <w:bookmarkEnd w:id="1092"/>
      <w:bookmarkEnd w:id="1093"/>
      <w:r>
        <w:fldChar w:fldCharType="begin"/>
      </w:r>
      <w:r>
        <w:instrText xml:space="preserve"> XE "Server:Timer events" </w:instrText>
      </w:r>
      <w:r>
        <w:fldChar w:fldCharType="end"/>
      </w:r>
      <w:r>
        <w:fldChar w:fldCharType="begin"/>
      </w:r>
      <w:r>
        <w:instrText xml:space="preserve"> XE "Timer events"</w:instrText>
      </w:r>
      <w:r>
        <w:fldChar w:fldCharType="end"/>
      </w:r>
    </w:p>
    <w:p w:rsidR="00E14BB7" w:rsidRDefault="009E660B">
      <w:r>
        <w:t xml:space="preserve">None. </w:t>
      </w:r>
      <w:r>
        <w:t>All protocol requests are initiated by the client.</w:t>
      </w:r>
    </w:p>
    <w:p w:rsidR="00E14BB7" w:rsidRDefault="009E660B">
      <w:pPr>
        <w:pStyle w:val="Heading3"/>
      </w:pPr>
      <w:bookmarkStart w:id="1094" w:name="section_adf81cf091184ee1812f6d11ab20b331"/>
      <w:bookmarkStart w:id="1095" w:name="_Toc242316848"/>
      <w:r>
        <w:t>Other Local Events</w:t>
      </w:r>
      <w:bookmarkEnd w:id="1094"/>
      <w:bookmarkEnd w:id="1095"/>
      <w:r>
        <w:fldChar w:fldCharType="begin"/>
      </w:r>
      <w:r>
        <w:instrText xml:space="preserve"> XE "Server:Other local events" </w:instrText>
      </w:r>
      <w:r>
        <w:fldChar w:fldCharType="end"/>
      </w:r>
    </w:p>
    <w:p w:rsidR="00E14BB7" w:rsidRDefault="009E660B">
      <w:r>
        <w:t>None.</w:t>
      </w:r>
    </w:p>
    <w:p w:rsidR="00E14BB7" w:rsidRDefault="009E660B">
      <w:pPr>
        <w:pStyle w:val="Heading1"/>
      </w:pPr>
      <w:bookmarkStart w:id="1096" w:name="section_3c28b82e01ef4281819128cc74546523"/>
      <w:bookmarkStart w:id="1097" w:name="_Toc242316849"/>
      <w:r>
        <w:lastRenderedPageBreak/>
        <w:t>Protocol Examples</w:t>
      </w:r>
      <w:bookmarkEnd w:id="1096"/>
      <w:bookmarkEnd w:id="1097"/>
    </w:p>
    <w:p w:rsidR="00E14BB7" w:rsidRDefault="009E660B">
      <w:pPr>
        <w:pStyle w:val="Heading2"/>
      </w:pPr>
      <w:bookmarkStart w:id="1098" w:name="section_ca09c488488e4e3c8f88aab41ca56594"/>
      <w:bookmarkStart w:id="1099" w:name="_Toc242316850"/>
      <w:r>
        <w:t>Refresh Tabular Metadata (XMLA)</w:t>
      </w:r>
      <w:bookmarkEnd w:id="1098"/>
      <w:bookmarkEnd w:id="1099"/>
      <w:r>
        <w:fldChar w:fldCharType="begin"/>
      </w:r>
      <w:r>
        <w:instrText xml:space="preserve"> XE "Examples:Refresh Tabular Metadata (XMLA) example" </w:instrText>
      </w:r>
      <w:r>
        <w:fldChar w:fldCharType="end"/>
      </w:r>
      <w:r>
        <w:fldChar w:fldCharType="begin"/>
      </w:r>
      <w:r>
        <w:instrText xml:space="preserve"> XE "Protocol examples:Refresh Tabular Metadata (XMLA)" </w:instrText>
      </w:r>
      <w:r>
        <w:fldChar w:fldCharType="end"/>
      </w:r>
    </w:p>
    <w:p w:rsidR="00E14BB7" w:rsidRDefault="009E660B">
      <w:r>
        <w:t xml:space="preserve">In this example, the client sends an </w:t>
      </w:r>
      <w:r>
        <w:rPr>
          <w:b/>
        </w:rPr>
        <w:t xml:space="preserve">XMLA Tabular Refresh Command </w:t>
      </w:r>
      <w:r>
        <w:t xml:space="preserve">to the server with the </w:t>
      </w:r>
      <w:r>
        <w:rPr>
          <w:b/>
        </w:rPr>
        <w:t>ReturnAffectedObjects</w:t>
      </w:r>
      <w:r>
        <w:t xml:space="preserve"> property.</w:t>
      </w:r>
    </w:p>
    <w:p w:rsidR="00E14BB7" w:rsidRDefault="009E660B">
      <w:pPr>
        <w:pStyle w:val="Heading3"/>
      </w:pPr>
      <w:bookmarkStart w:id="1100" w:name="section_948db0f42b394bb9a348f553e4c62883"/>
      <w:bookmarkStart w:id="1101" w:name="_Toc242316851"/>
      <w:r>
        <w:t>Client Sends Request</w:t>
      </w:r>
      <w:bookmarkEnd w:id="1100"/>
      <w:bookmarkEnd w:id="1101"/>
    </w:p>
    <w:p w:rsidR="00E14BB7" w:rsidRDefault="009E660B">
      <w:r>
        <w:t>The client sends the following request.</w:t>
      </w:r>
    </w:p>
    <w:p w:rsidR="00E14BB7" w:rsidRDefault="009E660B">
      <w:pPr>
        <w:pStyle w:val="Code"/>
      </w:pPr>
      <w:r>
        <w:t>&lt;Envelope xmlns</w:t>
      </w:r>
      <w:r>
        <w:t>="http://schemas.xmlsoap.org/soap/envelope/"&gt;</w:t>
      </w:r>
    </w:p>
    <w:p w:rsidR="00E14BB7" w:rsidRDefault="009E660B">
      <w:pPr>
        <w:pStyle w:val="Code"/>
      </w:pPr>
      <w:r>
        <w:t xml:space="preserve">  &lt;Header&gt;</w:t>
      </w:r>
    </w:p>
    <w:p w:rsidR="00E14BB7" w:rsidRDefault="009E660B">
      <w:pPr>
        <w:pStyle w:val="Code"/>
      </w:pPr>
      <w:r>
        <w:t xml:space="preserve">    &lt;Session xmlns="urn:schemas-microsoft-com:xml-analysis"</w:t>
      </w:r>
    </w:p>
    <w:p w:rsidR="00E14BB7" w:rsidRDefault="009E660B">
      <w:pPr>
        <w:pStyle w:val="Code"/>
      </w:pPr>
      <w:r>
        <w:t xml:space="preserve">    SessionId="34B67555-85B9-46CE-8803-4BEC7D6AEE13" /&gt;</w:t>
      </w:r>
    </w:p>
    <w:p w:rsidR="00E14BB7" w:rsidRDefault="009E660B">
      <w:pPr>
        <w:pStyle w:val="Code"/>
      </w:pPr>
      <w:r>
        <w:t xml:space="preserve">  &lt;/Header&gt;</w:t>
      </w:r>
    </w:p>
    <w:p w:rsidR="00E14BB7" w:rsidRDefault="009E660B">
      <w:pPr>
        <w:pStyle w:val="Code"/>
      </w:pPr>
      <w:r>
        <w:t xml:space="preserve">  &lt;Body&gt;</w:t>
      </w:r>
    </w:p>
    <w:p w:rsidR="00E14BB7" w:rsidRDefault="009E660B">
      <w:pPr>
        <w:pStyle w:val="Code"/>
      </w:pPr>
      <w:r>
        <w:t xml:space="preserve">    &lt;Execute xmlns="urn:schemas-microsoft-com:xml-analysis"&gt;</w:t>
      </w:r>
    </w:p>
    <w:p w:rsidR="00E14BB7" w:rsidRDefault="009E660B">
      <w:pPr>
        <w:pStyle w:val="Code"/>
      </w:pPr>
      <w:r>
        <w:t xml:space="preserve"> </w:t>
      </w:r>
      <w:r>
        <w:t xml:space="preserve">     &lt;Command&gt;</w:t>
      </w:r>
    </w:p>
    <w:p w:rsidR="00E14BB7" w:rsidRDefault="009E660B">
      <w:pPr>
        <w:pStyle w:val="Code"/>
      </w:pPr>
      <w:r>
        <w:t xml:space="preserve">        &lt;Refresh xmlns="http://schemas.microsoft.com/analysisservices/2014/engine"&gt;</w:t>
      </w:r>
    </w:p>
    <w:p w:rsidR="00E14BB7" w:rsidRDefault="009E660B">
      <w:pPr>
        <w:pStyle w:val="Code"/>
      </w:pPr>
      <w:r>
        <w:t xml:space="preserve">          &lt;DatabaseID&gt;PushedDataDB&lt;/DatabaseID&gt;</w:t>
      </w:r>
    </w:p>
    <w:p w:rsidR="00E14BB7" w:rsidRDefault="009E660B">
      <w:pPr>
        <w:pStyle w:val="Code"/>
      </w:pPr>
      <w:r>
        <w:t xml:space="preserve">          &lt;PushedData&gt;InputRowset&lt;/PushedData&gt;</w:t>
      </w:r>
    </w:p>
    <w:p w:rsidR="00E14BB7" w:rsidRDefault="009E660B">
      <w:pPr>
        <w:pStyle w:val="Code"/>
      </w:pPr>
      <w:r>
        <w:t xml:space="preserve">          &lt;EndOfData&gt;EndOfInputRowset&lt;/EndOfData&gt;</w:t>
      </w:r>
    </w:p>
    <w:p w:rsidR="00E14BB7" w:rsidRDefault="009E660B">
      <w:pPr>
        <w:pStyle w:val="Code"/>
      </w:pPr>
      <w:r>
        <w:t xml:space="preserve">          &lt;P</w:t>
      </w:r>
      <w:r>
        <w:t>artitions&gt;</w:t>
      </w:r>
    </w:p>
    <w:p w:rsidR="00E14BB7" w:rsidRDefault="009E660B">
      <w:pPr>
        <w:pStyle w:val="Code"/>
      </w:pPr>
      <w:r>
        <w:t xml:space="preserve">            &lt;!-- Begin Refresh Partition schema --&gt;</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&lt;xs:element&gt;</w:t>
      </w:r>
    </w:p>
    <w:p w:rsidR="00E14BB7" w:rsidRDefault="009E660B">
      <w:pPr>
        <w:pStyle w:val="Code"/>
      </w:pPr>
      <w:r>
        <w:t xml:space="preserve">                &lt;xs:complexType&gt;</w:t>
      </w:r>
    </w:p>
    <w:p w:rsidR="00E14BB7" w:rsidRDefault="009E660B">
      <w:pPr>
        <w:pStyle w:val="Code"/>
      </w:pPr>
      <w:r>
        <w:t xml:space="preserve">                  &lt;</w:t>
      </w:r>
      <w:r>
        <w: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w:t>
      </w:r>
      <w:r>
        <w:t>xs:element name="ID" type="xs:unsignedLong" sql:field="ID" minOccurs="0" /&gt;</w:t>
      </w:r>
    </w:p>
    <w:p w:rsidR="00E14BB7" w:rsidRDefault="009E660B">
      <w:pPr>
        <w:pStyle w:val="Code"/>
      </w:pPr>
      <w:r>
        <w:t xml:space="preserve">                  &lt;xs:element name="ID.Table" type="xs:string" sql:field="ID.Table" minOccurs="0" /&gt;</w:t>
      </w:r>
    </w:p>
    <w:p w:rsidR="00E14BB7" w:rsidRDefault="009E660B">
      <w:pPr>
        <w:pStyle w:val="Code"/>
      </w:pPr>
      <w:r>
        <w:t xml:space="preserve">                  &lt;xs:element name="ID.Partition" type="xs:string" sql:field="I</w:t>
      </w:r>
      <w:r>
        <w:t>D.Partition" minOccurs="0" /&gt;</w:t>
      </w:r>
    </w:p>
    <w:p w:rsidR="00E14BB7" w:rsidRDefault="009E660B">
      <w:pPr>
        <w:pStyle w:val="Code"/>
      </w:pPr>
      <w:r>
        <w:t xml:space="preserve">                  &lt;xs:element name="RefreshType" type="xs:long" sql:field="RefreshType" minOccurs="0" /&gt;</w:t>
      </w:r>
    </w:p>
    <w:p w:rsidR="00E14BB7" w:rsidRDefault="009E660B">
      <w:pPr>
        <w:pStyle w:val="Code"/>
      </w:pPr>
      <w:r>
        <w:t xml:space="preserve">                &lt;/xs:sequence&gt;</w:t>
      </w:r>
    </w:p>
    <w:p w:rsidR="00E14BB7" w:rsidRDefault="009E660B">
      <w:pPr>
        <w:pStyle w:val="Code"/>
      </w:pPr>
      <w:r>
        <w:t xml:space="preserve">              &lt;/xs:complexType&gt;</w:t>
      </w:r>
    </w:p>
    <w:p w:rsidR="00E14BB7" w:rsidRDefault="009E660B">
      <w:pPr>
        <w:pStyle w:val="Code"/>
      </w:pPr>
      <w:r>
        <w:t xml:space="preserve">            &lt;/xs:schema&gt;</w:t>
      </w:r>
    </w:p>
    <w:p w:rsidR="00E14BB7" w:rsidRDefault="009E660B">
      <w:pPr>
        <w:pStyle w:val="Code"/>
      </w:pPr>
      <w:r>
        <w:t xml:space="preserve">            &lt;!-- End Refresh Part</w:t>
      </w:r>
      <w:r>
        <w:t>ition schema --&gt;</w:t>
      </w:r>
    </w:p>
    <w:p w:rsidR="00E14BB7" w:rsidRDefault="009E660B">
      <w:pPr>
        <w:pStyle w:val="Code"/>
      </w:pPr>
      <w:r>
        <w:t xml:space="preserve">            &lt;row xmlns="urn:schemas-microsoft-com:xml-analysis:rowset"&gt;</w:t>
      </w:r>
    </w:p>
    <w:p w:rsidR="00E14BB7" w:rsidRDefault="009E660B">
      <w:pPr>
        <w:pStyle w:val="Code"/>
      </w:pPr>
      <w:r>
        <w:t xml:space="preserve">              &lt;ID&gt;13&lt;/ID&gt;</w:t>
      </w:r>
    </w:p>
    <w:p w:rsidR="00E14BB7" w:rsidRDefault="009E660B">
      <w:pPr>
        <w:pStyle w:val="Code"/>
      </w:pPr>
      <w:r>
        <w:t xml:space="preserve">              &lt;RefreshType&gt;4&lt;/RefreshType&gt;</w:t>
      </w:r>
    </w:p>
    <w:p w:rsidR="00E14BB7" w:rsidRDefault="009E660B">
      <w:pPr>
        <w:pStyle w:val="Code"/>
      </w:pPr>
      <w:r>
        <w:t xml:space="preserve">            &lt;/row&gt;</w:t>
      </w:r>
    </w:p>
    <w:p w:rsidR="00E14BB7" w:rsidRDefault="009E660B">
      <w:pPr>
        <w:pStyle w:val="Code"/>
      </w:pPr>
      <w:r>
        <w:t xml:space="preserve">          &lt;/Partitions&gt;</w:t>
      </w:r>
    </w:p>
    <w:p w:rsidR="00E14BB7" w:rsidRDefault="009E660B">
      <w:pPr>
        <w:pStyle w:val="Code"/>
      </w:pPr>
      <w:r>
        <w:t xml:space="preserve">          &lt;Bindings&gt;</w:t>
      </w:r>
    </w:p>
    <w:p w:rsidR="00E14BB7" w:rsidRDefault="009E660B">
      <w:pPr>
        <w:pStyle w:val="Code"/>
      </w:pPr>
      <w:r>
        <w:t xml:space="preserve">            &lt;Binding&gt;</w:t>
      </w:r>
    </w:p>
    <w:p w:rsidR="00E14BB7" w:rsidRDefault="009E660B">
      <w:pPr>
        <w:pStyle w:val="Code"/>
      </w:pPr>
      <w:r>
        <w:t xml:space="preserve">              &lt;ObjectID&gt;13&lt;/ObjectID&gt;</w:t>
      </w:r>
    </w:p>
    <w:p w:rsidR="00E14BB7" w:rsidRDefault="009E660B">
      <w:pPr>
        <w:pStyle w:val="Code"/>
      </w:pPr>
      <w:r>
        <w:t xml:space="preserve">              &lt;Columns&gt;</w:t>
      </w:r>
    </w:p>
    <w:p w:rsidR="00E14BB7" w:rsidRDefault="009E660B">
      <w:pPr>
        <w:pStyle w:val="Code"/>
      </w:pPr>
      <w:r>
        <w:t xml:space="preserve">                &lt;!-- Begin Bindings Column schema --&gt;</w:t>
      </w:r>
    </w:p>
    <w:p w:rsidR="00E14BB7" w:rsidRDefault="009E660B">
      <w:pPr>
        <w:pStyle w:val="Code"/>
      </w:pPr>
      <w:r>
        <w:t xml:space="preserve">                &lt;xs:schema xmlns:xs="http://www.w3.org/2001/XMLSchema" xmlns:sql="urn:schemas-microsoft-com:xml-sql"&gt;</w:t>
      </w:r>
    </w:p>
    <w:p w:rsidR="00E14BB7" w:rsidRDefault="009E660B">
      <w:pPr>
        <w:pStyle w:val="Code"/>
      </w:pPr>
      <w:r>
        <w:t xml:space="preserve">                  &lt;xs:</w:t>
      </w:r>
      <w:r>
        <w:t>element&gt;</w:t>
      </w:r>
    </w:p>
    <w:p w:rsidR="00E14BB7" w:rsidRDefault="009E660B">
      <w:pPr>
        <w:pStyle w:val="Code"/>
      </w:pPr>
      <w:r>
        <w:t xml:space="preserve">                    &lt;xs:complexType&gt;</w:t>
      </w:r>
    </w:p>
    <w:p w:rsidR="00E14BB7" w:rsidRDefault="009E660B">
      <w:pPr>
        <w:pStyle w:val="Code"/>
      </w:pPr>
      <w:r>
        <w:t xml:space="preserve">                      &lt;xs:sequence&gt;</w:t>
      </w:r>
    </w:p>
    <w:p w:rsidR="00E14BB7" w:rsidRDefault="009E660B">
      <w:pPr>
        <w:pStyle w:val="Code"/>
      </w:pPr>
      <w:r>
        <w:t xml:space="preserve">                        &lt;xs:element type="row" /&gt;</w:t>
      </w:r>
    </w:p>
    <w:p w:rsidR="00E14BB7" w:rsidRDefault="009E660B">
      <w:pPr>
        <w:pStyle w:val="Code"/>
      </w:pPr>
      <w:r>
        <w:t xml:space="preserve">                      &lt;/xs:sequence&gt;</w:t>
      </w:r>
    </w:p>
    <w:p w:rsidR="00E14BB7" w:rsidRDefault="009E660B">
      <w:pPr>
        <w:pStyle w:val="Code"/>
      </w:pPr>
      <w:r>
        <w:lastRenderedPageBreak/>
        <w:t xml:space="preserve">                    &lt;/xs:complexType&gt;</w:t>
      </w:r>
    </w:p>
    <w:p w:rsidR="00E14BB7" w:rsidRDefault="009E660B">
      <w:pPr>
        <w:pStyle w:val="Code"/>
      </w:pPr>
      <w:r>
        <w:t xml:space="preserve">                  &lt;/xs:element&gt;</w:t>
      </w:r>
    </w:p>
    <w:p w:rsidR="00E14BB7" w:rsidRDefault="009E660B">
      <w:pPr>
        <w:pStyle w:val="Code"/>
      </w:pPr>
      <w:r>
        <w:t xml:space="preserve">                  &lt;xs:complexType name="row"&gt;</w:t>
      </w:r>
    </w:p>
    <w:p w:rsidR="00E14BB7" w:rsidRDefault="009E660B">
      <w:pPr>
        <w:pStyle w:val="Code"/>
      </w:pPr>
      <w:r>
        <w:t xml:space="preserve">                    &lt;xs:sequence&gt;</w:t>
      </w:r>
    </w:p>
    <w:p w:rsidR="00E14BB7" w:rsidRDefault="009E660B">
      <w:pPr>
        <w:pStyle w:val="Code"/>
      </w:pPr>
      <w:r>
        <w:t xml:space="preserve">                      &lt;xs:element name="ID" type="xs:unsignedLong" sql:field="ID" minOccurs="0" /&gt;</w:t>
      </w:r>
    </w:p>
    <w:p w:rsidR="00E14BB7" w:rsidRDefault="009E660B">
      <w:pPr>
        <w:pStyle w:val="Code"/>
      </w:pPr>
      <w:r>
        <w:t xml:space="preserve">                      &lt;xs:element name="ID.Table" type="xs:string" sql:field=</w:t>
      </w:r>
      <w:r>
        <w:t>"ID.Table" minOccurs="0" /&gt;</w:t>
      </w:r>
    </w:p>
    <w:p w:rsidR="00E14BB7" w:rsidRDefault="009E660B">
      <w:pPr>
        <w:pStyle w:val="Code"/>
      </w:pPr>
      <w:r>
        <w:t xml:space="preserve">                      &lt;xs:element name="ID.Column" type="xs:string" sql:field="ID.Column" minOccurs="0" /&gt;</w:t>
      </w:r>
    </w:p>
    <w:p w:rsidR="00E14BB7" w:rsidRDefault="009E660B">
      <w:pPr>
        <w:pStyle w:val="Code"/>
      </w:pPr>
      <w:r>
        <w:t xml:space="preserve">                      &lt;xs:element name="SourceColumn" type="xs:string" sql:field="SourceColumn" minOccurs="0" /&gt;</w:t>
      </w:r>
    </w:p>
    <w:p w:rsidR="00E14BB7" w:rsidRDefault="009E660B">
      <w:pPr>
        <w:pStyle w:val="Code"/>
      </w:pPr>
      <w:r>
        <w:t xml:space="preserve">        </w:t>
      </w:r>
      <w:r>
        <w:t xml:space="preserve">            &lt;/xs:sequence&gt;</w:t>
      </w:r>
    </w:p>
    <w:p w:rsidR="00E14BB7" w:rsidRDefault="009E660B">
      <w:pPr>
        <w:pStyle w:val="Code"/>
      </w:pPr>
      <w:r>
        <w:t xml:space="preserve">                  &lt;/xs:complexType&gt;</w:t>
      </w:r>
    </w:p>
    <w:p w:rsidR="00E14BB7" w:rsidRDefault="009E660B">
      <w:pPr>
        <w:pStyle w:val="Code"/>
      </w:pPr>
      <w:r>
        <w:t xml:space="preserve">                &lt;/xs:schema&gt;</w:t>
      </w:r>
    </w:p>
    <w:p w:rsidR="00E14BB7" w:rsidRDefault="009E660B">
      <w:pPr>
        <w:pStyle w:val="Code"/>
      </w:pPr>
      <w:r>
        <w:t xml:space="preserve">                &lt;!-- End Bindings Column schema --&gt;</w:t>
      </w:r>
    </w:p>
    <w:p w:rsidR="00E14BB7" w:rsidRDefault="009E660B">
      <w:pPr>
        <w:pStyle w:val="Code"/>
      </w:pPr>
      <w:r>
        <w:t xml:space="preserve">                &lt;row xmlns="urn:schemas-microsoft-com:xml-analysis:rowset"&gt;</w:t>
      </w:r>
    </w:p>
    <w:p w:rsidR="00E14BB7" w:rsidRDefault="009E660B">
      <w:pPr>
        <w:pStyle w:val="Code"/>
      </w:pPr>
      <w:r>
        <w:t xml:space="preserve">                  &lt;ID&gt;14&lt;/ID&gt;</w:t>
      </w:r>
    </w:p>
    <w:p w:rsidR="00E14BB7" w:rsidRDefault="009E660B">
      <w:pPr>
        <w:pStyle w:val="Code"/>
      </w:pPr>
      <w:r>
        <w:t xml:space="preserve">      </w:t>
      </w:r>
      <w:r>
        <w:t xml:space="preserve">            &lt;SourceColumn&gt;a&lt;/SourceColumn&gt;</w:t>
      </w:r>
    </w:p>
    <w:p w:rsidR="00E14BB7" w:rsidRDefault="009E660B">
      <w:pPr>
        <w:pStyle w:val="Code"/>
      </w:pPr>
      <w:r>
        <w:t xml:space="preserve">                &lt;/row&gt;</w:t>
      </w:r>
    </w:p>
    <w:p w:rsidR="00E14BB7" w:rsidRDefault="009E660B">
      <w:pPr>
        <w:pStyle w:val="Code"/>
      </w:pPr>
      <w:r>
        <w:t xml:space="preserve">                &lt;row xmlns="urn:schemas-microsoft-com:xml-analysis:rowset"&gt;</w:t>
      </w:r>
    </w:p>
    <w:p w:rsidR="00E14BB7" w:rsidRDefault="009E660B">
      <w:pPr>
        <w:pStyle w:val="Code"/>
      </w:pPr>
      <w:r>
        <w:t xml:space="preserve">                  &lt;ID&gt;15&lt;/ID&gt;</w:t>
      </w:r>
    </w:p>
    <w:p w:rsidR="00E14BB7" w:rsidRDefault="009E660B">
      <w:pPr>
        <w:pStyle w:val="Code"/>
      </w:pPr>
      <w:r>
        <w:t xml:space="preserve">                  &lt;SourceColumn&gt;b&lt;/SourceColumn&gt;</w:t>
      </w:r>
    </w:p>
    <w:p w:rsidR="00E14BB7" w:rsidRDefault="009E660B">
      <w:pPr>
        <w:pStyle w:val="Code"/>
      </w:pPr>
      <w:r>
        <w:t xml:space="preserve">                &lt;/row&gt;</w:t>
      </w:r>
    </w:p>
    <w:p w:rsidR="00E14BB7" w:rsidRDefault="009E660B">
      <w:pPr>
        <w:pStyle w:val="Code"/>
      </w:pPr>
      <w:r>
        <w:t xml:space="preserve">            </w:t>
      </w:r>
      <w:r>
        <w:t xml:space="preserve">  &lt;/Columns&gt;</w:t>
      </w:r>
    </w:p>
    <w:p w:rsidR="00E14BB7" w:rsidRDefault="009E660B">
      <w:pPr>
        <w:pStyle w:val="Code"/>
      </w:pPr>
      <w:r>
        <w:t xml:space="preserve">            &lt;/Binding&gt;</w:t>
      </w:r>
    </w:p>
    <w:p w:rsidR="00E14BB7" w:rsidRDefault="009E660B">
      <w:pPr>
        <w:pStyle w:val="Code"/>
      </w:pPr>
      <w:r>
        <w:t xml:space="preserve">          &lt;/Bindings&gt;</w:t>
      </w:r>
    </w:p>
    <w:p w:rsidR="00E14BB7" w:rsidRDefault="009E660B">
      <w:pPr>
        <w:pStyle w:val="Code"/>
      </w:pPr>
      <w:r>
        <w:t xml:space="preserve">        &lt;/Refresh&gt;</w:t>
      </w:r>
    </w:p>
    <w:p w:rsidR="00E14BB7" w:rsidRDefault="009E660B">
      <w:pPr>
        <w:pStyle w:val="Code"/>
      </w:pPr>
      <w:r>
        <w:t xml:space="preserve">      &lt;/Command&gt;</w:t>
      </w:r>
    </w:p>
    <w:p w:rsidR="00E14BB7" w:rsidRDefault="009E660B">
      <w:pPr>
        <w:pStyle w:val="Code"/>
      </w:pPr>
      <w:r>
        <w:t xml:space="preserve">      &lt;Properties&gt;</w:t>
      </w:r>
    </w:p>
    <w:p w:rsidR="00E14BB7" w:rsidRDefault="009E660B">
      <w:pPr>
        <w:pStyle w:val="Code"/>
      </w:pPr>
      <w:r>
        <w:t xml:space="preserve">        &lt;PropertyList&gt;</w:t>
      </w:r>
    </w:p>
    <w:p w:rsidR="00E14BB7" w:rsidRDefault="009E660B">
      <w:pPr>
        <w:pStyle w:val="Code"/>
      </w:pPr>
      <w:r>
        <w:t xml:space="preserve">          &lt;ReturnAffectedObjects&gt;2&lt;/ReturnAffectedObjects&gt;</w:t>
      </w:r>
    </w:p>
    <w:p w:rsidR="00E14BB7" w:rsidRDefault="009E660B">
      <w:pPr>
        <w:pStyle w:val="Code"/>
      </w:pPr>
      <w:r>
        <w:t xml:space="preserve">        &lt;/PropertyList&gt;</w:t>
      </w:r>
    </w:p>
    <w:p w:rsidR="00E14BB7" w:rsidRDefault="009E660B">
      <w:pPr>
        <w:pStyle w:val="Code"/>
      </w:pPr>
      <w:r>
        <w:t xml:space="preserve">      &lt;/Properties&gt;</w:t>
      </w:r>
    </w:p>
    <w:p w:rsidR="00E14BB7" w:rsidRDefault="009E660B">
      <w:pPr>
        <w:pStyle w:val="Code"/>
      </w:pPr>
      <w:r>
        <w:t xml:space="preserve">      &lt;</w:t>
      </w:r>
      <w:r>
        <w:t>Parameters xmlns:xsi="http://www.w3.org/2001/XMLSchema-instance" xmlns:xsd="http://www.w3.org/2001/XMLSchema"&gt;</w:t>
      </w:r>
    </w:p>
    <w:p w:rsidR="00E14BB7" w:rsidRDefault="009E660B">
      <w:pPr>
        <w:pStyle w:val="Code"/>
      </w:pPr>
      <w:r>
        <w:t xml:space="preserve">        &lt;Parameter&gt;</w:t>
      </w:r>
    </w:p>
    <w:p w:rsidR="00E14BB7" w:rsidRDefault="009E660B">
      <w:pPr>
        <w:pStyle w:val="Code"/>
      </w:pPr>
      <w:r>
        <w:t xml:space="preserve">          &lt;Name&gt;InputRowset&lt;/Name&gt;</w:t>
      </w:r>
    </w:p>
    <w:p w:rsidR="00E14BB7" w:rsidRDefault="009E660B">
      <w:pPr>
        <w:pStyle w:val="Code"/>
      </w:pPr>
      <w:r>
        <w:t xml:space="preserve">          &lt;Value xmlns="urn:schemas-microsoft-com:xml-analysis:rowset" xmlns:xsi="http://w</w:t>
      </w:r>
      <w:r>
        <w:t>ww.w3.org/2001/XMLSchema-instance" xmlns:xsd="http://www.w3.org/2001/XMLSchema"&gt;</w:t>
      </w:r>
    </w:p>
    <w:p w:rsidR="00E14BB7" w:rsidRDefault="009E660B">
      <w:pPr>
        <w:pStyle w:val="Code"/>
      </w:pPr>
      <w:r>
        <w:t xml:space="preserve">            &lt;xsd:schema targetNamespace="urn:schemas-microsoft-com:xml-analysis:rowset" xmlns:sql="urn:schemas-microsoft-com:xml-sql" elementFormDefault="qualified"&gt;</w:t>
      </w:r>
    </w:p>
    <w:p w:rsidR="00E14BB7" w:rsidRDefault="009E660B">
      <w:pPr>
        <w:pStyle w:val="Code"/>
      </w:pPr>
      <w:r>
        <w:t xml:space="preserve">         </w:t>
      </w:r>
      <w:r>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w:t>
      </w:r>
      <w:r>
        <w:t>/xsd:complexType&gt;</w:t>
      </w:r>
    </w:p>
    <w:p w:rsidR="00E14BB7" w:rsidRDefault="009E660B">
      <w:pPr>
        <w:pStyle w:val="Code"/>
      </w:pPr>
      <w:r>
        <w:t xml:space="preserve">              &lt;/xsd:element&gt;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&lt;xsd:pattern value="[0-9a-zA-Z]{8}-[0-9a-zA-Z]{4}-[0-9a-zA-Z]{4}-[0-9a-zA-Z]{4}-[0-9a-zA-Z]{12}"</w:t>
      </w:r>
      <w:r>
        <w:t xml:space="preserve">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w:t>
      </w: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sql:field="a" name="a" type="xsd:int" minOccurs="0" /&gt;</w:t>
      </w:r>
    </w:p>
    <w:p w:rsidR="00E14BB7" w:rsidRDefault="009E660B">
      <w:pPr>
        <w:pStyle w:val="Code"/>
      </w:pPr>
      <w:r>
        <w:t xml:space="preserve">                  &lt;xsd:element sql:field="b" name="b" type="xsd:string" minOccurs="0" /&gt;</w:t>
      </w:r>
    </w:p>
    <w:p w:rsidR="00E14BB7" w:rsidRDefault="009E660B">
      <w:pPr>
        <w:pStyle w:val="Code"/>
      </w:pPr>
      <w:r>
        <w:t xml:space="preserve">               </w:t>
      </w: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lastRenderedPageBreak/>
        <w:t xml:space="preserve">              &lt;a&gt;10&lt;/a&gt;</w:t>
      </w:r>
    </w:p>
    <w:p w:rsidR="00E14BB7" w:rsidRDefault="009E660B">
      <w:pPr>
        <w:pStyle w:val="Code"/>
      </w:pPr>
      <w:r>
        <w:t xml:space="preserve">              &lt;b&gt;b10&lt;/b&gt;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&lt;a&gt;20&lt;/a&gt;</w:t>
      </w:r>
    </w:p>
    <w:p w:rsidR="00E14BB7" w:rsidRDefault="009E660B">
      <w:pPr>
        <w:pStyle w:val="Code"/>
      </w:pPr>
      <w:r>
        <w:t xml:space="preserve">              &lt;b&gt;b20&lt;/b&gt;</w:t>
      </w:r>
    </w:p>
    <w:p w:rsidR="00E14BB7" w:rsidRDefault="009E660B">
      <w:pPr>
        <w:pStyle w:val="Code"/>
      </w:pPr>
      <w:r>
        <w:t xml:space="preserve">            &lt;/row&gt;</w:t>
      </w:r>
    </w:p>
    <w:p w:rsidR="00E14BB7" w:rsidRDefault="009E660B">
      <w:pPr>
        <w:pStyle w:val="Code"/>
      </w:pPr>
      <w:r>
        <w:t xml:space="preserve">          &lt;/Value&gt;</w:t>
      </w:r>
    </w:p>
    <w:p w:rsidR="00E14BB7" w:rsidRDefault="009E660B">
      <w:pPr>
        <w:pStyle w:val="Code"/>
      </w:pPr>
      <w:r>
        <w:t xml:space="preserve">        &lt;/Parameter&gt;</w:t>
      </w:r>
    </w:p>
    <w:p w:rsidR="00E14BB7" w:rsidRDefault="009E660B">
      <w:pPr>
        <w:pStyle w:val="Code"/>
      </w:pPr>
      <w:r>
        <w:t xml:space="preserve">        &lt;Parameter&gt;</w:t>
      </w:r>
    </w:p>
    <w:p w:rsidR="00E14BB7" w:rsidRDefault="009E660B">
      <w:pPr>
        <w:pStyle w:val="Code"/>
      </w:pPr>
      <w:r>
        <w:t xml:space="preserve">          &lt;Name&gt;InputRowset&lt;/Name&gt;</w:t>
      </w:r>
    </w:p>
    <w:p w:rsidR="00E14BB7" w:rsidRDefault="009E660B">
      <w:pPr>
        <w:pStyle w:val="Code"/>
      </w:pPr>
      <w:r>
        <w:t xml:space="preserve">          &lt;Value xmlns="urn:schemas-microsoft-com:xml-analysis:rowset" xmlns:xsi="http://www.w3.org/2001/XMLSchema-instance" xmlns:xsd="http://www.w3.org/2001/XM</w:t>
      </w:r>
      <w:r>
        <w:t>LSchema"&gt;</w:t>
      </w:r>
    </w:p>
    <w:p w:rsidR="00E14BB7" w:rsidRDefault="009E660B">
      <w:pPr>
        <w:pStyle w:val="Code"/>
      </w:pPr>
      <w:r>
        <w:t xml:space="preserve">            &lt;xsd:schema targetNamespace="urn:schemas-microsoft-com:xml-analysis:rowset" xmlns:sql="urn:schemas-microsoft-com:xml-sql" elementFormDefault="qualified"&gt;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w:t>
      </w: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&lt;/xsd:element&gt;</w:t>
      </w:r>
    </w:p>
    <w:p w:rsidR="00E14BB7" w:rsidRDefault="009E660B">
      <w:pPr>
        <w:pStyle w:val="Code"/>
      </w:pPr>
      <w:r>
        <w:t xml:space="preserve">              &lt;xsd:simpleType name="u</w:t>
      </w:r>
      <w:r>
        <w:t>uid"&gt;</w:t>
      </w:r>
    </w:p>
    <w:p w:rsidR="00E14BB7" w:rsidRDefault="009E660B">
      <w:pPr>
        <w:pStyle w:val="Code"/>
      </w:pPr>
      <w:r>
        <w:t xml:space="preserve">                &lt;xsd:restriction base="xsd:string"&gt;</w:t>
      </w:r>
    </w:p>
    <w:p w:rsidR="00E14BB7" w:rsidRDefault="009E660B">
      <w:pPr>
        <w:pStyle w:val="Code"/>
      </w:pPr>
      <w:r>
        <w:t xml:space="preserve">                  &lt;xsd:pattern value="[0-9a-zA-Z]{8}-[0-9a-zA-Z]{4}-[0-9a-zA-Z]{4}-[0-9a-zA-Z]{4}-[0-9a-zA-Z]{12}"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w:t>
      </w: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w:t>
      </w:r>
      <w:r>
        <w:t>&lt;xsd:element sql:field="a" name="a" type="xsd:int" minOccurs="0" /&gt;</w:t>
      </w:r>
    </w:p>
    <w:p w:rsidR="00E14BB7" w:rsidRDefault="009E660B">
      <w:pPr>
        <w:pStyle w:val="Code"/>
      </w:pPr>
      <w:r>
        <w:t xml:space="preserve">                  &lt;xsd:element sql:field="b" name="b" type="xsd:string"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w:t>
      </w:r>
      <w:r>
        <w:t xml:space="preserve">    &lt;row&gt;</w:t>
      </w:r>
    </w:p>
    <w:p w:rsidR="00E14BB7" w:rsidRDefault="009E660B">
      <w:pPr>
        <w:pStyle w:val="Code"/>
      </w:pPr>
      <w:r>
        <w:t xml:space="preserve">              &lt;a&gt;1&lt;/a&gt;</w:t>
      </w:r>
    </w:p>
    <w:p w:rsidR="00E14BB7" w:rsidRDefault="009E660B">
      <w:pPr>
        <w:pStyle w:val="Code"/>
      </w:pPr>
      <w:r>
        <w:t xml:space="preserve">              &lt;b&gt;b1&lt;/b&gt;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&lt;a&gt;2&lt;/a&gt;</w:t>
      </w:r>
    </w:p>
    <w:p w:rsidR="00E14BB7" w:rsidRDefault="009E660B">
      <w:pPr>
        <w:pStyle w:val="Code"/>
      </w:pPr>
      <w:r>
        <w:t xml:space="preserve">              &lt;b&gt;b2&lt;/b&gt;</w:t>
      </w:r>
    </w:p>
    <w:p w:rsidR="00E14BB7" w:rsidRDefault="009E660B">
      <w:pPr>
        <w:pStyle w:val="Code"/>
      </w:pPr>
      <w:r>
        <w:t xml:space="preserve">            &lt;/row&gt;</w:t>
      </w:r>
    </w:p>
    <w:p w:rsidR="00E14BB7" w:rsidRDefault="009E660B">
      <w:pPr>
        <w:pStyle w:val="Code"/>
      </w:pPr>
      <w:r>
        <w:t xml:space="preserve">          &lt;/Value&gt;</w:t>
      </w:r>
    </w:p>
    <w:p w:rsidR="00E14BB7" w:rsidRDefault="009E660B">
      <w:pPr>
        <w:pStyle w:val="Code"/>
      </w:pPr>
      <w:r>
        <w:t xml:space="preserve">        &lt;/Parameter&gt;</w:t>
      </w:r>
    </w:p>
    <w:p w:rsidR="00E14BB7" w:rsidRDefault="009E660B">
      <w:pPr>
        <w:pStyle w:val="Code"/>
      </w:pPr>
      <w:r>
        <w:t xml:space="preserve">        &lt;Parameter&gt;</w:t>
      </w:r>
    </w:p>
    <w:p w:rsidR="00E14BB7" w:rsidRDefault="009E660B">
      <w:pPr>
        <w:pStyle w:val="Code"/>
      </w:pPr>
      <w:r>
        <w:t xml:space="preserve">          &lt;Name&gt;EndOfInputRowset&lt;/Na</w:t>
      </w:r>
      <w:r>
        <w:t>me&gt;</w:t>
      </w:r>
    </w:p>
    <w:p w:rsidR="00E14BB7" w:rsidRDefault="009E660B">
      <w:pPr>
        <w:pStyle w:val="Code"/>
      </w:pPr>
      <w:r>
        <w:t xml:space="preserve">          &lt;Value xsi:type="xsd:boolean"&gt;true&lt;/Value&gt;</w:t>
      </w:r>
    </w:p>
    <w:p w:rsidR="00E14BB7" w:rsidRDefault="009E660B">
      <w:pPr>
        <w:pStyle w:val="Code"/>
      </w:pPr>
      <w:r>
        <w:t xml:space="preserve">        &lt;/Parameter&gt;</w:t>
      </w:r>
    </w:p>
    <w:p w:rsidR="00E14BB7" w:rsidRDefault="009E660B">
      <w:pPr>
        <w:pStyle w:val="Code"/>
      </w:pPr>
      <w:r>
        <w:t xml:space="preserve">      &lt;/Parameters&gt;</w:t>
      </w:r>
    </w:p>
    <w:p w:rsidR="00E14BB7" w:rsidRDefault="009E660B">
      <w:pPr>
        <w:pStyle w:val="Code"/>
      </w:pPr>
      <w:r>
        <w:t xml:space="preserve">    &lt;/Execute&gt;</w:t>
      </w:r>
    </w:p>
    <w:p w:rsidR="00E14BB7" w:rsidRDefault="009E660B">
      <w:pPr>
        <w:pStyle w:val="Code"/>
      </w:pPr>
      <w:r>
        <w:t xml:space="preserve">  &lt;/Body&gt; </w:t>
      </w:r>
    </w:p>
    <w:p w:rsidR="00E14BB7" w:rsidRDefault="009E660B">
      <w:pPr>
        <w:pStyle w:val="Code"/>
      </w:pPr>
      <w:r>
        <w:t>&lt;/Envelope&gt;</w:t>
      </w:r>
    </w:p>
    <w:p w:rsidR="00E14BB7" w:rsidRDefault="009E660B">
      <w:pPr>
        <w:pStyle w:val="Heading3"/>
      </w:pPr>
      <w:bookmarkStart w:id="1102" w:name="section_0c0e3a26561746b987efbe9e27d32983"/>
      <w:bookmarkStart w:id="1103" w:name="_Toc242316852"/>
      <w:r>
        <w:t>Server Response</w:t>
      </w:r>
      <w:bookmarkEnd w:id="1102"/>
      <w:bookmarkEnd w:id="1103"/>
    </w:p>
    <w:p w:rsidR="00E14BB7" w:rsidRDefault="009E660B">
      <w:r>
        <w:t xml:space="preserve">The server responds with the results of the </w:t>
      </w:r>
      <w:r>
        <w:rPr>
          <w:b/>
        </w:rPr>
        <w:t>XMLA Tabular Refresh Command.</w:t>
      </w:r>
    </w:p>
    <w:p w:rsidR="00E14BB7" w:rsidRDefault="009E660B">
      <w:pPr>
        <w:pStyle w:val="Code"/>
      </w:pPr>
      <w:r>
        <w:t xml:space="preserve">&lt;soap:Envelope </w:t>
      </w:r>
      <w:r>
        <w:t>xmlns:soap="http://schemas.xmlsoap.org/soap/envelope/"&gt;</w:t>
      </w:r>
    </w:p>
    <w:p w:rsidR="00E14BB7" w:rsidRDefault="009E660B">
      <w:pPr>
        <w:pStyle w:val="Code"/>
      </w:pPr>
      <w:r>
        <w:t xml:space="preserve">  &lt;soap:Body&gt;</w:t>
      </w:r>
    </w:p>
    <w:p w:rsidR="00E14BB7" w:rsidRDefault="009E660B">
      <w:pPr>
        <w:pStyle w:val="Code"/>
      </w:pPr>
      <w:r>
        <w:lastRenderedPageBreak/>
        <w:t xml:space="preserve">    &lt;ExecuteResponse xmlns="urn:schemas-microsoft-com:xml-analysis"&gt;</w:t>
      </w:r>
    </w:p>
    <w:p w:rsidR="00E14BB7" w:rsidRDefault="009E660B">
      <w:pPr>
        <w:pStyle w:val="Code"/>
      </w:pPr>
      <w:r>
        <w:t xml:space="preserve">      &lt;return&gt;</w:t>
      </w:r>
    </w:p>
    <w:p w:rsidR="00E14BB7" w:rsidRDefault="009E660B">
      <w:pPr>
        <w:pStyle w:val="Code"/>
      </w:pPr>
      <w:r>
        <w:t xml:space="preserve">        &lt;AffectedObjects xmlns="http://schemas.microsoft.com/analysisservices/2003/xmla-multipleresult</w:t>
      </w:r>
      <w:r>
        <w:t>s" name="PushedDataDB" BaseVersion="0" CurrentVersion="5"&gt;</w:t>
      </w:r>
    </w:p>
    <w:p w:rsidR="00E14BB7" w:rsidRDefault="009E660B">
      <w:pPr>
        <w:pStyle w:val="Code"/>
      </w:pPr>
      <w:r>
        <w:t xml:space="preserve">          &lt;root xmlns="urn:schemas-microsoft-com:xml-analysis:rowset" xmlns:xsi="http://www.w3.org/2001/XMLSchema-instance" xmlns:xsd="http://www.w3.org/2001/XMLSchema" xmlns:msxmla="http://schemas</w:t>
      </w:r>
      <w:r>
        <w:t>.microsoft.com/analysisservices/2003/xmla" name="Model"&gt;</w:t>
      </w:r>
    </w:p>
    <w:p w:rsidR="00E14BB7" w:rsidRDefault="009E660B">
      <w:pPr>
        <w:pStyle w:val="Code"/>
      </w:pPr>
      <w:r>
        <w:t xml:space="preserve">            &lt;xsd:schema targetNamespace="urn:schemas-microsoft-com:xml-analysis:rowset" xmlns:sql="urn:schemas-microsoft-com:xml-sql" elementFormDefault="qualified"&gt;</w:t>
      </w:r>
    </w:p>
    <w:p w:rsidR="00E14BB7" w:rsidRDefault="009E660B">
      <w:pPr>
        <w:pStyle w:val="Code"/>
      </w:pPr>
      <w:r>
        <w:t xml:space="preserve">              &lt;xsd:element name="</w:t>
      </w:r>
      <w:r>
        <w:t>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w:t>
      </w:r>
      <w:r>
        <w:t>:element&gt;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&lt;xsd:pattern value="[0-9a-zA-Z]{8}-[0-9a-zA-Z]{4}-[0-9a-zA-Z]{4}-[0-9a-zA-Z]{4}-[0-9a-zA-Z]{12}" /&gt;</w:t>
      </w:r>
    </w:p>
    <w:p w:rsidR="00E14BB7" w:rsidRDefault="009E660B">
      <w:pPr>
        <w:pStyle w:val="Code"/>
      </w:pPr>
      <w:r>
        <w:t xml:space="preserve">                &lt;/xsd:restriction</w:t>
      </w:r>
      <w:r>
        <w:t>&gt;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t xml:space="preserve">                  &lt;xsd:element sql:field="Name" name="Name" type="xsd:string" minOccurs="0" /&gt;</w:t>
      </w:r>
    </w:p>
    <w:p w:rsidR="00E14BB7" w:rsidRDefault="009E660B">
      <w:pPr>
        <w:pStyle w:val="Code"/>
      </w:pPr>
      <w:r>
        <w:t xml:space="preserve">                  &lt;</w:t>
      </w:r>
      <w:r>
        <w:t>xsd:element sql:field="Description" name="Description" type="xsd:string" minOccurs="0" /&gt;</w:t>
      </w:r>
    </w:p>
    <w:p w:rsidR="00E14BB7" w:rsidRDefault="009E660B">
      <w:pPr>
        <w:pStyle w:val="Code"/>
      </w:pPr>
      <w:r>
        <w:t xml:space="preserve">                  &lt;xsd:element sql:field="StorageLocation" name="StorageLocation" type="xsd:string" minOccurs="0" /&gt;</w:t>
      </w:r>
    </w:p>
    <w:p w:rsidR="00E14BB7" w:rsidRDefault="009E660B">
      <w:pPr>
        <w:pStyle w:val="Code"/>
      </w:pPr>
      <w:r>
        <w:t xml:space="preserve">                  &lt;xsd:element sql:field="Default</w:t>
      </w:r>
      <w:r>
        <w:t>Mode" name="DefaultMode" type="xsd:long" minOccurs="0" /&gt;</w:t>
      </w:r>
    </w:p>
    <w:p w:rsidR="00E14BB7" w:rsidRDefault="009E660B">
      <w:pPr>
        <w:pStyle w:val="Code"/>
      </w:pPr>
      <w:r>
        <w:t xml:space="preserve">                  &lt;xsd:element sql:field="DefaultDataView" name="DefaultDataView" type="xsd:long" minOccurs="0" /&gt;</w:t>
      </w:r>
    </w:p>
    <w:p w:rsidR="00E14BB7" w:rsidRDefault="009E660B">
      <w:pPr>
        <w:pStyle w:val="Code"/>
      </w:pPr>
      <w:r>
        <w:t xml:space="preserve">                  &lt;xsd:element sql:field="Culture" name="Culture" type="xsd:string"</w:t>
      </w:r>
      <w:r>
        <w:t xml:space="preserve"> minOccurs="0" /&gt;</w:t>
      </w:r>
    </w:p>
    <w:p w:rsidR="00E14BB7" w:rsidRDefault="009E660B">
      <w:pPr>
        <w:pStyle w:val="Code"/>
      </w:pPr>
      <w:r>
        <w:t xml:space="preserve">                  &lt;xsd:element sql:field="Collation" name="Collation" type="xsd:string"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w:t>
      </w:r>
      <w:r>
        <w:t>sd:element sql:field="StructureModifiedTime" name="StructureModifiedTime" type="xsd:dateTime" minOccurs="0" /&gt;</w:t>
      </w:r>
    </w:p>
    <w:p w:rsidR="00E14BB7" w:rsidRDefault="009E660B">
      <w:pPr>
        <w:pStyle w:val="Code"/>
      </w:pPr>
      <w:r>
        <w:t xml:space="preserve">                  &lt;xsd:element sql:field="Version" name="Version" type="xsd:long" minOccurs="0" /&gt;</w:t>
      </w:r>
    </w:p>
    <w:p w:rsidR="00E14BB7" w:rsidRDefault="009E660B">
      <w:pPr>
        <w:pStyle w:val="Code"/>
      </w:pPr>
      <w:r>
        <w:t xml:space="preserve">                  &lt;xsd:element sql:field="Data</w:t>
      </w:r>
      <w:r>
        <w:t>AccessOptions" name="DataAccessOptions" type="xsd:string" minOccurs="0" /&gt;</w:t>
      </w:r>
    </w:p>
    <w:p w:rsidR="00E14BB7" w:rsidRDefault="009E660B">
      <w:pPr>
        <w:pStyle w:val="Code"/>
      </w:pPr>
      <w:r>
        <w:t xml:space="preserve">                  &lt;xsd:element sql:field="ImpactType" name="ImpactType"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w:t>
      </w:r>
      <w:r>
        <w:t>&lt;/xsd:schema&gt;</w:t>
      </w:r>
    </w:p>
    <w:p w:rsidR="00E14BB7" w:rsidRDefault="009E660B">
      <w:pPr>
        <w:pStyle w:val="Code"/>
      </w:pPr>
      <w:r>
        <w:t xml:space="preserve">            &lt;row&gt;</w:t>
      </w:r>
    </w:p>
    <w:p w:rsidR="00E14BB7" w:rsidRDefault="009E660B">
      <w:pPr>
        <w:pStyle w:val="Code"/>
      </w:pPr>
      <w:r>
        <w:t xml:space="preserve">              &lt;ID&gt;1&lt;/ID&gt;</w:t>
      </w:r>
    </w:p>
    <w:p w:rsidR="00E14BB7" w:rsidRDefault="009E660B">
      <w:pPr>
        <w:pStyle w:val="Code"/>
      </w:pPr>
      <w:r>
        <w:t xml:space="preserve">              &lt;Name&gt;Model&lt;/Name&gt;</w:t>
      </w:r>
    </w:p>
    <w:p w:rsidR="00E14BB7" w:rsidRDefault="009E660B">
      <w:pPr>
        <w:pStyle w:val="Code"/>
      </w:pPr>
      <w:r>
        <w:t xml:space="preserve">              &lt;DefaultMode&gt;0&lt;/DefaultMode&gt;</w:t>
      </w:r>
    </w:p>
    <w:p w:rsidR="00E14BB7" w:rsidRDefault="009E660B">
      <w:pPr>
        <w:pStyle w:val="Code"/>
      </w:pPr>
      <w:r>
        <w:t xml:space="preserve">              &lt;DefaultDataView&gt;0&lt;/DefaultDataView&gt;</w:t>
      </w:r>
    </w:p>
    <w:p w:rsidR="00E14BB7" w:rsidRDefault="009E660B">
      <w:pPr>
        <w:pStyle w:val="Code"/>
      </w:pPr>
      <w:r>
        <w:t xml:space="preserve">              &lt;Culture&gt;en-US&lt;/Culture&gt;</w:t>
      </w:r>
    </w:p>
    <w:p w:rsidR="00E14BB7" w:rsidRDefault="009E660B">
      <w:pPr>
        <w:pStyle w:val="Code"/>
      </w:pPr>
      <w:r>
        <w:t xml:space="preserve">              &lt;ModifiedTime&gt;2015-</w:t>
      </w:r>
      <w:r>
        <w:t>09-30T03:25:33.133333&lt;/ModifiedTime&gt;</w:t>
      </w:r>
    </w:p>
    <w:p w:rsidR="00E14BB7" w:rsidRDefault="009E660B">
      <w:pPr>
        <w:pStyle w:val="Code"/>
      </w:pPr>
      <w:r>
        <w:t xml:space="preserve">              &lt;StructureModifiedTime&gt;2015-09-30T03:25:33.306667&lt;/StructureModifiedTime&gt;</w:t>
      </w:r>
    </w:p>
    <w:p w:rsidR="00E14BB7" w:rsidRDefault="009E660B">
      <w:pPr>
        <w:pStyle w:val="Code"/>
      </w:pPr>
      <w:r>
        <w:t xml:space="preserve">              &lt;Version&gt;5&lt;/Version&gt;</w:t>
      </w:r>
    </w:p>
    <w:p w:rsidR="00E14BB7" w:rsidRDefault="009E660B">
      <w:pPr>
        <w:pStyle w:val="Code"/>
      </w:pPr>
      <w:r>
        <w:t xml:space="preserve">            &lt;/row&gt;</w:t>
      </w:r>
    </w:p>
    <w:p w:rsidR="00E14BB7" w:rsidRDefault="009E660B">
      <w:pPr>
        <w:pStyle w:val="Code"/>
      </w:pPr>
      <w:r>
        <w:lastRenderedPageBreak/>
        <w:t xml:space="preserve">          &lt;/root&gt;</w:t>
      </w:r>
    </w:p>
    <w:p w:rsidR="00E14BB7" w:rsidRDefault="009E660B">
      <w:pPr>
        <w:pStyle w:val="Code"/>
      </w:pPr>
      <w:r>
        <w:t xml:space="preserve">          &lt;root xmlns="urn:schemas-microsoft-com:xml-analys</w:t>
      </w:r>
      <w:r>
        <w:t>is:rowset" xmlns:xsi="http://www.w3.org/2001/XMLSchema-instance" xmlns:xsd="http://www.w3.org/2001/XMLSchema" xmlns:msxmla="http://schemas.microsoft.com/analysisservices/2003/xmla" name="Table"&gt;</w:t>
      </w:r>
    </w:p>
    <w:p w:rsidR="00E14BB7" w:rsidRDefault="009E660B">
      <w:pPr>
        <w:pStyle w:val="Code"/>
      </w:pPr>
      <w:r>
        <w:t xml:space="preserve">            &lt;xsd:schema targetNamespace="urn:schemas-microsof</w:t>
      </w:r>
      <w:r>
        <w:t>t-com:xml-analysis:rowset" xmlns:sql="urn:schemas-microsoft-com:xml-sql" elementFormDefault="qualified"&gt;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w:t>
      </w:r>
      <w:r>
        <w:t xml:space="preserve">             &lt;xsd:pattern value="[0-9a-zA-Z]{8}-[0-9a-zA-Z]{4}-[0-9a-zA-Z]{4}-[0-9a-zA-Z]{4}-[0-9a-zA-Z]{12}"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w:t>
      </w:r>
      <w:r>
        <w:t>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w:t>
      </w:r>
      <w:r>
        <w:t>xsd:element sql:field="ID" name="ID" type="xsd:unsignedLong" minOccurs="0" /&gt;</w:t>
      </w:r>
    </w:p>
    <w:p w:rsidR="00E14BB7" w:rsidRDefault="009E660B">
      <w:pPr>
        <w:pStyle w:val="Code"/>
      </w:pPr>
      <w:r>
        <w:t xml:space="preserve">                  &lt;xsd:element sql:field="ModelID" name="ModelID" type="xsd:unsignedLong" minOccurs="0" /&gt;</w:t>
      </w:r>
    </w:p>
    <w:p w:rsidR="00E14BB7" w:rsidRDefault="009E660B">
      <w:pPr>
        <w:pStyle w:val="Code"/>
      </w:pPr>
      <w:r>
        <w:t xml:space="preserve">                  &lt;xsd:element sql:field="Name" name="Name" type="xsd:s</w:t>
      </w:r>
      <w:r>
        <w:t>tring" minOccurs="0" /&gt;</w:t>
      </w:r>
    </w:p>
    <w:p w:rsidR="00E14BB7" w:rsidRDefault="009E660B">
      <w:pPr>
        <w:pStyle w:val="Code"/>
      </w:pPr>
      <w:r>
        <w:t xml:space="preserve">                  &lt;xsd:element sql:field="DataCategory" name="DataCategory" type="xsd:string" minOccurs="0" /&gt;</w:t>
      </w:r>
    </w:p>
    <w:p w:rsidR="00E14BB7" w:rsidRDefault="009E660B">
      <w:pPr>
        <w:pStyle w:val="Code"/>
      </w:pPr>
      <w:r>
        <w:t xml:space="preserve">                  &lt;xsd:element sql:field="Description" name="Description" type="xsd:string" minOccurs="0" /&gt;</w:t>
      </w:r>
    </w:p>
    <w:p w:rsidR="00E14BB7" w:rsidRDefault="009E660B">
      <w:pPr>
        <w:pStyle w:val="Code"/>
      </w:pPr>
      <w:r>
        <w:t xml:space="preserve">            </w:t>
      </w:r>
      <w:r>
        <w:t xml:space="preserve">      &lt;xsd:element sql:field="IsHidden" name="IsHidden" type="xsd:boolean" minOccurs="0" /&gt;</w:t>
      </w:r>
    </w:p>
    <w:p w:rsidR="00E14BB7" w:rsidRDefault="009E660B">
      <w:pPr>
        <w:pStyle w:val="Code"/>
      </w:pPr>
      <w:r>
        <w:t xml:space="preserve">                  &lt;xsd:element sql:field="TableStorageID" name="TableStorageID" type="xsd:unsignedLong" minOccurs="0" /&gt;</w:t>
      </w:r>
    </w:p>
    <w:p w:rsidR="00E14BB7" w:rsidRDefault="009E660B">
      <w:pPr>
        <w:pStyle w:val="Code"/>
      </w:pPr>
      <w:r>
        <w:t xml:space="preserve">                  &lt;xsd:element sql:field="M</w:t>
      </w:r>
      <w:r>
        <w:t>odifiedTime" name="ModifiedTime" type="xsd:dateTime" minOccurs="0" /&gt;</w:t>
      </w:r>
    </w:p>
    <w:p w:rsidR="00E14BB7" w:rsidRDefault="009E660B">
      <w:pPr>
        <w:pStyle w:val="Code"/>
      </w:pPr>
      <w:r>
        <w:t xml:space="preserve">                  &lt;xsd:element sql:field="StructureModifiedTime" name="StructureModifiedTime" type="xsd:dateTime" minOccurs="0" /&gt;</w:t>
      </w:r>
    </w:p>
    <w:p w:rsidR="00E14BB7" w:rsidRDefault="009E660B">
      <w:pPr>
        <w:pStyle w:val="Code"/>
      </w:pPr>
      <w:r>
        <w:t xml:space="preserve">                  &lt;xsd:element sql:field="SystemFlags" </w:t>
      </w:r>
      <w:r>
        <w:t>name="SystemFlags" type="xsd:long" minOccurs="0" /&gt;</w:t>
      </w:r>
    </w:p>
    <w:p w:rsidR="00E14BB7" w:rsidRDefault="009E660B">
      <w:pPr>
        <w:pStyle w:val="Code"/>
      </w:pPr>
      <w:r>
        <w:t xml:space="preserve">                  &lt;xsd:element sql:field="ImpactType" name="ImpactType"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t xml:space="preserve">              &lt;ID&gt;10&lt;/ID&gt;</w:t>
      </w:r>
    </w:p>
    <w:p w:rsidR="00E14BB7" w:rsidRDefault="009E660B">
      <w:pPr>
        <w:pStyle w:val="Code"/>
      </w:pPr>
      <w:r>
        <w:t xml:space="preserve">              &lt;ModelID&gt;1&lt;/ModelID&gt;</w:t>
      </w:r>
    </w:p>
    <w:p w:rsidR="00E14BB7" w:rsidRDefault="009E660B">
      <w:pPr>
        <w:pStyle w:val="Code"/>
      </w:pPr>
      <w:r>
        <w:t xml:space="preserve">              &lt;Name&gt;PastedTable&lt;/Name&gt;</w:t>
      </w:r>
    </w:p>
    <w:p w:rsidR="00E14BB7" w:rsidRDefault="009E660B">
      <w:pPr>
        <w:pStyle w:val="Code"/>
      </w:pPr>
      <w:r>
        <w:t xml:space="preserve">              &lt;IsHidden&gt;false&lt;/IsHidden&gt;</w:t>
      </w:r>
    </w:p>
    <w:p w:rsidR="00E14BB7" w:rsidRDefault="009E660B">
      <w:pPr>
        <w:pStyle w:val="Code"/>
      </w:pPr>
      <w:r>
        <w:t xml:space="preserve">              &lt;TableStorageID&gt;18&lt;/TableStorageID&gt;</w:t>
      </w:r>
    </w:p>
    <w:p w:rsidR="00E14BB7" w:rsidRDefault="009E660B">
      <w:pPr>
        <w:pStyle w:val="Code"/>
      </w:pPr>
      <w:r>
        <w:t xml:space="preserve">              &lt;ModifiedTime&gt;2015-09-30T03:25:33</w:t>
      </w:r>
      <w:r>
        <w:t>.306667&lt;/ModifiedTime&gt;</w:t>
      </w:r>
    </w:p>
    <w:p w:rsidR="00E14BB7" w:rsidRDefault="009E660B">
      <w:pPr>
        <w:pStyle w:val="Code"/>
      </w:pPr>
      <w:r>
        <w:t xml:space="preserve">              &lt;StructureModifiedTime&gt;2015-09-30T03:25:33.306667&lt;/StructureModifiedTime&gt;</w:t>
      </w:r>
    </w:p>
    <w:p w:rsidR="00E14BB7" w:rsidRDefault="009E660B">
      <w:pPr>
        <w:pStyle w:val="Code"/>
      </w:pPr>
      <w:r>
        <w:t xml:space="preserve">              &lt;SystemFlags&gt;0&lt;/SystemFlags&gt;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&lt;root xmlns="urn:schemas-microsoft-com:xml-analysis:row</w:t>
      </w:r>
      <w:r>
        <w:t>set" xmlns:xsi="http://www.w3.org/2001/XMLSchema-instance" xmlns:xsd="http://www.w3.org/2001/XMLSchema" xmlns:msxmla="http://schemas.microsoft.com/analysisservices/2003/xmla" name="Column"&gt;</w:t>
      </w:r>
    </w:p>
    <w:p w:rsidR="00E14BB7" w:rsidRDefault="009E660B">
      <w:pPr>
        <w:pStyle w:val="Code"/>
      </w:pPr>
      <w:r>
        <w:t xml:space="preserve">            &lt;xsd:schema targetNamespace="urn:schemas-microsoft-com</w:t>
      </w:r>
      <w:r>
        <w:t>:xml-analysis:rowset" xmlns:sql="urn:schemas-microsoft-com:xml-sql" elementFormDefault="qualified"&gt;</w:t>
      </w:r>
    </w:p>
    <w:p w:rsidR="00E14BB7" w:rsidRDefault="009E660B">
      <w:pPr>
        <w:pStyle w:val="Code"/>
      </w:pPr>
      <w:r>
        <w:lastRenderedPageBreak/>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w:t>
      </w: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w:t>
      </w:r>
      <w:r>
        <w:t>&lt;xsd:pattern value="[0-9a-zA-Z]{8}-[0-9a-zA-Z]{4}-[0-9a-zA-Z]{4}-[0-9a-zA-Z]{4}-[0-9a-zA-Z]{12}"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sql:field="ID" name="ID" type="xsd:unsignedLong" minOccu</w:t>
      </w:r>
      <w:r>
        <w:t>rs="0" /&gt;</w:t>
      </w:r>
    </w:p>
    <w:p w:rsidR="00E14BB7" w:rsidRDefault="009E660B">
      <w:pPr>
        <w:pStyle w:val="Code"/>
      </w:pPr>
      <w:r>
        <w:t xml:space="preserve">                  &lt;xsd:element sql:field="TableID" name="TableID" type="xsd:unsignedLong" minOccurs="0" /&gt;</w:t>
      </w:r>
    </w:p>
    <w:p w:rsidR="00E14BB7" w:rsidRDefault="009E660B">
      <w:pPr>
        <w:pStyle w:val="Code"/>
      </w:pPr>
      <w:r>
        <w:t xml:space="preserve">                  &lt;xsd:element sql:field="ExplicitName" name="ExplicitName" type="xsd:string" minOccurs="0" /&gt;</w:t>
      </w:r>
    </w:p>
    <w:p w:rsidR="00E14BB7" w:rsidRDefault="009E660B">
      <w:pPr>
        <w:pStyle w:val="Code"/>
      </w:pPr>
      <w:r>
        <w:t xml:space="preserve">                  &lt;</w:t>
      </w:r>
      <w:r>
        <w:t>xsd:element sql:field="InferredName" name="InferredName" type="xsd:string" minOccurs="0" /&gt;</w:t>
      </w:r>
    </w:p>
    <w:p w:rsidR="00E14BB7" w:rsidRDefault="009E660B">
      <w:pPr>
        <w:pStyle w:val="Code"/>
      </w:pPr>
      <w:r>
        <w:t xml:space="preserve">                  &lt;xsd:element sql:field="ExplicitDataType" name="ExplicitDataType" type="xsd:long" minOccurs="0" /&gt;</w:t>
      </w:r>
    </w:p>
    <w:p w:rsidR="00E14BB7" w:rsidRDefault="009E660B">
      <w:pPr>
        <w:pStyle w:val="Code"/>
      </w:pPr>
      <w:r>
        <w:t xml:space="preserve">                  &lt;xsd:element sql:field="Infer</w:t>
      </w:r>
      <w:r>
        <w:t>redDataType" name="InferredDataType" type="xsd:long" minOccurs="0" /&gt;</w:t>
      </w:r>
    </w:p>
    <w:p w:rsidR="00E14BB7" w:rsidRDefault="009E660B">
      <w:pPr>
        <w:pStyle w:val="Code"/>
      </w:pPr>
      <w:r>
        <w:t xml:space="preserve">                  &lt;xsd:element sql:field="DataCategory" name="DataCategory" type="xsd:string" minOccurs="0" /&gt;</w:t>
      </w:r>
    </w:p>
    <w:p w:rsidR="00E14BB7" w:rsidRDefault="009E660B">
      <w:pPr>
        <w:pStyle w:val="Code"/>
      </w:pPr>
      <w:r>
        <w:t xml:space="preserve">                  &lt;xsd:element sql:field="Description" name="Description" t</w:t>
      </w:r>
      <w:r>
        <w:t>ype="xsd:string" minOccurs="0" /&gt;</w:t>
      </w:r>
    </w:p>
    <w:p w:rsidR="00E14BB7" w:rsidRDefault="009E660B">
      <w:pPr>
        <w:pStyle w:val="Code"/>
      </w:pPr>
      <w:r>
        <w:t xml:space="preserve">                  &lt;xsd:element sql:field="IsHidden" name="IsHidden" type="xsd:boolean" minOccurs="0" /&gt;</w:t>
      </w:r>
    </w:p>
    <w:p w:rsidR="00E14BB7" w:rsidRDefault="009E660B">
      <w:pPr>
        <w:pStyle w:val="Code"/>
      </w:pPr>
      <w:r>
        <w:t xml:space="preserve">                  &lt;xsd:element sql:field="State" name="State" type="xsd:long" minOccurs="0" /&gt;</w:t>
      </w:r>
    </w:p>
    <w:p w:rsidR="00E14BB7" w:rsidRDefault="009E660B">
      <w:pPr>
        <w:pStyle w:val="Code"/>
      </w:pPr>
      <w:r>
        <w:t xml:space="preserve">                  &lt;xsd:</w:t>
      </w:r>
      <w:r>
        <w:t>element sql:field="IsUnique" name="IsUnique" type="xsd:boolean" minOccurs="0" /&gt;</w:t>
      </w:r>
    </w:p>
    <w:p w:rsidR="00E14BB7" w:rsidRDefault="009E660B">
      <w:pPr>
        <w:pStyle w:val="Code"/>
      </w:pPr>
      <w:r>
        <w:t xml:space="preserve">                  &lt;xsd:element sql:field="IsKey" name="IsKey" type="xsd:boolean" minOccurs="0" /&gt;</w:t>
      </w:r>
    </w:p>
    <w:p w:rsidR="00E14BB7" w:rsidRDefault="009E660B">
      <w:pPr>
        <w:pStyle w:val="Code"/>
      </w:pPr>
      <w:r>
        <w:t xml:space="preserve">                  &lt;xsd:element sql:field="IsNullable" name="IsNullable" type=</w:t>
      </w:r>
      <w:r>
        <w:t>"xsd:boolean" minOccurs="0" /&gt;</w:t>
      </w:r>
    </w:p>
    <w:p w:rsidR="00E14BB7" w:rsidRDefault="009E660B">
      <w:pPr>
        <w:pStyle w:val="Code"/>
      </w:pPr>
      <w:r>
        <w:t xml:space="preserve">                  &lt;xsd:element sql:field="Alignment" name="Alignment" type="xsd:long" minOccurs="0" /&gt;</w:t>
      </w:r>
    </w:p>
    <w:p w:rsidR="00E14BB7" w:rsidRDefault="009E660B">
      <w:pPr>
        <w:pStyle w:val="Code"/>
      </w:pPr>
      <w:r>
        <w:t xml:space="preserve">                  &lt;xsd:element sql:field="TableDetailPosition" name="TableDetailPosition" type="xsd:int" minOccurs="0" /&gt;</w:t>
      </w:r>
    </w:p>
    <w:p w:rsidR="00E14BB7" w:rsidRDefault="009E660B">
      <w:pPr>
        <w:pStyle w:val="Code"/>
      </w:pPr>
      <w:r>
        <w:t xml:space="preserve">                  &lt;xsd:element sql:field="IsDefaultLabel" name="IsDefaultLabel" type="xsd:boolean" minOccurs="0" /&gt;</w:t>
      </w:r>
    </w:p>
    <w:p w:rsidR="00E14BB7" w:rsidRDefault="009E660B">
      <w:pPr>
        <w:pStyle w:val="Code"/>
      </w:pPr>
      <w:r>
        <w:t xml:space="preserve">                  &lt;xsd:element sql:field="IsDefaultImage" name="IsDefaultImage" type="xsd:boolean" minOccurs="0" /&gt;</w:t>
      </w:r>
    </w:p>
    <w:p w:rsidR="00E14BB7" w:rsidRDefault="009E660B">
      <w:pPr>
        <w:pStyle w:val="Code"/>
      </w:pPr>
      <w:r>
        <w:t xml:space="preserve">                  &lt;xsd:e</w:t>
      </w:r>
      <w:r>
        <w:t>lement sql:field="SummarizeBy" name="SummarizeBy" type="xsd:long" minOccurs="0" /&gt;</w:t>
      </w:r>
    </w:p>
    <w:p w:rsidR="00E14BB7" w:rsidRDefault="009E660B">
      <w:pPr>
        <w:pStyle w:val="Code"/>
      </w:pPr>
      <w:r>
        <w:t xml:space="preserve">                  &lt;xsd:element sql:field="ColumnStorageID" name="ColumnStorageID" type="xsd:unsignedLong" minOccurs="0" /&gt;</w:t>
      </w:r>
    </w:p>
    <w:p w:rsidR="00E14BB7" w:rsidRDefault="009E660B">
      <w:pPr>
        <w:pStyle w:val="Code"/>
      </w:pPr>
      <w:r>
        <w:t xml:space="preserve">                  &lt;xsd:element sql:field="Type" na</w:t>
      </w:r>
      <w:r>
        <w:t>me="Type" type="xsd:long" minOccurs="0" /&gt;</w:t>
      </w:r>
    </w:p>
    <w:p w:rsidR="00E14BB7" w:rsidRDefault="009E660B">
      <w:pPr>
        <w:pStyle w:val="Code"/>
      </w:pPr>
      <w:r>
        <w:t xml:space="preserve">                  &lt;xsd:element sql:field="SourceColumn" name="SourceColumn" type="xsd:string" minOccurs="0" /&gt;</w:t>
      </w:r>
    </w:p>
    <w:p w:rsidR="00E14BB7" w:rsidRDefault="009E660B">
      <w:pPr>
        <w:pStyle w:val="Code"/>
      </w:pPr>
      <w:r>
        <w:t xml:space="preserve">                  &lt;xsd:element sql:field="ColumnOriginID" name="ColumnOriginID" type="xsd:unsignedLong</w:t>
      </w:r>
      <w:r>
        <w:t>" minOccurs="0" /&gt;</w:t>
      </w:r>
    </w:p>
    <w:p w:rsidR="00E14BB7" w:rsidRDefault="009E660B">
      <w:pPr>
        <w:pStyle w:val="Code"/>
      </w:pPr>
      <w:r>
        <w:t xml:space="preserve">                  &lt;xsd:element sql:field="Expression" name="Expression" type="xsd:string" minOccurs="0" /&gt;</w:t>
      </w:r>
    </w:p>
    <w:p w:rsidR="00E14BB7" w:rsidRDefault="009E660B">
      <w:pPr>
        <w:pStyle w:val="Code"/>
      </w:pPr>
      <w:r>
        <w:t xml:space="preserve">                  &lt;xsd:element sql:field="FormatString" name="FormatString" type="xsd:string" minOccurs="0" /&gt;</w:t>
      </w:r>
    </w:p>
    <w:p w:rsidR="00E14BB7" w:rsidRDefault="009E660B">
      <w:pPr>
        <w:pStyle w:val="Code"/>
      </w:pPr>
      <w:r>
        <w:t xml:space="preserve">                  &lt;</w:t>
      </w:r>
      <w:r>
        <w:t>xsd:element sql:field="IsAvailableInMDX" name="IsAvailableInMDX" type="xsd:boolean" minOccurs="0" /&gt;</w:t>
      </w:r>
    </w:p>
    <w:p w:rsidR="00E14BB7" w:rsidRDefault="009E660B">
      <w:pPr>
        <w:pStyle w:val="Code"/>
      </w:pPr>
      <w:r>
        <w:lastRenderedPageBreak/>
        <w:t xml:space="preserve">                  &lt;xsd:element sql:field="SortByColumnID" name="SortByColumnID" type="xsd:unsignedLong" minOccurs="0" /&gt;</w:t>
      </w:r>
    </w:p>
    <w:p w:rsidR="00E14BB7" w:rsidRDefault="009E660B">
      <w:pPr>
        <w:pStyle w:val="Code"/>
      </w:pPr>
      <w:r>
        <w:t xml:space="preserve">                  &lt;xsd:element sql</w:t>
      </w:r>
      <w:r>
        <w:t>:field="AttributeHierarchyID" name="AttributeHierarchyID" type="xsd:unsignedLong"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&lt;xsd:element sql:field="St</w:t>
      </w:r>
      <w:r>
        <w:t>ructureModifiedTime" name="StructureModifiedTime" type="xsd:dateTime" minOccurs="0" /&gt;</w:t>
      </w:r>
    </w:p>
    <w:p w:rsidR="00E14BB7" w:rsidRDefault="009E660B">
      <w:pPr>
        <w:pStyle w:val="Code"/>
      </w:pPr>
      <w:r>
        <w:t xml:space="preserve">                  &lt;xsd:element sql:field="RefreshedTime" name="RefreshedTime" type="xsd:dateTime" minOccurs="0" /&gt;</w:t>
      </w:r>
    </w:p>
    <w:p w:rsidR="00E14BB7" w:rsidRDefault="009E660B">
      <w:pPr>
        <w:pStyle w:val="Code"/>
      </w:pPr>
      <w:r>
        <w:t xml:space="preserve">                  &lt;xsd:element sql:field="SystemFlags"</w:t>
      </w:r>
      <w:r>
        <w:t xml:space="preserve"> name="SystemFlags" type="xsd:long" minOccurs="0" /&gt;</w:t>
      </w:r>
    </w:p>
    <w:p w:rsidR="00E14BB7" w:rsidRDefault="009E660B">
      <w:pPr>
        <w:pStyle w:val="Code"/>
      </w:pPr>
      <w:r>
        <w:t xml:space="preserve">                  &lt;xsd:element sql:field="KeepUniqueRows" name="KeepUniqueRows" type="xsd:boolean" minOccurs="0" /&gt;</w:t>
      </w:r>
    </w:p>
    <w:p w:rsidR="00E14BB7" w:rsidRDefault="009E660B">
      <w:pPr>
        <w:pStyle w:val="Code"/>
      </w:pPr>
      <w:r>
        <w:t xml:space="preserve">                  &lt;xsd:element sql:field="DisplayOrdinal" name="DisplayOrdinal" type="x</w:t>
      </w:r>
      <w:r>
        <w:t>sd:int"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&lt;xsd:element sql:field="SourceProviderType" name="SourceProviderType" type="xsd:string" minOccurs="0" </w:t>
      </w:r>
      <w:r>
        <w:t>/&gt;</w:t>
      </w:r>
    </w:p>
    <w:p w:rsidR="00E14BB7" w:rsidRDefault="009E660B">
      <w:pPr>
        <w:pStyle w:val="Code"/>
      </w:pPr>
      <w:r>
        <w:t xml:space="preserve">                  &lt;xsd:element sql:field="DisplayFolder" name="DisplayFolder" type="xsd:string" minOccurs="0" /&gt;</w:t>
      </w:r>
    </w:p>
    <w:p w:rsidR="00E14BB7" w:rsidRDefault="009E660B">
      <w:pPr>
        <w:pStyle w:val="Code"/>
      </w:pPr>
      <w:r>
        <w:t xml:space="preserve">                  &lt;xsd:element sql:field="ImpactType" name="ImpactType" type="xsd:int" minOccurs="0" /&gt;</w:t>
      </w:r>
    </w:p>
    <w:p w:rsidR="00E14BB7" w:rsidRDefault="009E660B">
      <w:pPr>
        <w:pStyle w:val="Code"/>
      </w:pPr>
      <w:r>
        <w:t xml:space="preserve">                &lt;/xsd:sequence&gt;</w:t>
      </w:r>
    </w:p>
    <w:p w:rsidR="00E14BB7" w:rsidRDefault="009E660B">
      <w:pPr>
        <w:pStyle w:val="Code"/>
      </w:pPr>
      <w:r>
        <w:t xml:space="preserve">    </w:t>
      </w: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t xml:space="preserve">              &lt;ID&gt;11&lt;/ID&gt;</w:t>
      </w:r>
    </w:p>
    <w:p w:rsidR="00E14BB7" w:rsidRDefault="009E660B">
      <w:pPr>
        <w:pStyle w:val="Code"/>
      </w:pPr>
      <w:r>
        <w:t xml:space="preserve">              &lt;TableID&gt;10&lt;/TableID&gt;</w:t>
      </w:r>
    </w:p>
    <w:p w:rsidR="00E14BB7" w:rsidRDefault="009E660B">
      <w:pPr>
        <w:pStyle w:val="Code"/>
      </w:pPr>
      <w:r>
        <w:t xml:space="preserve">              &lt;ExplicitName&gt;RowNumber-2662979B-1795-4F74-8F37-6A1BA8059B61&lt;/ExplicitName&gt;</w:t>
      </w:r>
    </w:p>
    <w:p w:rsidR="00E14BB7" w:rsidRDefault="009E660B">
      <w:pPr>
        <w:pStyle w:val="Code"/>
      </w:pPr>
      <w:r>
        <w:t xml:space="preserve">              &lt;ExplicitDataType</w:t>
      </w:r>
      <w:r>
        <w:t>&gt;6&lt;/ExplicitDataType&gt;</w:t>
      </w:r>
    </w:p>
    <w:p w:rsidR="00E14BB7" w:rsidRDefault="009E660B">
      <w:pPr>
        <w:pStyle w:val="Code"/>
      </w:pPr>
      <w:r>
        <w:t xml:space="preserve">              &lt;InferredDataType&gt;19&lt;/InferredDataType&gt;</w:t>
      </w:r>
    </w:p>
    <w:p w:rsidR="00E14BB7" w:rsidRDefault="009E660B">
      <w:pPr>
        <w:pStyle w:val="Code"/>
      </w:pPr>
      <w:r>
        <w:t xml:space="preserve">              &lt;IsHidden&gt;true&lt;/IsHidden&gt;</w:t>
      </w:r>
    </w:p>
    <w:p w:rsidR="00E14BB7" w:rsidRDefault="009E660B">
      <w:pPr>
        <w:pStyle w:val="Code"/>
      </w:pPr>
      <w:r>
        <w:t xml:space="preserve">              &lt;State&gt;1&lt;/State&gt;</w:t>
      </w:r>
    </w:p>
    <w:p w:rsidR="00E14BB7" w:rsidRDefault="009E660B">
      <w:pPr>
        <w:pStyle w:val="Code"/>
      </w:pPr>
      <w:r>
        <w:t xml:space="preserve">              &lt;IsUnique&gt;true&lt;/IsUnique&gt;</w:t>
      </w:r>
    </w:p>
    <w:p w:rsidR="00E14BB7" w:rsidRDefault="009E660B">
      <w:pPr>
        <w:pStyle w:val="Code"/>
      </w:pPr>
      <w:r>
        <w:t xml:space="preserve">              &lt;IsKey&gt;true&lt;/IsKey&gt;</w:t>
      </w:r>
    </w:p>
    <w:p w:rsidR="00E14BB7" w:rsidRDefault="009E660B">
      <w:pPr>
        <w:pStyle w:val="Code"/>
      </w:pPr>
      <w:r>
        <w:t xml:space="preserve">              &lt;IsNullable&gt;false&lt;/Is</w:t>
      </w:r>
      <w:r>
        <w:t>Nullable&gt;</w:t>
      </w:r>
    </w:p>
    <w:p w:rsidR="00E14BB7" w:rsidRDefault="009E660B">
      <w:pPr>
        <w:pStyle w:val="Code"/>
      </w:pPr>
      <w:r>
        <w:t xml:space="preserve">              &lt;Alignment&gt;1&lt;/Alignment&gt;</w:t>
      </w:r>
    </w:p>
    <w:p w:rsidR="00E14BB7" w:rsidRDefault="009E660B">
      <w:pPr>
        <w:pStyle w:val="Code"/>
      </w:pPr>
      <w:r>
        <w:t xml:space="preserve">              &lt;TableDetailPosition&gt;-1&lt;/TableDetailPosition&gt;</w:t>
      </w:r>
    </w:p>
    <w:p w:rsidR="00E14BB7" w:rsidRDefault="009E660B">
      <w:pPr>
        <w:pStyle w:val="Code"/>
      </w:pPr>
      <w:r>
        <w:t xml:space="preserve">              &lt;IsDefaultLabel&gt;false&lt;/IsDefaultLabel&gt;</w:t>
      </w:r>
    </w:p>
    <w:p w:rsidR="00E14BB7" w:rsidRDefault="009E660B">
      <w:pPr>
        <w:pStyle w:val="Code"/>
      </w:pPr>
      <w:r>
        <w:t xml:space="preserve">              &lt;IsDefaultImage&gt;false&lt;/IsDefaultImage&gt;</w:t>
      </w:r>
    </w:p>
    <w:p w:rsidR="00E14BB7" w:rsidRDefault="009E660B">
      <w:pPr>
        <w:pStyle w:val="Code"/>
      </w:pPr>
      <w:r>
        <w:t xml:space="preserve">              &lt;SummarizeBy&gt;1&lt;/SummarizeBy</w:t>
      </w:r>
      <w:r>
        <w:t>&gt;</w:t>
      </w:r>
    </w:p>
    <w:p w:rsidR="00E14BB7" w:rsidRDefault="009E660B">
      <w:pPr>
        <w:pStyle w:val="Code"/>
      </w:pPr>
      <w:r>
        <w:t xml:space="preserve">              &lt;ColumnStorageID&gt;23&lt;/ColumnStorageID&gt;</w:t>
      </w:r>
    </w:p>
    <w:p w:rsidR="00E14BB7" w:rsidRDefault="009E660B">
      <w:pPr>
        <w:pStyle w:val="Code"/>
      </w:pPr>
      <w:r>
        <w:t xml:space="preserve">              &lt;Type&gt;3&lt;/Type&gt;</w:t>
      </w:r>
    </w:p>
    <w:p w:rsidR="00E14BB7" w:rsidRDefault="009E660B">
      <w:pPr>
        <w:pStyle w:val="Code"/>
      </w:pPr>
      <w:r>
        <w:t xml:space="preserve">              &lt;IsAvailableInMDX&gt;true&lt;/IsAvailableInMDX&gt;</w:t>
      </w:r>
    </w:p>
    <w:p w:rsidR="00E14BB7" w:rsidRDefault="009E660B">
      <w:pPr>
        <w:pStyle w:val="Code"/>
      </w:pPr>
      <w:r>
        <w:t xml:space="preserve">              &lt;AttributeHierarchyID&gt;12&lt;/AttributeHierarchyID&gt;</w:t>
      </w:r>
    </w:p>
    <w:p w:rsidR="00E14BB7" w:rsidRDefault="009E660B">
      <w:pPr>
        <w:pStyle w:val="Code"/>
      </w:pPr>
      <w:r>
        <w:t xml:space="preserve">              &lt;ModifiedTime&gt;2015-09-30T03:25:33.31&lt;/Mod</w:t>
      </w:r>
      <w:r>
        <w:t>ifiedTime&gt;</w:t>
      </w:r>
    </w:p>
    <w:p w:rsidR="00E14BB7" w:rsidRDefault="009E660B">
      <w:pPr>
        <w:pStyle w:val="Code"/>
      </w:pPr>
      <w:r>
        <w:t xml:space="preserve">              &lt;StructureModifiedTime&gt;2015-09-30T03:25:33.306667&lt;/StructureModifiedTime&gt;</w:t>
      </w:r>
    </w:p>
    <w:p w:rsidR="00E14BB7" w:rsidRDefault="009E660B">
      <w:pPr>
        <w:pStyle w:val="Code"/>
      </w:pPr>
      <w:r>
        <w:t xml:space="preserve">              &lt;RefreshedTime&gt;1699-12-31T00:00:00&lt;/RefreshedTime&gt;</w:t>
      </w:r>
    </w:p>
    <w:p w:rsidR="00E14BB7" w:rsidRDefault="009E660B">
      <w:pPr>
        <w:pStyle w:val="Code"/>
      </w:pPr>
      <w:r>
        <w:t xml:space="preserve">              &lt;SystemFlags&gt;0&lt;/SystemFlags&gt;</w:t>
      </w:r>
    </w:p>
    <w:p w:rsidR="00E14BB7" w:rsidRDefault="009E660B">
      <w:pPr>
        <w:pStyle w:val="Code"/>
      </w:pPr>
      <w:r>
        <w:t xml:space="preserve">              &lt;KeepUniqueRows&gt;false&lt;/KeepUniqueRo</w:t>
      </w:r>
      <w:r>
        <w:t>ws&gt;</w:t>
      </w:r>
    </w:p>
    <w:p w:rsidR="00E14BB7" w:rsidRDefault="009E660B">
      <w:pPr>
        <w:pStyle w:val="Code"/>
      </w:pPr>
      <w:r>
        <w:t xml:space="preserve">              &lt;DisplayOrdinal&gt;0&lt;/DisplayOrdinal&gt;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&lt;ID&gt;14&lt;/ID&gt;</w:t>
      </w:r>
    </w:p>
    <w:p w:rsidR="00E14BB7" w:rsidRDefault="009E660B">
      <w:pPr>
        <w:pStyle w:val="Code"/>
      </w:pPr>
      <w:r>
        <w:t xml:space="preserve">              &lt;TableID&gt;10&lt;/TableID&gt;</w:t>
      </w:r>
    </w:p>
    <w:p w:rsidR="00E14BB7" w:rsidRDefault="009E660B">
      <w:pPr>
        <w:pStyle w:val="Code"/>
      </w:pPr>
      <w:r>
        <w:t xml:space="preserve">              &lt;ExplicitName&gt;x&lt;/ExplicitName&gt;</w:t>
      </w:r>
    </w:p>
    <w:p w:rsidR="00E14BB7" w:rsidRDefault="009E660B">
      <w:pPr>
        <w:pStyle w:val="Code"/>
      </w:pPr>
      <w:r>
        <w:t xml:space="preserve">              &lt;ExplicitDataType&gt;6&lt;/ExplicitDataType&gt;</w:t>
      </w:r>
    </w:p>
    <w:p w:rsidR="00E14BB7" w:rsidRDefault="009E660B">
      <w:pPr>
        <w:pStyle w:val="Code"/>
      </w:pPr>
      <w:r>
        <w:t xml:space="preserve">      </w:t>
      </w:r>
      <w:r>
        <w:t xml:space="preserve">        &lt;InferredDataType&gt;19&lt;/InferredDataType&gt;</w:t>
      </w:r>
    </w:p>
    <w:p w:rsidR="00E14BB7" w:rsidRDefault="009E660B">
      <w:pPr>
        <w:pStyle w:val="Code"/>
      </w:pPr>
      <w:r>
        <w:t xml:space="preserve">              &lt;IsHidden&gt;false&lt;/IsHidden&gt;</w:t>
      </w:r>
    </w:p>
    <w:p w:rsidR="00E14BB7" w:rsidRDefault="009E660B">
      <w:pPr>
        <w:pStyle w:val="Code"/>
      </w:pPr>
      <w:r>
        <w:t xml:space="preserve">              &lt;State&gt;1&lt;/State&gt;</w:t>
      </w:r>
    </w:p>
    <w:p w:rsidR="00E14BB7" w:rsidRDefault="009E660B">
      <w:pPr>
        <w:pStyle w:val="Code"/>
      </w:pPr>
      <w:r>
        <w:t xml:space="preserve">              &lt;IsUnique&gt;false&lt;/IsUnique&gt;</w:t>
      </w:r>
    </w:p>
    <w:p w:rsidR="00E14BB7" w:rsidRDefault="009E660B">
      <w:pPr>
        <w:pStyle w:val="Code"/>
      </w:pPr>
      <w:r>
        <w:t xml:space="preserve">              &lt;IsKey&gt;false&lt;/IsKey&gt;</w:t>
      </w:r>
    </w:p>
    <w:p w:rsidR="00E14BB7" w:rsidRDefault="009E660B">
      <w:pPr>
        <w:pStyle w:val="Code"/>
      </w:pPr>
      <w:r>
        <w:t xml:space="preserve">              &lt;IsNullable&gt;true&lt;/IsNullable&gt;</w:t>
      </w:r>
    </w:p>
    <w:p w:rsidR="00E14BB7" w:rsidRDefault="009E660B">
      <w:pPr>
        <w:pStyle w:val="Code"/>
      </w:pPr>
      <w:r>
        <w:t xml:space="preserve">              &lt;A</w:t>
      </w:r>
      <w:r>
        <w:t>lignment&gt;1&lt;/Alignment&gt;</w:t>
      </w:r>
    </w:p>
    <w:p w:rsidR="00E14BB7" w:rsidRDefault="009E660B">
      <w:pPr>
        <w:pStyle w:val="Code"/>
      </w:pPr>
      <w:r>
        <w:t xml:space="preserve">              &lt;TableDetailPosition&gt;-1&lt;/TableDetailPosition&gt;</w:t>
      </w:r>
    </w:p>
    <w:p w:rsidR="00E14BB7" w:rsidRDefault="009E660B">
      <w:pPr>
        <w:pStyle w:val="Code"/>
      </w:pPr>
      <w:r>
        <w:t xml:space="preserve">              &lt;IsDefaultLabel&gt;false&lt;/IsDefaultLabel&gt;</w:t>
      </w:r>
    </w:p>
    <w:p w:rsidR="00E14BB7" w:rsidRDefault="009E660B">
      <w:pPr>
        <w:pStyle w:val="Code"/>
      </w:pPr>
      <w:r>
        <w:t xml:space="preserve">              &lt;IsDefaultImage&gt;false&lt;/IsDefaultImage&gt;</w:t>
      </w:r>
    </w:p>
    <w:p w:rsidR="00E14BB7" w:rsidRDefault="009E660B">
      <w:pPr>
        <w:pStyle w:val="Code"/>
      </w:pPr>
      <w:r>
        <w:lastRenderedPageBreak/>
        <w:t xml:space="preserve">              &lt;SummarizeBy&gt;1&lt;/SummarizeBy&gt;</w:t>
      </w:r>
    </w:p>
    <w:p w:rsidR="00E14BB7" w:rsidRDefault="009E660B">
      <w:pPr>
        <w:pStyle w:val="Code"/>
      </w:pPr>
      <w:r>
        <w:t xml:space="preserve">              &lt;</w:t>
      </w:r>
      <w:r>
        <w:t>ColumnStorageID&gt;27&lt;/ColumnStorageID&gt;</w:t>
      </w:r>
    </w:p>
    <w:p w:rsidR="00E14BB7" w:rsidRDefault="009E660B">
      <w:pPr>
        <w:pStyle w:val="Code"/>
      </w:pPr>
      <w:r>
        <w:t xml:space="preserve">              &lt;Type&gt;1&lt;/Type&gt;</w:t>
      </w:r>
    </w:p>
    <w:p w:rsidR="00E14BB7" w:rsidRDefault="009E660B">
      <w:pPr>
        <w:pStyle w:val="Code"/>
      </w:pPr>
      <w:r>
        <w:t xml:space="preserve">              &lt;IsAvailableInMDX&gt;true&lt;/IsAvailableInMDX&gt;</w:t>
      </w:r>
    </w:p>
    <w:p w:rsidR="00E14BB7" w:rsidRDefault="009E660B">
      <w:pPr>
        <w:pStyle w:val="Code"/>
      </w:pPr>
      <w:r>
        <w:t xml:space="preserve">              &lt;AttributeHierarchyID&gt;16&lt;/AttributeHierarchyID&gt;</w:t>
      </w:r>
    </w:p>
    <w:p w:rsidR="00E14BB7" w:rsidRDefault="009E660B">
      <w:pPr>
        <w:pStyle w:val="Code"/>
      </w:pPr>
      <w:r>
        <w:t xml:space="preserve">              &lt;ModifiedTime&gt;2015-09-30T03:25:33.31&lt;/ModifiedTime&gt;</w:t>
      </w:r>
    </w:p>
    <w:p w:rsidR="00E14BB7" w:rsidRDefault="009E660B">
      <w:pPr>
        <w:pStyle w:val="Code"/>
      </w:pPr>
      <w:r>
        <w:t xml:space="preserve">      </w:t>
      </w:r>
      <w:r>
        <w:t xml:space="preserve">        &lt;StructureModifiedTime&gt;2015-09-30T03:25:33.31&lt;/StructureModifiedTime&gt;</w:t>
      </w:r>
    </w:p>
    <w:p w:rsidR="00E14BB7" w:rsidRDefault="009E660B">
      <w:pPr>
        <w:pStyle w:val="Code"/>
      </w:pPr>
      <w:r>
        <w:t xml:space="preserve">              &lt;RefreshedTime&gt;1699-12-31T00:00:00&lt;/RefreshedTime&gt;</w:t>
      </w:r>
    </w:p>
    <w:p w:rsidR="00E14BB7" w:rsidRDefault="009E660B">
      <w:pPr>
        <w:pStyle w:val="Code"/>
      </w:pPr>
      <w:r>
        <w:t xml:space="preserve">              &lt;SystemFlags&gt;0&lt;/SystemFlags&gt;</w:t>
      </w:r>
    </w:p>
    <w:p w:rsidR="00E14BB7" w:rsidRDefault="009E660B">
      <w:pPr>
        <w:pStyle w:val="Code"/>
      </w:pPr>
      <w:r>
        <w:t xml:space="preserve">              &lt;KeepUniqueRows&gt;false&lt;/KeepUniqueRows&gt;</w:t>
      </w:r>
    </w:p>
    <w:p w:rsidR="00E14BB7" w:rsidRDefault="009E660B">
      <w:pPr>
        <w:pStyle w:val="Code"/>
      </w:pPr>
      <w:r>
        <w:t xml:space="preserve">              &lt;Di</w:t>
      </w:r>
      <w:r>
        <w:t>splayOrdinal&gt;0&lt;/DisplayOrdinal&gt;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&lt;ID&gt;15&lt;/ID&gt;</w:t>
      </w:r>
    </w:p>
    <w:p w:rsidR="00E14BB7" w:rsidRDefault="009E660B">
      <w:pPr>
        <w:pStyle w:val="Code"/>
      </w:pPr>
      <w:r>
        <w:t xml:space="preserve">              &lt;TableID&gt;10&lt;/TableID&gt;</w:t>
      </w:r>
    </w:p>
    <w:p w:rsidR="00E14BB7" w:rsidRDefault="009E660B">
      <w:pPr>
        <w:pStyle w:val="Code"/>
      </w:pPr>
      <w:r>
        <w:t xml:space="preserve">              &lt;ExplicitName&gt;y&lt;/ExplicitName&gt;</w:t>
      </w:r>
    </w:p>
    <w:p w:rsidR="00E14BB7" w:rsidRDefault="009E660B">
      <w:pPr>
        <w:pStyle w:val="Code"/>
      </w:pPr>
      <w:r>
        <w:t xml:space="preserve">              &lt;ExplicitDataType&gt;2&lt;/ExplicitDataType&gt;</w:t>
      </w:r>
    </w:p>
    <w:p w:rsidR="00E14BB7" w:rsidRDefault="009E660B">
      <w:pPr>
        <w:pStyle w:val="Code"/>
      </w:pPr>
      <w:r>
        <w:t xml:space="preserve">              &lt;InferredData</w:t>
      </w:r>
      <w:r>
        <w:t>Type&gt;19&lt;/InferredDataType&gt;</w:t>
      </w:r>
    </w:p>
    <w:p w:rsidR="00E14BB7" w:rsidRDefault="009E660B">
      <w:pPr>
        <w:pStyle w:val="Code"/>
      </w:pPr>
      <w:r>
        <w:t xml:space="preserve">              &lt;IsHidden&gt;false&lt;/IsHidden&gt;</w:t>
      </w:r>
    </w:p>
    <w:p w:rsidR="00E14BB7" w:rsidRDefault="009E660B">
      <w:pPr>
        <w:pStyle w:val="Code"/>
      </w:pPr>
      <w:r>
        <w:t xml:space="preserve">              &lt;State&gt;1&lt;/State&gt;</w:t>
      </w:r>
    </w:p>
    <w:p w:rsidR="00E14BB7" w:rsidRDefault="009E660B">
      <w:pPr>
        <w:pStyle w:val="Code"/>
      </w:pPr>
      <w:r>
        <w:t xml:space="preserve">              &lt;IsUnique&gt;false&lt;/IsUnique&gt;</w:t>
      </w:r>
    </w:p>
    <w:p w:rsidR="00E14BB7" w:rsidRDefault="009E660B">
      <w:pPr>
        <w:pStyle w:val="Code"/>
      </w:pPr>
      <w:r>
        <w:t xml:space="preserve">              &lt;IsKey&gt;false&lt;/IsKey&gt;</w:t>
      </w:r>
    </w:p>
    <w:p w:rsidR="00E14BB7" w:rsidRDefault="009E660B">
      <w:pPr>
        <w:pStyle w:val="Code"/>
      </w:pPr>
      <w:r>
        <w:t xml:space="preserve">              &lt;IsNullable&gt;true&lt;/IsNullable&gt;</w:t>
      </w:r>
    </w:p>
    <w:p w:rsidR="00E14BB7" w:rsidRDefault="009E660B">
      <w:pPr>
        <w:pStyle w:val="Code"/>
      </w:pPr>
      <w:r>
        <w:t xml:space="preserve">              &lt;Alignment&gt;1&lt;/Alignment</w:t>
      </w:r>
      <w:r>
        <w:t>&gt;</w:t>
      </w:r>
    </w:p>
    <w:p w:rsidR="00E14BB7" w:rsidRDefault="009E660B">
      <w:pPr>
        <w:pStyle w:val="Code"/>
      </w:pPr>
      <w:r>
        <w:t xml:space="preserve">              &lt;TableDetailPosition&gt;-1&lt;/TableDetailPosition&gt;</w:t>
      </w:r>
    </w:p>
    <w:p w:rsidR="00E14BB7" w:rsidRDefault="009E660B">
      <w:pPr>
        <w:pStyle w:val="Code"/>
      </w:pPr>
      <w:r>
        <w:t xml:space="preserve">              &lt;IsDefaultLabel&gt;false&lt;/IsDefaultLabel&gt;</w:t>
      </w:r>
    </w:p>
    <w:p w:rsidR="00E14BB7" w:rsidRDefault="009E660B">
      <w:pPr>
        <w:pStyle w:val="Code"/>
      </w:pPr>
      <w:r>
        <w:t xml:space="preserve">              &lt;IsDefaultImage&gt;false&lt;/IsDefaultImage&gt;</w:t>
      </w:r>
    </w:p>
    <w:p w:rsidR="00E14BB7" w:rsidRDefault="009E660B">
      <w:pPr>
        <w:pStyle w:val="Code"/>
      </w:pPr>
      <w:r>
        <w:t xml:space="preserve">              &lt;SummarizeBy&gt;1&lt;/SummarizeBy&gt;</w:t>
      </w:r>
    </w:p>
    <w:p w:rsidR="00E14BB7" w:rsidRDefault="009E660B">
      <w:pPr>
        <w:pStyle w:val="Code"/>
      </w:pPr>
      <w:r>
        <w:t xml:space="preserve">              &lt;ColumnStorageID&gt;31&lt;/ColumnStor</w:t>
      </w:r>
      <w:r>
        <w:t>ageID&gt;</w:t>
      </w:r>
    </w:p>
    <w:p w:rsidR="00E14BB7" w:rsidRDefault="009E660B">
      <w:pPr>
        <w:pStyle w:val="Code"/>
      </w:pPr>
      <w:r>
        <w:t xml:space="preserve">              &lt;Type&gt;1&lt;/Type&gt;</w:t>
      </w:r>
    </w:p>
    <w:p w:rsidR="00E14BB7" w:rsidRDefault="009E660B">
      <w:pPr>
        <w:pStyle w:val="Code"/>
      </w:pPr>
      <w:r>
        <w:t xml:space="preserve">              &lt;IsAvailableInMDX&gt;true&lt;/IsAvailableInMDX&gt;</w:t>
      </w:r>
    </w:p>
    <w:p w:rsidR="00E14BB7" w:rsidRDefault="009E660B">
      <w:pPr>
        <w:pStyle w:val="Code"/>
      </w:pPr>
      <w:r>
        <w:t xml:space="preserve">              &lt;AttributeHierarchyID&gt;17&lt;/AttributeHierarchyID&gt;</w:t>
      </w:r>
    </w:p>
    <w:p w:rsidR="00E14BB7" w:rsidRDefault="009E660B">
      <w:pPr>
        <w:pStyle w:val="Code"/>
      </w:pPr>
      <w:r>
        <w:t xml:space="preserve">              &lt;ModifiedTime&gt;2015-09-30T03:25:33.31&lt;/ModifiedTime&gt;</w:t>
      </w:r>
    </w:p>
    <w:p w:rsidR="00E14BB7" w:rsidRDefault="009E660B">
      <w:pPr>
        <w:pStyle w:val="Code"/>
      </w:pPr>
      <w:r>
        <w:t xml:space="preserve">              &lt;StructureModifiedTime</w:t>
      </w:r>
      <w:r>
        <w:t>&gt;2015-09-30T03:25:33.31&lt;/StructureModifiedTime&gt;</w:t>
      </w:r>
    </w:p>
    <w:p w:rsidR="00E14BB7" w:rsidRDefault="009E660B">
      <w:pPr>
        <w:pStyle w:val="Code"/>
      </w:pPr>
      <w:r>
        <w:t xml:space="preserve">              &lt;RefreshedTime&gt;1699-12-31T00:00:00&lt;/RefreshedTime&gt;</w:t>
      </w:r>
    </w:p>
    <w:p w:rsidR="00E14BB7" w:rsidRDefault="009E660B">
      <w:pPr>
        <w:pStyle w:val="Code"/>
      </w:pPr>
      <w:r>
        <w:t xml:space="preserve">              &lt;SystemFlags&gt;0&lt;/SystemFlags&gt;</w:t>
      </w:r>
    </w:p>
    <w:p w:rsidR="00E14BB7" w:rsidRDefault="009E660B">
      <w:pPr>
        <w:pStyle w:val="Code"/>
      </w:pPr>
      <w:r>
        <w:t xml:space="preserve">              &lt;KeepUniqueRows&gt;false&lt;/KeepUniqueRows&gt;</w:t>
      </w:r>
    </w:p>
    <w:p w:rsidR="00E14BB7" w:rsidRDefault="009E660B">
      <w:pPr>
        <w:pStyle w:val="Code"/>
      </w:pPr>
      <w:r>
        <w:t xml:space="preserve">              &lt;DisplayOrdinal&gt;0&lt;/DisplayOrdinal</w:t>
      </w:r>
      <w:r>
        <w:t>&gt;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&lt;root xmlns="urn:schemas-microsoft-com:xml-analysis:rowset" xmlns:xsi="http://www.w3.org/2001/XMLSchema-instance" xmlns:xsd="http://www.w3.org/2001/XMLSchema" xmlns:msxmla="http://schemas.microsoft.com/analy</w:t>
      </w:r>
      <w:r>
        <w:t>sisservices/2003/xmla" name="AttributeHierarchy"&gt;</w:t>
      </w:r>
    </w:p>
    <w:p w:rsidR="00E14BB7" w:rsidRDefault="009E660B">
      <w:pPr>
        <w:pStyle w:val="Code"/>
      </w:pPr>
      <w:r>
        <w:t xml:space="preserve">            &lt;xsd:schema targetNamespace="urn:schemas-microsoft-com:xml-analysis:rowset" xmlns:sql="urn:schemas-microsoft-com:xml-sql" elementFormDefault="qualified"&gt;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w:t>
      </w:r>
      <w:r>
        <w:t>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&lt;xsd:pattern value="[0-9a-zA-Z]{8}-[0-9a-zA-Z]{4}-[0-9a-zA-Z]{4}-[0-9a-zA-Z]{4}-[0-9a-zA-Z]{12}" /&gt;</w:t>
      </w:r>
    </w:p>
    <w:p w:rsidR="00E14BB7" w:rsidRDefault="009E660B">
      <w:pPr>
        <w:pStyle w:val="Code"/>
      </w:pPr>
      <w:r>
        <w:t xml:space="preserve">                &lt;/xsd:restriction&gt;</w:t>
      </w:r>
    </w:p>
    <w:p w:rsidR="00E14BB7" w:rsidRDefault="009E660B">
      <w:pPr>
        <w:pStyle w:val="Code"/>
      </w:pPr>
      <w:r>
        <w:t xml:space="preserve">     </w:t>
      </w: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lastRenderedPageBreak/>
        <w:t xml:space="preserve">                  &lt;xsd:element sql:field="ColumnID" name="ColumnID" type="xsd:unsignedLong" minOccurs="0" /&gt;</w:t>
      </w:r>
    </w:p>
    <w:p w:rsidR="00E14BB7" w:rsidRDefault="009E660B">
      <w:pPr>
        <w:pStyle w:val="Code"/>
      </w:pPr>
      <w:r>
        <w:t xml:space="preserve">                  &lt;</w:t>
      </w:r>
      <w:r>
        <w:t>xsd:element sql:field="State" name="State" type="xsd:long" minOccurs="0" /&gt;</w:t>
      </w:r>
    </w:p>
    <w:p w:rsidR="00E14BB7" w:rsidRDefault="009E660B">
      <w:pPr>
        <w:pStyle w:val="Code"/>
      </w:pPr>
      <w:r>
        <w:t xml:space="preserve">                  &lt;xsd:element sql:field="AttributeHierarchyStorageID" name="AttributeHierarchyStorageID" type="xsd:unsignedLong" minOccurs="0" /&gt;</w:t>
      </w:r>
    </w:p>
    <w:p w:rsidR="00E14BB7" w:rsidRDefault="009E660B">
      <w:pPr>
        <w:pStyle w:val="Code"/>
      </w:pPr>
      <w:r>
        <w:t xml:space="preserve">                  &lt;xsd:element sq</w:t>
      </w:r>
      <w:r>
        <w:t>l:field="ModifiedTime" name="ModifiedTime" type="xsd:dateTime" minOccurs="0" /&gt;</w:t>
      </w:r>
    </w:p>
    <w:p w:rsidR="00E14BB7" w:rsidRDefault="009E660B">
      <w:pPr>
        <w:pStyle w:val="Code"/>
      </w:pPr>
      <w:r>
        <w:t xml:space="preserve">                  &lt;xsd:element sql:field="RefreshedTime" name="RefreshedTime" type="xsd:dateTime" minOccurs="0" /&gt;</w:t>
      </w:r>
    </w:p>
    <w:p w:rsidR="00E14BB7" w:rsidRDefault="009E660B">
      <w:pPr>
        <w:pStyle w:val="Code"/>
      </w:pPr>
      <w:r>
        <w:t xml:space="preserve">                  &lt;xsd:element sql:field="ImpactType" name="I</w:t>
      </w:r>
      <w:r>
        <w:t>mpactType"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t xml:space="preserve">              &lt;ID&gt;12&lt;/ID&gt;</w:t>
      </w:r>
    </w:p>
    <w:p w:rsidR="00E14BB7" w:rsidRDefault="009E660B">
      <w:pPr>
        <w:pStyle w:val="Code"/>
      </w:pPr>
      <w:r>
        <w:t xml:space="preserve">              &lt;ColumnID&gt;11&lt;/ColumnID&gt;</w:t>
      </w:r>
    </w:p>
    <w:p w:rsidR="00E14BB7" w:rsidRDefault="009E660B">
      <w:pPr>
        <w:pStyle w:val="Code"/>
      </w:pPr>
      <w:r>
        <w:t xml:space="preserve">              &lt;State&gt;4&lt;/State&gt;</w:t>
      </w:r>
    </w:p>
    <w:p w:rsidR="00E14BB7" w:rsidRDefault="009E660B">
      <w:pPr>
        <w:pStyle w:val="Code"/>
      </w:pPr>
      <w:r>
        <w:t xml:space="preserve">              &lt;AttributeHierarchyStorageID&gt;35&lt;/AttributeHierarchyStorageID&gt;</w:t>
      </w:r>
    </w:p>
    <w:p w:rsidR="00E14BB7" w:rsidRDefault="009E660B">
      <w:pPr>
        <w:pStyle w:val="Code"/>
      </w:pPr>
      <w:r>
        <w:t xml:space="preserve">              &lt;ModifiedTime&gt;2015-09-30T03:25:33.306667&lt;/ModifiedTime&gt;</w:t>
      </w:r>
    </w:p>
    <w:p w:rsidR="00E14BB7" w:rsidRDefault="009E660B">
      <w:pPr>
        <w:pStyle w:val="Code"/>
      </w:pPr>
      <w:r>
        <w:t xml:space="preserve">              &lt;RefreshedTime&gt;1699-12-31T00:00:00&lt;/RefreshedTime&gt;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w:t>
      </w:r>
      <w:r>
        <w:t xml:space="preserve">      &lt;ID&gt;16&lt;/ID&gt;</w:t>
      </w:r>
    </w:p>
    <w:p w:rsidR="00E14BB7" w:rsidRDefault="009E660B">
      <w:pPr>
        <w:pStyle w:val="Code"/>
      </w:pPr>
      <w:r>
        <w:t xml:space="preserve">              &lt;ColumnID&gt;14&lt;/ColumnID&gt;</w:t>
      </w:r>
    </w:p>
    <w:p w:rsidR="00E14BB7" w:rsidRDefault="009E660B">
      <w:pPr>
        <w:pStyle w:val="Code"/>
      </w:pPr>
      <w:r>
        <w:t xml:space="preserve">              &lt;State&gt;4&lt;/State&gt;</w:t>
      </w:r>
    </w:p>
    <w:p w:rsidR="00E14BB7" w:rsidRDefault="009E660B">
      <w:pPr>
        <w:pStyle w:val="Code"/>
      </w:pPr>
      <w:r>
        <w:t xml:space="preserve">              &lt;AttributeHierarchyStorageID&gt;36&lt;/AttributeHierarchyStorageID&gt;</w:t>
      </w:r>
    </w:p>
    <w:p w:rsidR="00E14BB7" w:rsidRDefault="009E660B">
      <w:pPr>
        <w:pStyle w:val="Code"/>
      </w:pPr>
      <w:r>
        <w:t xml:space="preserve">              &lt;ModifiedTime&gt;2015-09-30T03:25:33.31&lt;/ModifiedTime&gt;</w:t>
      </w:r>
    </w:p>
    <w:p w:rsidR="00E14BB7" w:rsidRDefault="009E660B">
      <w:pPr>
        <w:pStyle w:val="Code"/>
      </w:pPr>
      <w:r>
        <w:t xml:space="preserve">              &lt;RefreshedTim</w:t>
      </w:r>
      <w:r>
        <w:t>e&gt;1699-12-31T00:00:00&lt;/RefreshedTime&gt;</w:t>
      </w:r>
    </w:p>
    <w:p w:rsidR="00E14BB7" w:rsidRDefault="009E660B">
      <w:pPr>
        <w:pStyle w:val="Code"/>
      </w:pPr>
      <w:r>
        <w:t xml:space="preserve">            &lt;/row&gt;</w:t>
      </w:r>
    </w:p>
    <w:p w:rsidR="00E14BB7" w:rsidRDefault="009E660B">
      <w:pPr>
        <w:pStyle w:val="Code"/>
      </w:pPr>
      <w:r>
        <w:t xml:space="preserve">            &lt;row&gt;</w:t>
      </w:r>
    </w:p>
    <w:p w:rsidR="00E14BB7" w:rsidRDefault="009E660B">
      <w:pPr>
        <w:pStyle w:val="Code"/>
      </w:pPr>
      <w:r>
        <w:t xml:space="preserve">              &lt;ID&gt;17&lt;/ID&gt;</w:t>
      </w:r>
    </w:p>
    <w:p w:rsidR="00E14BB7" w:rsidRDefault="009E660B">
      <w:pPr>
        <w:pStyle w:val="Code"/>
      </w:pPr>
      <w:r>
        <w:t xml:space="preserve">              &lt;ColumnID&gt;15&lt;/ColumnID&gt;</w:t>
      </w:r>
    </w:p>
    <w:p w:rsidR="00E14BB7" w:rsidRDefault="009E660B">
      <w:pPr>
        <w:pStyle w:val="Code"/>
      </w:pPr>
      <w:r>
        <w:t xml:space="preserve">              &lt;State&gt;4&lt;/State&gt;</w:t>
      </w:r>
    </w:p>
    <w:p w:rsidR="00E14BB7" w:rsidRDefault="009E660B">
      <w:pPr>
        <w:pStyle w:val="Code"/>
      </w:pPr>
      <w:r>
        <w:t xml:space="preserve">              &lt;AttributeHierarchyStorageID&gt;37&lt;/AttributeHierarchyStorageID&gt;</w:t>
      </w:r>
    </w:p>
    <w:p w:rsidR="00E14BB7" w:rsidRDefault="009E660B">
      <w:pPr>
        <w:pStyle w:val="Code"/>
      </w:pPr>
      <w:r>
        <w:t xml:space="preserve">              &lt;ModifiedTime&gt;2015-09-30T03:25:33.31&lt;/ModifiedTime&gt;</w:t>
      </w:r>
    </w:p>
    <w:p w:rsidR="00E14BB7" w:rsidRDefault="009E660B">
      <w:pPr>
        <w:pStyle w:val="Code"/>
      </w:pPr>
      <w:r>
        <w:t xml:space="preserve">              &lt;RefreshedTime&gt;1699-12-31T00:00:00&lt;/RefreshedTime&gt;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&lt;root xmlns="urn:schemas-microsoft-com:xml-analysis:rowset" xmlns:xsi="http://</w:t>
      </w:r>
      <w:r>
        <w:t>www.w3.org/2001/XMLSchema-instance" xmlns:xsd="http://www.w3.org/2001/XMLSchema" xmlns:msxmla="http://schemas.microsoft.com/analysisservices/2003/xmla" name="Partition"&gt;</w:t>
      </w:r>
    </w:p>
    <w:p w:rsidR="00E14BB7" w:rsidRDefault="009E660B">
      <w:pPr>
        <w:pStyle w:val="Code"/>
      </w:pPr>
      <w:r>
        <w:t xml:space="preserve">            &lt;xsd:schema targetNamespace="urn:schemas-microsoft-com:xml-analysis:rowset</w:t>
      </w:r>
      <w:r>
        <w:t>" xmlns:sql="urn:schemas-microsoft-com:xml-sql" elementFormDefault="qualified"&gt;</w:t>
      </w:r>
    </w:p>
    <w:p w:rsidR="00E14BB7" w:rsidRDefault="009E660B">
      <w:pPr>
        <w:pStyle w:val="Code"/>
      </w:pPr>
      <w:r>
        <w:t xml:space="preserve">              &lt;xsd:element name="root"&gt;</w:t>
      </w:r>
    </w:p>
    <w:p w:rsidR="00E14BB7" w:rsidRDefault="009E660B">
      <w:pPr>
        <w:pStyle w:val="Code"/>
      </w:pPr>
      <w:r>
        <w:t xml:space="preserve">                &lt;xsd:complexType&gt;</w:t>
      </w:r>
    </w:p>
    <w:p w:rsidR="00E14BB7" w:rsidRDefault="009E660B">
      <w:pPr>
        <w:pStyle w:val="Code"/>
      </w:pPr>
      <w:r>
        <w:t xml:space="preserve">                  &lt;xsd:sequence minOccurs="0" maxOccurs="unbounded"&gt;</w:t>
      </w:r>
    </w:p>
    <w:p w:rsidR="00E14BB7" w:rsidRDefault="009E660B">
      <w:pPr>
        <w:pStyle w:val="Code"/>
      </w:pPr>
      <w:r>
        <w:t xml:space="preserve">                    &lt;xsd:element </w:t>
      </w:r>
      <w:r>
        <w:t>name="row" type="row"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&lt;/xsd:element&gt;</w:t>
      </w:r>
    </w:p>
    <w:p w:rsidR="00E14BB7" w:rsidRDefault="009E660B">
      <w:pPr>
        <w:pStyle w:val="Code"/>
      </w:pPr>
      <w:r>
        <w:t xml:space="preserve">              &lt;xsd:simpleType name="uuid"&gt;</w:t>
      </w:r>
    </w:p>
    <w:p w:rsidR="00E14BB7" w:rsidRDefault="009E660B">
      <w:pPr>
        <w:pStyle w:val="Code"/>
      </w:pPr>
      <w:r>
        <w:t xml:space="preserve">                &lt;xsd:restriction base="xsd:string"&gt;</w:t>
      </w:r>
    </w:p>
    <w:p w:rsidR="00E14BB7" w:rsidRDefault="009E660B">
      <w:pPr>
        <w:pStyle w:val="Code"/>
      </w:pPr>
      <w:r>
        <w:t xml:space="preserve">                  &lt;xsd:pattern value="</w:t>
      </w:r>
      <w:r>
        <w:t>[0-9a-zA-Z]{8}-[0-9a-zA-Z]{4}-[0-9a-zA-Z]{4}-[0-9a-zA-Z]{4}-[0-9a-zA-Z]{12}" /&gt;</w:t>
      </w:r>
    </w:p>
    <w:p w:rsidR="00E14BB7" w:rsidRDefault="009E660B">
      <w:pPr>
        <w:pStyle w:val="Code"/>
      </w:pPr>
      <w:r>
        <w:t xml:space="preserve">                &lt;/xsd:restriction&gt;</w:t>
      </w:r>
    </w:p>
    <w:p w:rsidR="00E14BB7" w:rsidRDefault="009E660B">
      <w:pPr>
        <w:pStyle w:val="Code"/>
      </w:pPr>
      <w:r>
        <w:t xml:space="preserve">              &lt;/xsd:simpleType&gt;</w:t>
      </w:r>
    </w:p>
    <w:p w:rsidR="00E14BB7" w:rsidRDefault="009E660B">
      <w:pPr>
        <w:pStyle w:val="Code"/>
      </w:pPr>
      <w:r>
        <w:t xml:space="preserve">              &lt;xsd:complexType name="xmlDocument"&gt;</w:t>
      </w:r>
    </w:p>
    <w:p w:rsidR="00E14BB7" w:rsidRDefault="009E660B">
      <w:pPr>
        <w:pStyle w:val="Code"/>
      </w:pPr>
      <w:r>
        <w:t xml:space="preserve">                &lt;xsd:sequence&gt;</w:t>
      </w:r>
    </w:p>
    <w:p w:rsidR="00E14BB7" w:rsidRDefault="009E660B">
      <w:pPr>
        <w:pStyle w:val="Code"/>
      </w:pPr>
      <w:r>
        <w:t xml:space="preserve">                  &lt;xsd:any </w:t>
      </w:r>
      <w:r>
        <w:t>/&gt;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&lt;xsd:complexType name="row"&gt;</w:t>
      </w:r>
    </w:p>
    <w:p w:rsidR="00E14BB7" w:rsidRDefault="009E660B">
      <w:pPr>
        <w:pStyle w:val="Code"/>
      </w:pPr>
      <w:r>
        <w:t xml:space="preserve">                &lt;xsd:sequence&gt;</w:t>
      </w:r>
    </w:p>
    <w:p w:rsidR="00E14BB7" w:rsidRDefault="009E660B">
      <w:pPr>
        <w:pStyle w:val="Code"/>
      </w:pPr>
      <w:r>
        <w:t xml:space="preserve">                  &lt;xsd:element sql:field="ID" name="ID" type="xsd:unsignedLong" minOccurs="0" /&gt;</w:t>
      </w:r>
    </w:p>
    <w:p w:rsidR="00E14BB7" w:rsidRDefault="009E660B">
      <w:pPr>
        <w:pStyle w:val="Code"/>
      </w:pPr>
      <w:r>
        <w:lastRenderedPageBreak/>
        <w:t xml:space="preserve">                  &lt;xsd:element sql:field="TableID" name="TableID" type="xsd:unsignedLong" minOccurs="0" /&gt;</w:t>
      </w:r>
    </w:p>
    <w:p w:rsidR="00E14BB7" w:rsidRDefault="009E660B">
      <w:pPr>
        <w:pStyle w:val="Code"/>
      </w:pPr>
      <w:r>
        <w:t xml:space="preserve">                  &lt;xsd:element sql:field="Name" name="Name" type="xsd:string" minOccurs="0" /&gt;</w:t>
      </w:r>
    </w:p>
    <w:p w:rsidR="00E14BB7" w:rsidRDefault="009E660B">
      <w:pPr>
        <w:pStyle w:val="Code"/>
      </w:pPr>
      <w:r>
        <w:t xml:space="preserve">                  &lt;</w:t>
      </w:r>
      <w:r>
        <w:t>xsd:element sql:field="Description" name="Description" type="xsd:string" minOccurs="0" /&gt;</w:t>
      </w:r>
    </w:p>
    <w:p w:rsidR="00E14BB7" w:rsidRDefault="009E660B">
      <w:pPr>
        <w:pStyle w:val="Code"/>
      </w:pPr>
      <w:r>
        <w:t xml:space="preserve">                  &lt;xsd:element sql:field="DataSourceID" name="DataSourceID" type="xsd:unsignedLong" minOccurs="0" /&gt;</w:t>
      </w:r>
    </w:p>
    <w:p w:rsidR="00E14BB7" w:rsidRDefault="009E660B">
      <w:pPr>
        <w:pStyle w:val="Code"/>
      </w:pPr>
      <w:r>
        <w:t xml:space="preserve">                  &lt;xsd:element sql:field="QueryDe</w:t>
      </w:r>
      <w:r>
        <w:t>finition" name="QueryDefinition" type="xsd:string" minOccurs="0" /&gt;</w:t>
      </w:r>
    </w:p>
    <w:p w:rsidR="00E14BB7" w:rsidRDefault="009E660B">
      <w:pPr>
        <w:pStyle w:val="Code"/>
      </w:pPr>
      <w:r>
        <w:t xml:space="preserve">                  &lt;xsd:element sql:field="State" name="State" type="xsd:long" minOccurs="0" /&gt;</w:t>
      </w:r>
    </w:p>
    <w:p w:rsidR="00E14BB7" w:rsidRDefault="009E660B">
      <w:pPr>
        <w:pStyle w:val="Code"/>
      </w:pPr>
      <w:r>
        <w:t xml:space="preserve">                  &lt;xsd:element sql:field="Type" name="Type" type="xsd:long" minOccurs="0" /&gt;</w:t>
      </w:r>
    </w:p>
    <w:p w:rsidR="00E14BB7" w:rsidRDefault="009E660B">
      <w:pPr>
        <w:pStyle w:val="Code"/>
      </w:pPr>
      <w:r>
        <w:t xml:space="preserve">                  &lt;xsd:element sql:field="PartitionStorageID" name="PartitionStorageID" type="xsd:unsignedLong" minOccurs="0" /&gt;</w:t>
      </w:r>
    </w:p>
    <w:p w:rsidR="00E14BB7" w:rsidRDefault="009E660B">
      <w:pPr>
        <w:pStyle w:val="Code"/>
      </w:pPr>
      <w:r>
        <w:t xml:space="preserve">                  &lt;xsd:element sql:field="Mode" name="Mode" type="xsd:long" minOccurs="0" /&gt;</w:t>
      </w:r>
    </w:p>
    <w:p w:rsidR="00E14BB7" w:rsidRDefault="009E660B">
      <w:pPr>
        <w:pStyle w:val="Code"/>
      </w:pPr>
      <w:r>
        <w:t xml:space="preserve">                  &lt;xsd:element sql</w:t>
      </w:r>
      <w:r>
        <w:t>:field="DataView" name="DataView" type="xsd:long" minOccurs="0" /&gt;</w:t>
      </w:r>
    </w:p>
    <w:p w:rsidR="00E14BB7" w:rsidRDefault="009E660B">
      <w:pPr>
        <w:pStyle w:val="Code"/>
      </w:pPr>
      <w:r>
        <w:t xml:space="preserve">                  &lt;xsd:element sql:field="ModifiedTime" name="ModifiedTime" type="xsd:dateTime" minOccurs="0" /&gt;</w:t>
      </w:r>
    </w:p>
    <w:p w:rsidR="00E14BB7" w:rsidRDefault="009E660B">
      <w:pPr>
        <w:pStyle w:val="Code"/>
      </w:pPr>
      <w:r>
        <w:t xml:space="preserve">                  &lt;xsd:element sql:field="RefreshedTime" name="RefreshedTime</w:t>
      </w:r>
      <w:r>
        <w:t>" type="xsd:dateTime" minOccurs="0" /&gt;</w:t>
      </w:r>
    </w:p>
    <w:p w:rsidR="00E14BB7" w:rsidRDefault="009E660B">
      <w:pPr>
        <w:pStyle w:val="Code"/>
      </w:pPr>
      <w:r>
        <w:t xml:space="preserve">                  &lt;xsd:element sql:field="SystemFlags" name="SystemFlags" type="xsd:long" minOccurs="0" /&gt;</w:t>
      </w:r>
    </w:p>
    <w:p w:rsidR="00E14BB7" w:rsidRDefault="009E660B">
      <w:pPr>
        <w:pStyle w:val="Code"/>
      </w:pPr>
      <w:r>
        <w:t xml:space="preserve">                  &lt;xsd:element sql:field="ErrorMessage" name="ErrorMessage" type="xsd:string" minOccurs="0" /&gt;</w:t>
      </w:r>
    </w:p>
    <w:p w:rsidR="00E14BB7" w:rsidRDefault="009E660B">
      <w:pPr>
        <w:pStyle w:val="Code"/>
      </w:pPr>
      <w:r>
        <w:t xml:space="preserve">                  &lt;xsd:element sql:field="ImpactType" name="ImpactType" type="xsd:int" minOccurs="0" /&gt;</w:t>
      </w:r>
    </w:p>
    <w:p w:rsidR="00E14BB7" w:rsidRDefault="009E660B">
      <w:pPr>
        <w:pStyle w:val="Code"/>
      </w:pPr>
      <w:r>
        <w:t xml:space="preserve">                &lt;/xsd:sequence&gt;</w:t>
      </w:r>
    </w:p>
    <w:p w:rsidR="00E14BB7" w:rsidRDefault="009E660B">
      <w:pPr>
        <w:pStyle w:val="Code"/>
      </w:pPr>
      <w:r>
        <w:t xml:space="preserve">              &lt;/xsd:complexType&gt;</w:t>
      </w:r>
    </w:p>
    <w:p w:rsidR="00E14BB7" w:rsidRDefault="009E660B">
      <w:pPr>
        <w:pStyle w:val="Code"/>
      </w:pPr>
      <w:r>
        <w:t xml:space="preserve">            &lt;/xsd:schema&gt;</w:t>
      </w:r>
    </w:p>
    <w:p w:rsidR="00E14BB7" w:rsidRDefault="009E660B">
      <w:pPr>
        <w:pStyle w:val="Code"/>
      </w:pPr>
      <w:r>
        <w:t xml:space="preserve">            &lt;row&gt;</w:t>
      </w:r>
    </w:p>
    <w:p w:rsidR="00E14BB7" w:rsidRDefault="009E660B">
      <w:pPr>
        <w:pStyle w:val="Code"/>
      </w:pPr>
      <w:r>
        <w:t xml:space="preserve">              &lt;ID&gt;13&lt;/ID&gt;</w:t>
      </w:r>
    </w:p>
    <w:p w:rsidR="00E14BB7" w:rsidRDefault="009E660B">
      <w:pPr>
        <w:pStyle w:val="Code"/>
      </w:pPr>
      <w:r>
        <w:t xml:space="preserve">              &lt;T</w:t>
      </w:r>
      <w:r>
        <w:t>ableID&gt;10&lt;/TableID&gt;</w:t>
      </w:r>
    </w:p>
    <w:p w:rsidR="00E14BB7" w:rsidRDefault="009E660B">
      <w:pPr>
        <w:pStyle w:val="Code"/>
      </w:pPr>
      <w:r>
        <w:t xml:space="preserve">              &lt;Name&gt;partition&lt;/Name&gt;</w:t>
      </w:r>
    </w:p>
    <w:p w:rsidR="00E14BB7" w:rsidRDefault="009E660B">
      <w:pPr>
        <w:pStyle w:val="Code"/>
      </w:pPr>
      <w:r>
        <w:t xml:space="preserve">              &lt;State&gt;1&lt;/State&gt;</w:t>
      </w:r>
    </w:p>
    <w:p w:rsidR="00E14BB7" w:rsidRDefault="009E660B">
      <w:pPr>
        <w:pStyle w:val="Code"/>
      </w:pPr>
      <w:r>
        <w:t xml:space="preserve">              &lt;Type&gt;3&lt;/Type&gt;</w:t>
      </w:r>
    </w:p>
    <w:p w:rsidR="00E14BB7" w:rsidRDefault="009E660B">
      <w:pPr>
        <w:pStyle w:val="Code"/>
      </w:pPr>
      <w:r>
        <w:t xml:space="preserve">              &lt;PartitionStorageID&gt;20&lt;/PartitionStorageID&gt;</w:t>
      </w:r>
    </w:p>
    <w:p w:rsidR="00E14BB7" w:rsidRDefault="009E660B">
      <w:pPr>
        <w:pStyle w:val="Code"/>
      </w:pPr>
      <w:r>
        <w:t xml:space="preserve">              &lt;Mode&gt;2&lt;/Mode&gt;</w:t>
      </w:r>
    </w:p>
    <w:p w:rsidR="00E14BB7" w:rsidRDefault="009E660B">
      <w:pPr>
        <w:pStyle w:val="Code"/>
      </w:pPr>
      <w:r>
        <w:t xml:space="preserve">              &lt;DataView&gt;3&lt;/DataView&gt;</w:t>
      </w:r>
    </w:p>
    <w:p w:rsidR="00E14BB7" w:rsidRDefault="009E660B">
      <w:pPr>
        <w:pStyle w:val="Code"/>
      </w:pPr>
      <w:r>
        <w:t xml:space="preserve">              &lt;</w:t>
      </w:r>
      <w:r>
        <w:t>ModifiedTime&gt;2015-09-30T03:26:42.27&lt;/ModifiedTime&gt;</w:t>
      </w:r>
    </w:p>
    <w:p w:rsidR="00E14BB7" w:rsidRDefault="009E660B">
      <w:pPr>
        <w:pStyle w:val="Code"/>
      </w:pPr>
      <w:r>
        <w:t xml:space="preserve">              &lt;RefreshedTime&gt;2015-10-01T02:31:38.766667&lt;/RefreshedTime&gt;</w:t>
      </w:r>
    </w:p>
    <w:p w:rsidR="00E14BB7" w:rsidRDefault="009E660B">
      <w:pPr>
        <w:pStyle w:val="Code"/>
      </w:pPr>
      <w:r>
        <w:t xml:space="preserve">              &lt;SystemFlags&gt;0&lt;/SystemFlags&gt;</w:t>
      </w:r>
    </w:p>
    <w:p w:rsidR="00E14BB7" w:rsidRDefault="009E660B">
      <w:pPr>
        <w:pStyle w:val="Code"/>
      </w:pPr>
      <w:r>
        <w:t xml:space="preserve">            &lt;/row&gt;</w:t>
      </w:r>
    </w:p>
    <w:p w:rsidR="00E14BB7" w:rsidRDefault="009E660B">
      <w:pPr>
        <w:pStyle w:val="Code"/>
      </w:pPr>
      <w:r>
        <w:t xml:space="preserve">          &lt;/root&gt;</w:t>
      </w:r>
    </w:p>
    <w:p w:rsidR="00E14BB7" w:rsidRDefault="009E660B">
      <w:pPr>
        <w:pStyle w:val="Code"/>
      </w:pPr>
      <w:r>
        <w:t xml:space="preserve">        &lt;/AffectedObjects&gt;</w:t>
      </w:r>
    </w:p>
    <w:p w:rsidR="00E14BB7" w:rsidRDefault="009E660B">
      <w:pPr>
        <w:pStyle w:val="Code"/>
      </w:pPr>
      <w:r>
        <w:t xml:space="preserve">      &lt;/return&gt;</w:t>
      </w:r>
    </w:p>
    <w:p w:rsidR="00E14BB7" w:rsidRDefault="009E660B">
      <w:pPr>
        <w:pStyle w:val="Code"/>
      </w:pPr>
      <w:r>
        <w:t xml:space="preserve">    &lt;/Exec</w:t>
      </w:r>
      <w:r>
        <w:t>uteResponse&gt;</w:t>
      </w:r>
    </w:p>
    <w:p w:rsidR="00E14BB7" w:rsidRDefault="009E660B">
      <w:pPr>
        <w:pStyle w:val="Code"/>
      </w:pPr>
      <w:r>
        <w:t xml:space="preserve">  &lt;/soap:Body&gt;</w:t>
      </w:r>
    </w:p>
    <w:p w:rsidR="00E14BB7" w:rsidRDefault="009E660B">
      <w:pPr>
        <w:pStyle w:val="Code"/>
      </w:pPr>
      <w:r>
        <w:t>&lt;/soap:Envelope&gt;</w:t>
      </w:r>
    </w:p>
    <w:p w:rsidR="00E14BB7" w:rsidRDefault="009E660B">
      <w:pPr>
        <w:pStyle w:val="Heading2"/>
      </w:pPr>
      <w:bookmarkStart w:id="1104" w:name="section_537baf58dde047719d0319acae61714d"/>
      <w:bookmarkStart w:id="1105" w:name="_Toc242316853"/>
      <w:r>
        <w:t>Refresh Tabular Metadata (JSON)</w:t>
      </w:r>
      <w:bookmarkEnd w:id="1104"/>
      <w:bookmarkEnd w:id="1105"/>
      <w:r>
        <w:fldChar w:fldCharType="begin"/>
      </w:r>
      <w:r>
        <w:instrText xml:space="preserve"> XE "Examples:Refresh Tabular Metadata (JSON) example" </w:instrText>
      </w:r>
      <w:r>
        <w:fldChar w:fldCharType="end"/>
      </w:r>
      <w:r>
        <w:fldChar w:fldCharType="begin"/>
      </w:r>
      <w:r>
        <w:instrText xml:space="preserve"> XE "Protocol examples:Refresh Tabular Metadata (JSON)" </w:instrText>
      </w:r>
      <w:r>
        <w:fldChar w:fldCharType="end"/>
      </w:r>
    </w:p>
    <w:p w:rsidR="00E14BB7" w:rsidRDefault="009E660B">
      <w:r>
        <w:t>In this example, the client sends a</w:t>
      </w:r>
      <w:r>
        <w:rPr>
          <w:b/>
        </w:rPr>
        <w:t xml:space="preserve"> JSON Tabular Refresh Command</w:t>
      </w:r>
      <w:r>
        <w:rPr>
          <w:b/>
        </w:rPr>
        <w:t xml:space="preserve"> </w:t>
      </w:r>
      <w:r>
        <w:t>to the server that automatically refreshes the objects that need to be refreshed.</w:t>
      </w:r>
    </w:p>
    <w:p w:rsidR="00E14BB7" w:rsidRDefault="009E660B">
      <w:pPr>
        <w:pStyle w:val="Heading3"/>
      </w:pPr>
      <w:bookmarkStart w:id="1106" w:name="section_2fd6e0007374416e8c8e924f99585e20"/>
      <w:bookmarkStart w:id="1107" w:name="_Toc242316854"/>
      <w:r>
        <w:t>Client Sends Request</w:t>
      </w:r>
      <w:bookmarkEnd w:id="1106"/>
      <w:bookmarkEnd w:id="1107"/>
    </w:p>
    <w:p w:rsidR="00E14BB7" w:rsidRDefault="009E660B">
      <w:r>
        <w:t>The client sends the following request.</w:t>
      </w:r>
    </w:p>
    <w:p w:rsidR="00E14BB7" w:rsidRDefault="009E660B">
      <w:pPr>
        <w:pStyle w:val="Code"/>
      </w:pPr>
      <w:r>
        <w:t>&lt;Envelope xmlns="http://schemas.xmlsoap.org/soap/envelope/"&gt;</w:t>
      </w:r>
    </w:p>
    <w:p w:rsidR="00E14BB7" w:rsidRDefault="009E660B">
      <w:pPr>
        <w:pStyle w:val="Code"/>
      </w:pPr>
      <w:r>
        <w:t xml:space="preserve">  &lt;Header&gt;</w:t>
      </w:r>
    </w:p>
    <w:p w:rsidR="00E14BB7" w:rsidRDefault="009E660B">
      <w:pPr>
        <w:pStyle w:val="Code"/>
      </w:pPr>
      <w:r>
        <w:t xml:space="preserve">    &lt;Session xmlns="urn:schemas-microsof</w:t>
      </w:r>
      <w:r>
        <w:t>t-com:xml-analysis"</w:t>
      </w:r>
    </w:p>
    <w:p w:rsidR="00E14BB7" w:rsidRDefault="009E660B">
      <w:pPr>
        <w:pStyle w:val="Code"/>
      </w:pPr>
      <w:r>
        <w:t xml:space="preserve">    SessionId="34B67555-85B9-46CE-8803-4BEC7D6AEE13" /&gt;</w:t>
      </w:r>
    </w:p>
    <w:p w:rsidR="00E14BB7" w:rsidRDefault="009E660B">
      <w:pPr>
        <w:pStyle w:val="Code"/>
      </w:pPr>
      <w:r>
        <w:t xml:space="preserve">  &lt;/Header&gt;</w:t>
      </w:r>
    </w:p>
    <w:p w:rsidR="00E14BB7" w:rsidRDefault="009E660B">
      <w:pPr>
        <w:pStyle w:val="Code"/>
      </w:pPr>
      <w:r>
        <w:lastRenderedPageBreak/>
        <w:t xml:space="preserve">  &lt;Body&gt;</w:t>
      </w:r>
    </w:p>
    <w:p w:rsidR="00E14BB7" w:rsidRDefault="009E660B">
      <w:pPr>
        <w:pStyle w:val="Code"/>
      </w:pPr>
      <w:r>
        <w:t xml:space="preserve">    &lt;Execute xmlns="urn:schemas-microsoft-com:xml-analysis"&gt;</w:t>
      </w:r>
    </w:p>
    <w:p w:rsidR="00E14BB7" w:rsidRDefault="009E660B">
      <w:pPr>
        <w:pStyle w:val="Code"/>
      </w:pPr>
      <w:r>
        <w:t xml:space="preserve">      &lt;Command&gt;</w:t>
      </w:r>
    </w:p>
    <w:p w:rsidR="00E14BB7" w:rsidRDefault="009E660B">
      <w:pPr>
        <w:pStyle w:val="Code"/>
      </w:pPr>
      <w:r>
        <w:t xml:space="preserve">        &lt;Statement&gt;</w:t>
      </w:r>
    </w:p>
    <w:p w:rsidR="00E14BB7" w:rsidRDefault="009E660B">
      <w:pPr>
        <w:pStyle w:val="Code"/>
      </w:pPr>
      <w:r>
        <w:t>{</w:t>
      </w:r>
    </w:p>
    <w:p w:rsidR="00E14BB7" w:rsidRDefault="009E660B">
      <w:pPr>
        <w:pStyle w:val="Code"/>
      </w:pPr>
      <w:r>
        <w:t xml:space="preserve">  "refresh": {</w:t>
      </w:r>
    </w:p>
    <w:p w:rsidR="00E14BB7" w:rsidRDefault="009E660B">
      <w:pPr>
        <w:pStyle w:val="Code"/>
      </w:pPr>
      <w:r>
        <w:t xml:space="preserve">    "type": "automatic",</w:t>
      </w:r>
    </w:p>
    <w:p w:rsidR="00E14BB7" w:rsidRDefault="009E660B">
      <w:pPr>
        <w:pStyle w:val="Code"/>
      </w:pPr>
      <w:r>
        <w:t xml:space="preserve">    "objects": [</w:t>
      </w:r>
    </w:p>
    <w:p w:rsidR="00E14BB7" w:rsidRDefault="009E660B">
      <w:pPr>
        <w:pStyle w:val="Code"/>
      </w:pPr>
      <w:r>
        <w:t xml:space="preserve">      {</w:t>
      </w:r>
    </w:p>
    <w:p w:rsidR="00E14BB7" w:rsidRDefault="009E660B">
      <w:pPr>
        <w:pStyle w:val="Code"/>
      </w:pPr>
      <w:r>
        <w:t xml:space="preserve">        "database": "Adventure Works"</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pPr>
        <w:pStyle w:val="Code"/>
      </w:pPr>
      <w:r>
        <w:t xml:space="preserve">        &lt;/Statement&gt;</w:t>
      </w:r>
    </w:p>
    <w:p w:rsidR="00E14BB7" w:rsidRDefault="009E660B">
      <w:pPr>
        <w:pStyle w:val="Code"/>
      </w:pPr>
      <w:r>
        <w:t xml:space="preserve">      &lt;/Command&gt;</w:t>
      </w:r>
    </w:p>
    <w:p w:rsidR="00E14BB7" w:rsidRDefault="009E660B">
      <w:pPr>
        <w:pStyle w:val="Code"/>
      </w:pPr>
      <w:r>
        <w:t xml:space="preserve">      &lt;Properties&gt;</w:t>
      </w:r>
    </w:p>
    <w:p w:rsidR="00E14BB7" w:rsidRDefault="009E660B">
      <w:pPr>
        <w:pStyle w:val="Code"/>
      </w:pPr>
      <w:r>
        <w:t xml:space="preserve">        &lt;PropertyList&gt;</w:t>
      </w:r>
    </w:p>
    <w:p w:rsidR="00E14BB7" w:rsidRDefault="009E660B">
      <w:pPr>
        <w:pStyle w:val="Code"/>
      </w:pPr>
      <w:r>
        <w:t xml:space="preserve">        &lt;/PropertyList&gt;</w:t>
      </w:r>
    </w:p>
    <w:p w:rsidR="00E14BB7" w:rsidRDefault="009E660B">
      <w:pPr>
        <w:pStyle w:val="Code"/>
      </w:pPr>
      <w:r>
        <w:t xml:space="preserve">      &lt;/Properties&gt;</w:t>
      </w:r>
    </w:p>
    <w:p w:rsidR="00E14BB7" w:rsidRDefault="009E660B">
      <w:pPr>
        <w:pStyle w:val="Code"/>
      </w:pPr>
      <w:r>
        <w:t xml:space="preserve">    &lt;/Execute&gt;</w:t>
      </w:r>
    </w:p>
    <w:p w:rsidR="00E14BB7" w:rsidRDefault="009E660B">
      <w:pPr>
        <w:pStyle w:val="Code"/>
      </w:pPr>
      <w:r>
        <w:t xml:space="preserve">  &lt;/Body&gt; </w:t>
      </w:r>
    </w:p>
    <w:p w:rsidR="00E14BB7" w:rsidRDefault="009E660B">
      <w:pPr>
        <w:pStyle w:val="Code"/>
      </w:pPr>
      <w:r>
        <w:t>&lt;/Envelope&gt;</w:t>
      </w:r>
    </w:p>
    <w:p w:rsidR="00E14BB7" w:rsidRDefault="009E660B">
      <w:pPr>
        <w:pStyle w:val="Heading3"/>
      </w:pPr>
      <w:bookmarkStart w:id="1108" w:name="section_a3338fb1d80444c09503211ed81a4783"/>
      <w:bookmarkStart w:id="1109" w:name="_Toc242316855"/>
      <w:r>
        <w:t>Server Response</w:t>
      </w:r>
      <w:bookmarkEnd w:id="1108"/>
      <w:bookmarkEnd w:id="1109"/>
    </w:p>
    <w:p w:rsidR="00E14BB7" w:rsidRDefault="009E660B">
      <w:r>
        <w:t xml:space="preserve">The server </w:t>
      </w:r>
      <w:r>
        <w:t>responds with an empty result.</w:t>
      </w:r>
    </w:p>
    <w:p w:rsidR="00E14BB7" w:rsidRDefault="009E660B">
      <w:pPr>
        <w:pStyle w:val="Code"/>
      </w:pPr>
      <w:r>
        <w:t>&lt;soap:Envelope xmlns:soap="http://schemas.xmlsoap.org/soap/envelope/"&gt;</w:t>
      </w:r>
    </w:p>
    <w:p w:rsidR="00E14BB7" w:rsidRDefault="009E660B">
      <w:pPr>
        <w:pStyle w:val="Code"/>
      </w:pPr>
      <w:r>
        <w:t xml:space="preserve">  &lt;soap:Body&gt;</w:t>
      </w:r>
    </w:p>
    <w:p w:rsidR="00E14BB7" w:rsidRDefault="009E660B">
      <w:pPr>
        <w:pStyle w:val="Code"/>
      </w:pPr>
      <w:r>
        <w:t xml:space="preserve">    &lt;ExecuteResponse xmlns="urn:schemas-microsoft-com:xml-analysis"&gt;</w:t>
      </w:r>
    </w:p>
    <w:p w:rsidR="00E14BB7" w:rsidRDefault="009E660B">
      <w:pPr>
        <w:pStyle w:val="Code"/>
      </w:pPr>
      <w:r>
        <w:t xml:space="preserve">      &lt;return&gt;</w:t>
      </w:r>
    </w:p>
    <w:p w:rsidR="00E14BB7" w:rsidRDefault="009E660B">
      <w:pPr>
        <w:pStyle w:val="Code"/>
      </w:pPr>
      <w:r>
        <w:t xml:space="preserve">         &lt;root xmlns="urn:schemas-microsoft-com:xml-anal</w:t>
      </w:r>
      <w:r>
        <w:t>ysis:empty"/&gt;</w:t>
      </w:r>
    </w:p>
    <w:p w:rsidR="00E14BB7" w:rsidRDefault="009E660B">
      <w:pPr>
        <w:pStyle w:val="Code"/>
      </w:pPr>
      <w:r>
        <w:t xml:space="preserve">      &lt;/return&gt;</w:t>
      </w:r>
    </w:p>
    <w:p w:rsidR="00E14BB7" w:rsidRDefault="009E660B">
      <w:pPr>
        <w:pStyle w:val="Code"/>
      </w:pPr>
      <w:r>
        <w:t xml:space="preserve">    &lt;/ExecuteResponse&gt;</w:t>
      </w:r>
    </w:p>
    <w:p w:rsidR="00E14BB7" w:rsidRDefault="009E660B">
      <w:pPr>
        <w:pStyle w:val="Code"/>
      </w:pPr>
      <w:r>
        <w:t xml:space="preserve">  &lt;/soap:Body&gt;</w:t>
      </w:r>
    </w:p>
    <w:p w:rsidR="00E14BB7" w:rsidRDefault="009E660B">
      <w:pPr>
        <w:pStyle w:val="Code"/>
      </w:pPr>
      <w:r>
        <w:t>&lt;/soap:Envelope&gt;</w:t>
      </w:r>
    </w:p>
    <w:p w:rsidR="00E14BB7" w:rsidRDefault="009E660B">
      <w:pPr>
        <w:pStyle w:val="Heading2"/>
      </w:pPr>
      <w:bookmarkStart w:id="1110" w:name="section_14ae0b0044914c32b7319e1aeb130491"/>
      <w:bookmarkStart w:id="1111" w:name="_Toc242316856"/>
      <w:r>
        <w:t>CreateOrReplace Tabular Metadata (JSON)</w:t>
      </w:r>
      <w:bookmarkEnd w:id="1110"/>
      <w:bookmarkEnd w:id="1111"/>
      <w:r>
        <w:fldChar w:fldCharType="begin"/>
      </w:r>
      <w:r>
        <w:instrText xml:space="preserve"> XE "Examples:CreateOrReplace Tabular Metadata (JSON) example" </w:instrText>
      </w:r>
      <w:r>
        <w:fldChar w:fldCharType="end"/>
      </w:r>
      <w:r>
        <w:fldChar w:fldCharType="begin"/>
      </w:r>
      <w:r>
        <w:instrText xml:space="preserve"> XE "Protocol examples:CreateOrReplace Tabular Metadata (JSON)" </w:instrText>
      </w:r>
      <w:r>
        <w:fldChar w:fldCharType="end"/>
      </w:r>
    </w:p>
    <w:p w:rsidR="00E14BB7" w:rsidRDefault="009E660B">
      <w:r>
        <w:t>In this example, the client sends a</w:t>
      </w:r>
      <w:r>
        <w:rPr>
          <w:b/>
        </w:rPr>
        <w:t xml:space="preserve"> JSON Tabular Create Command </w:t>
      </w:r>
      <w:r>
        <w:t>to the server to create or replace the specified partition and any descendants.</w:t>
      </w:r>
    </w:p>
    <w:p w:rsidR="00E14BB7" w:rsidRDefault="009E660B">
      <w:pPr>
        <w:pStyle w:val="Heading3"/>
      </w:pPr>
      <w:bookmarkStart w:id="1112" w:name="section_32c2f2aeec8049a09be05d16a5cc97c5"/>
      <w:bookmarkStart w:id="1113" w:name="_Toc242316857"/>
      <w:r>
        <w:t>Client Sends Request</w:t>
      </w:r>
      <w:bookmarkEnd w:id="1112"/>
      <w:bookmarkEnd w:id="1113"/>
    </w:p>
    <w:p w:rsidR="00E14BB7" w:rsidRDefault="009E660B">
      <w:r>
        <w:t>The client sends the following request.</w:t>
      </w:r>
    </w:p>
    <w:p w:rsidR="00E14BB7" w:rsidRDefault="009E660B">
      <w:pPr>
        <w:pStyle w:val="Code"/>
      </w:pPr>
      <w:r>
        <w:t xml:space="preserve">&lt;Envelope </w:t>
      </w:r>
      <w:r>
        <w:t>xmlns="http://schemas.xmlsoap.org/soap/envelope/"&gt;</w:t>
      </w:r>
    </w:p>
    <w:p w:rsidR="00E14BB7" w:rsidRDefault="009E660B">
      <w:pPr>
        <w:pStyle w:val="Code"/>
      </w:pPr>
      <w:r>
        <w:t xml:space="preserve">  &lt;Header&gt;</w:t>
      </w:r>
    </w:p>
    <w:p w:rsidR="00E14BB7" w:rsidRDefault="009E660B">
      <w:pPr>
        <w:pStyle w:val="Code"/>
      </w:pPr>
      <w:r>
        <w:t xml:space="preserve">    &lt;Session xmlns="urn:schemas-microsoft-com:xml-analysis"</w:t>
      </w:r>
    </w:p>
    <w:p w:rsidR="00E14BB7" w:rsidRDefault="009E660B">
      <w:pPr>
        <w:pStyle w:val="Code"/>
      </w:pPr>
      <w:r>
        <w:t xml:space="preserve">    SessionId="34B67555-85B9-46CE-8803-4BEC7D6AEE13" /&gt;</w:t>
      </w:r>
    </w:p>
    <w:p w:rsidR="00E14BB7" w:rsidRDefault="009E660B">
      <w:pPr>
        <w:pStyle w:val="Code"/>
      </w:pPr>
      <w:r>
        <w:t xml:space="preserve">  &lt;/Header&gt;</w:t>
      </w:r>
    </w:p>
    <w:p w:rsidR="00E14BB7" w:rsidRDefault="009E660B">
      <w:pPr>
        <w:pStyle w:val="Code"/>
      </w:pPr>
      <w:r>
        <w:t xml:space="preserve">  &lt;Body&gt;</w:t>
      </w:r>
    </w:p>
    <w:p w:rsidR="00E14BB7" w:rsidRDefault="009E660B">
      <w:pPr>
        <w:pStyle w:val="Code"/>
      </w:pPr>
      <w:r>
        <w:t xml:space="preserve">    &lt;Execute xmlns="urn:schemas-microsoft-com:xml-analysi</w:t>
      </w:r>
      <w:r>
        <w:t>s"&gt;</w:t>
      </w:r>
    </w:p>
    <w:p w:rsidR="00E14BB7" w:rsidRDefault="009E660B">
      <w:pPr>
        <w:pStyle w:val="Code"/>
      </w:pPr>
      <w:r>
        <w:t xml:space="preserve">      &lt;Command&gt;</w:t>
      </w:r>
    </w:p>
    <w:p w:rsidR="00E14BB7" w:rsidRDefault="009E660B">
      <w:pPr>
        <w:pStyle w:val="Code"/>
      </w:pPr>
      <w:r>
        <w:t xml:space="preserve">        &lt;Statement&gt;</w:t>
      </w:r>
    </w:p>
    <w:p w:rsidR="00E14BB7" w:rsidRDefault="009E660B">
      <w:pPr>
        <w:pStyle w:val="Code"/>
      </w:pPr>
      <w:r>
        <w:t>{</w:t>
      </w:r>
    </w:p>
    <w:p w:rsidR="00E14BB7" w:rsidRDefault="009E660B">
      <w:pPr>
        <w:pStyle w:val="Code"/>
      </w:pPr>
      <w:r>
        <w:t xml:space="preserve">  "createOrReplace": {</w:t>
      </w:r>
    </w:p>
    <w:p w:rsidR="00E14BB7" w:rsidRDefault="009E660B">
      <w:pPr>
        <w:pStyle w:val="Code"/>
      </w:pPr>
      <w:r>
        <w:t xml:space="preserve">    "object": {</w:t>
      </w:r>
    </w:p>
    <w:p w:rsidR="00E14BB7" w:rsidRDefault="009E660B">
      <w:pPr>
        <w:pStyle w:val="Code"/>
      </w:pPr>
      <w:r>
        <w:t xml:space="preserve">      "database": "Adventure Works",</w:t>
      </w:r>
    </w:p>
    <w:p w:rsidR="00E14BB7" w:rsidRDefault="009E660B">
      <w:pPr>
        <w:pStyle w:val="Code"/>
      </w:pPr>
      <w:r>
        <w:t xml:space="preserve">      "table": "DimDate",</w:t>
      </w:r>
    </w:p>
    <w:p w:rsidR="00E14BB7" w:rsidRDefault="009E660B">
      <w:pPr>
        <w:pStyle w:val="Code"/>
      </w:pPr>
      <w:r>
        <w:t xml:space="preserve">      "partition": "DimDate 2"</w:t>
      </w:r>
    </w:p>
    <w:p w:rsidR="00E14BB7" w:rsidRDefault="009E660B">
      <w:pPr>
        <w:pStyle w:val="Code"/>
      </w:pPr>
      <w:r>
        <w:lastRenderedPageBreak/>
        <w:t xml:space="preserve">    },</w:t>
      </w:r>
    </w:p>
    <w:p w:rsidR="00E14BB7" w:rsidRDefault="009E660B">
      <w:pPr>
        <w:pStyle w:val="Code"/>
      </w:pPr>
      <w:r>
        <w:t xml:space="preserve">    "partition": {</w:t>
      </w:r>
    </w:p>
    <w:p w:rsidR="00E14BB7" w:rsidRDefault="009E660B">
      <w:pPr>
        <w:pStyle w:val="Code"/>
      </w:pPr>
      <w:r>
        <w:t xml:space="preserve">      "name": "DimDate 2",</w:t>
      </w:r>
    </w:p>
    <w:p w:rsidR="00E14BB7" w:rsidRDefault="009E660B">
      <w:pPr>
        <w:pStyle w:val="Code"/>
      </w:pPr>
      <w:r>
        <w:t xml:space="preserve">      "source": {</w:t>
      </w:r>
    </w:p>
    <w:p w:rsidR="00E14BB7" w:rsidRDefault="009E660B">
      <w:pPr>
        <w:pStyle w:val="Code"/>
      </w:pPr>
      <w:r>
        <w:t xml:space="preserve">        "dataSource": "localhost AdventureworksDW",</w:t>
      </w:r>
    </w:p>
    <w:p w:rsidR="00E14BB7" w:rsidRDefault="009E660B">
      <w:pPr>
        <w:pStyle w:val="Code"/>
      </w:pPr>
      <w:r>
        <w:t xml:space="preserve">        "query": [</w:t>
      </w:r>
    </w:p>
    <w:p w:rsidR="00E14BB7" w:rsidRDefault="009E660B">
      <w:pPr>
        <w:pStyle w:val="Code"/>
      </w:pPr>
      <w:r>
        <w:t xml:space="preserve">          "SELECT [dbo].[DimDate].* FROM [dbo].[DimDate]\r",</w:t>
      </w:r>
    </w:p>
    <w:p w:rsidR="00E14BB7" w:rsidRDefault="009E660B">
      <w:pPr>
        <w:pStyle w:val="Code"/>
      </w:pPr>
      <w:r>
        <w:t xml:space="preserve">          "where CalendarYear=2009"</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 xml:space="preserve">  }</w:t>
      </w:r>
    </w:p>
    <w:p w:rsidR="00E14BB7" w:rsidRDefault="009E660B">
      <w:pPr>
        <w:pStyle w:val="Code"/>
      </w:pPr>
      <w:r>
        <w:t>}</w:t>
      </w:r>
    </w:p>
    <w:p w:rsidR="00E14BB7" w:rsidRDefault="009E660B">
      <w:pPr>
        <w:pStyle w:val="Code"/>
      </w:pPr>
      <w:r>
        <w:t xml:space="preserve">        &lt;/Statement&gt;</w:t>
      </w:r>
    </w:p>
    <w:p w:rsidR="00E14BB7" w:rsidRDefault="009E660B">
      <w:pPr>
        <w:pStyle w:val="Code"/>
      </w:pPr>
      <w:r>
        <w:t xml:space="preserve">      &lt;/Command&gt;</w:t>
      </w:r>
    </w:p>
    <w:p w:rsidR="00E14BB7" w:rsidRDefault="009E660B">
      <w:pPr>
        <w:pStyle w:val="Code"/>
      </w:pPr>
      <w:r>
        <w:t xml:space="preserve">      &lt;Properties&gt;</w:t>
      </w:r>
    </w:p>
    <w:p w:rsidR="00E14BB7" w:rsidRDefault="009E660B">
      <w:pPr>
        <w:pStyle w:val="Code"/>
      </w:pPr>
      <w:r>
        <w:t xml:space="preserve">        &lt;PropertyList&gt;</w:t>
      </w:r>
    </w:p>
    <w:p w:rsidR="00E14BB7" w:rsidRDefault="009E660B">
      <w:pPr>
        <w:pStyle w:val="Code"/>
      </w:pPr>
      <w:r>
        <w:t xml:space="preserve">        &lt;/PropertyList&gt;</w:t>
      </w:r>
    </w:p>
    <w:p w:rsidR="00E14BB7" w:rsidRDefault="009E660B">
      <w:pPr>
        <w:pStyle w:val="Code"/>
      </w:pPr>
      <w:r>
        <w:t xml:space="preserve">      &lt;/Properties&gt;</w:t>
      </w:r>
    </w:p>
    <w:p w:rsidR="00E14BB7" w:rsidRDefault="009E660B">
      <w:pPr>
        <w:pStyle w:val="Code"/>
      </w:pPr>
      <w:r>
        <w:t xml:space="preserve">    &lt;/Execute&gt;</w:t>
      </w:r>
    </w:p>
    <w:p w:rsidR="00E14BB7" w:rsidRDefault="009E660B">
      <w:pPr>
        <w:pStyle w:val="Code"/>
      </w:pPr>
      <w:r>
        <w:t xml:space="preserve">  &lt;/Body&gt; </w:t>
      </w:r>
    </w:p>
    <w:p w:rsidR="00E14BB7" w:rsidRDefault="009E660B">
      <w:pPr>
        <w:pStyle w:val="Code"/>
      </w:pPr>
      <w:r>
        <w:t>&lt;/Envelope&gt;</w:t>
      </w:r>
    </w:p>
    <w:p w:rsidR="00E14BB7" w:rsidRDefault="009E660B">
      <w:pPr>
        <w:pStyle w:val="Heading3"/>
      </w:pPr>
      <w:bookmarkStart w:id="1114" w:name="section_3cc9078560c34bb98aff618e42fa1e43"/>
      <w:bookmarkStart w:id="1115" w:name="_Toc242316858"/>
      <w:r>
        <w:t>Server Response</w:t>
      </w:r>
      <w:bookmarkEnd w:id="1114"/>
      <w:bookmarkEnd w:id="1115"/>
    </w:p>
    <w:p w:rsidR="00E14BB7" w:rsidRDefault="009E660B">
      <w:r>
        <w:t>The server responds with an empty result.</w:t>
      </w:r>
    </w:p>
    <w:p w:rsidR="00E14BB7" w:rsidRDefault="009E660B">
      <w:pPr>
        <w:pStyle w:val="Code"/>
      </w:pPr>
      <w:r>
        <w:t>&lt;soap:Envelope xmlns:soap="http://schemas.xmlsoap.org/soap/envelope/"&gt;</w:t>
      </w:r>
    </w:p>
    <w:p w:rsidR="00E14BB7" w:rsidRDefault="009E660B">
      <w:pPr>
        <w:pStyle w:val="Code"/>
      </w:pPr>
      <w:r>
        <w:t xml:space="preserve">  &lt;soap:Body&gt;</w:t>
      </w:r>
    </w:p>
    <w:p w:rsidR="00E14BB7" w:rsidRDefault="009E660B">
      <w:pPr>
        <w:pStyle w:val="Code"/>
      </w:pPr>
      <w:r>
        <w:t xml:space="preserve">    &lt;Exe</w:t>
      </w:r>
      <w:r>
        <w:t>cuteResponse xmlns="urn:schemas-microsoft-com:xml-analysis"&gt;</w:t>
      </w:r>
    </w:p>
    <w:p w:rsidR="00E14BB7" w:rsidRDefault="009E660B">
      <w:pPr>
        <w:pStyle w:val="Code"/>
      </w:pPr>
      <w:r>
        <w:t xml:space="preserve">      &lt;return&gt;</w:t>
      </w:r>
    </w:p>
    <w:p w:rsidR="00E14BB7" w:rsidRDefault="009E660B">
      <w:pPr>
        <w:pStyle w:val="Code"/>
      </w:pPr>
      <w:r>
        <w:t xml:space="preserve">         &lt;root xmlns="urn:schemas-microsoft-com:xml-analysis:empty"/&gt;</w:t>
      </w:r>
    </w:p>
    <w:p w:rsidR="00E14BB7" w:rsidRDefault="009E660B">
      <w:pPr>
        <w:pStyle w:val="Code"/>
      </w:pPr>
      <w:r>
        <w:t xml:space="preserve">      &lt;/return&gt;</w:t>
      </w:r>
    </w:p>
    <w:p w:rsidR="00E14BB7" w:rsidRDefault="009E660B">
      <w:pPr>
        <w:pStyle w:val="Code"/>
      </w:pPr>
      <w:r>
        <w:t xml:space="preserve">    &lt;/ExecuteResponse&gt;</w:t>
      </w:r>
    </w:p>
    <w:p w:rsidR="00E14BB7" w:rsidRDefault="009E660B">
      <w:pPr>
        <w:pStyle w:val="Code"/>
      </w:pPr>
      <w:r>
        <w:t xml:space="preserve">  &lt;/soap:Body&gt;</w:t>
      </w:r>
    </w:p>
    <w:p w:rsidR="00E14BB7" w:rsidRDefault="009E660B">
      <w:pPr>
        <w:pStyle w:val="Code"/>
      </w:pPr>
      <w:r>
        <w:t>&lt;/soap:Envelope&gt;</w:t>
      </w:r>
    </w:p>
    <w:p w:rsidR="00E14BB7" w:rsidRDefault="009E660B">
      <w:pPr>
        <w:pStyle w:val="Heading1"/>
      </w:pPr>
      <w:bookmarkStart w:id="1116" w:name="section_ccbf3bf6cb2641f6978b01be493cc3a8"/>
      <w:bookmarkStart w:id="1117" w:name="_Toc242316859"/>
      <w:r>
        <w:lastRenderedPageBreak/>
        <w:t>Security</w:t>
      </w:r>
      <w:bookmarkEnd w:id="1116"/>
      <w:bookmarkEnd w:id="1117"/>
    </w:p>
    <w:p w:rsidR="00E14BB7" w:rsidRDefault="009E660B">
      <w:pPr>
        <w:pStyle w:val="Heading2"/>
      </w:pPr>
      <w:bookmarkStart w:id="1118" w:name="section_6f4814c1987747e8a530b3487e9f8f79"/>
      <w:bookmarkStart w:id="1119" w:name="_Toc242316860"/>
      <w:r>
        <w:t>Security Considerations for Im</w:t>
      </w:r>
      <w:r>
        <w:t>plementers</w:t>
      </w:r>
      <w:bookmarkEnd w:id="1118"/>
      <w:bookmarkEnd w:id="1119"/>
      <w:r>
        <w:fldChar w:fldCharType="begin"/>
      </w:r>
      <w:r>
        <w:instrText xml:space="preserve"> XE "Security:implementer considerations" </w:instrText>
      </w:r>
      <w:r>
        <w:fldChar w:fldCharType="end"/>
      </w:r>
      <w:r>
        <w:fldChar w:fldCharType="begin"/>
      </w:r>
      <w:r>
        <w:instrText xml:space="preserve"> XE "Implementer - security considerations" </w:instrText>
      </w:r>
      <w:r>
        <w:fldChar w:fldCharType="end"/>
      </w:r>
    </w:p>
    <w:p w:rsidR="00E14BB7" w:rsidRDefault="009E660B">
      <w:r>
        <w:t>The server could be returning potentially sensitive data in its responses. Therefore, it is strongly recommended that the server be configured to use GSS-A</w:t>
      </w:r>
      <w:r>
        <w:t>PI based encryption over TCP or Secure Sockets Layer (SSL) over HTTPS to ensure the integrity of the data and to prevent tampering and unauthorized access.</w:t>
      </w:r>
    </w:p>
    <w:p w:rsidR="00E14BB7" w:rsidRDefault="009E660B">
      <w:r>
        <w:t>There are two strategies for reducing the impact of denial-of-service (DOS) attacks against the serv</w:t>
      </w:r>
      <w:r>
        <w:t>er:</w:t>
      </w:r>
    </w:p>
    <w:p w:rsidR="00E14BB7" w:rsidRDefault="009E660B">
      <w:pPr>
        <w:pStyle w:val="ListParagraph"/>
        <w:numPr>
          <w:ilvl w:val="0"/>
          <w:numId w:val="110"/>
        </w:numPr>
      </w:pPr>
      <w:r>
        <w:t>Turn on authentication and deny access to unauthenticated clients. This allows a user to quickly disable access to rogue client machines.</w:t>
      </w:r>
    </w:p>
    <w:p w:rsidR="00E14BB7" w:rsidRDefault="009E660B">
      <w:pPr>
        <w:pStyle w:val="ListParagraph"/>
        <w:numPr>
          <w:ilvl w:val="0"/>
          <w:numId w:val="110"/>
        </w:numPr>
      </w:pPr>
      <w:r>
        <w:t>Make sure no single request takes too much processing time on the server. This ensures that any attacker has to ma</w:t>
      </w:r>
      <w:r>
        <w:t>intain a steady stream of requests to deny access to the server. Therefore, a simple network trace allows the offending machine to be identified and shut down. This applies to requests sent by "spoof clients" (for example, a virus emulating a client that m</w:t>
      </w:r>
      <w:r>
        <w:t>ight try to pass an unbounded request or a long-running MDX query).</w:t>
      </w:r>
    </w:p>
    <w:p w:rsidR="00E14BB7" w:rsidRDefault="009E660B">
      <w:pPr>
        <w:pStyle w:val="Heading2"/>
      </w:pPr>
      <w:bookmarkStart w:id="1120" w:name="section_ece8cc7d02be499f930ec0abfc96398b"/>
      <w:bookmarkStart w:id="1121" w:name="_Toc242316861"/>
      <w:r>
        <w:t>Index of Security Parameters</w:t>
      </w:r>
      <w:bookmarkEnd w:id="1120"/>
      <w:bookmarkEnd w:id="1121"/>
      <w:r>
        <w:fldChar w:fldCharType="begin"/>
      </w:r>
      <w:r>
        <w:instrText xml:space="preserve"> XE "Security:parameter index" </w:instrText>
      </w:r>
      <w:r>
        <w:fldChar w:fldCharType="end"/>
      </w:r>
      <w:r>
        <w:fldChar w:fldCharType="begin"/>
      </w:r>
      <w:r>
        <w:instrText xml:space="preserve"> XE "Index of security parameters" </w:instrText>
      </w:r>
      <w:r>
        <w:fldChar w:fldCharType="end"/>
      </w:r>
      <w:r>
        <w:fldChar w:fldCharType="begin"/>
      </w:r>
      <w:r>
        <w:instrText xml:space="preserve"> XE "Parameters - security index" </w:instrText>
      </w:r>
      <w:r>
        <w:fldChar w:fldCharType="end"/>
      </w:r>
    </w:p>
    <w:p w:rsidR="00E14BB7" w:rsidRDefault="009E660B">
      <w:r>
        <w:t>None.</w:t>
      </w:r>
    </w:p>
    <w:p w:rsidR="00E14BB7" w:rsidRDefault="009E660B">
      <w:pPr>
        <w:pStyle w:val="Heading1"/>
      </w:pPr>
      <w:bookmarkStart w:id="1122" w:name="section_47c58c2e75074306a08f679b42a9f1db"/>
      <w:bookmarkStart w:id="1123" w:name="_Toc242316862"/>
      <w:r>
        <w:lastRenderedPageBreak/>
        <w:t>Appendix A: Product Behavior</w:t>
      </w:r>
      <w:bookmarkEnd w:id="1122"/>
      <w:bookmarkEnd w:id="1123"/>
      <w:r>
        <w:fldChar w:fldCharType="begin"/>
      </w:r>
      <w:r>
        <w:instrText xml:space="preserve"> XE "Product behavior" </w:instrText>
      </w:r>
      <w:r>
        <w:fldChar w:fldCharType="end"/>
      </w:r>
    </w:p>
    <w:p w:rsidR="00E14BB7" w:rsidRDefault="009E660B">
      <w:r>
        <w:t>The information in this specification is applicable to the following Microsoft products or supplemental software. References to product versions include updates to those products.</w:t>
      </w:r>
    </w:p>
    <w:p w:rsidR="00E14BB7" w:rsidRDefault="009E660B">
      <w:pPr>
        <w:pStyle w:val="ListParagraph"/>
        <w:numPr>
          <w:ilvl w:val="0"/>
          <w:numId w:val="111"/>
        </w:numPr>
      </w:pPr>
      <w:r>
        <w:t>Microsoft SQL Server 2016</w:t>
      </w:r>
    </w:p>
    <w:p w:rsidR="00E14BB7" w:rsidRDefault="009E660B">
      <w:pPr>
        <w:pStyle w:val="ListParagraph"/>
        <w:numPr>
          <w:ilvl w:val="0"/>
          <w:numId w:val="111"/>
        </w:numPr>
      </w:pPr>
      <w:r>
        <w:t>Microsoft SQL Server 201</w:t>
      </w:r>
      <w:r>
        <w:t>7</w:t>
      </w:r>
    </w:p>
    <w:p w:rsidR="00E14BB7" w:rsidRDefault="009E660B">
      <w:pPr>
        <w:pStyle w:val="ListParagraph"/>
        <w:numPr>
          <w:ilvl w:val="0"/>
          <w:numId w:val="111"/>
        </w:numPr>
      </w:pPr>
      <w:r>
        <w:t>Microsoft SQL Server 2019</w:t>
      </w:r>
    </w:p>
    <w:p w:rsidR="00E14BB7" w:rsidRDefault="009E660B">
      <w:pPr>
        <w:pStyle w:val="ListParagraph"/>
        <w:numPr>
          <w:ilvl w:val="0"/>
          <w:numId w:val="111"/>
        </w:numPr>
      </w:pPr>
      <w:r>
        <w:t>Microsoft SQL Server 2022</w:t>
      </w:r>
    </w:p>
    <w:p w:rsidR="00E14BB7" w:rsidRDefault="009E660B">
      <w:pPr>
        <w:pStyle w:val="ListParagraph"/>
        <w:numPr>
          <w:ilvl w:val="0"/>
          <w:numId w:val="111"/>
        </w:numPr>
      </w:pPr>
      <w:r>
        <w:t>Microsoft SQL Server 2025</w:t>
      </w:r>
    </w:p>
    <w:p w:rsidR="006C2114" w:rsidRDefault="009E660B" w:rsidP="006C2114">
      <w:r>
        <w:t>Exceptions, if any, are noted in this section. If an update version, service pack or Knowledge Base (KB) number appears with a product name, the behavior changed in that update</w:t>
      </w:r>
      <w:r>
        <w:t>. The new behavior also applies to subsequent updates unless otherwise specified. If a product edition appears with the product version, behavior is different in that product edition.</w:t>
      </w:r>
    </w:p>
    <w:p w:rsidR="00E14BB7" w:rsidRDefault="009E660B">
      <w:r>
        <w:t>Unless otherwise specified, any statement of optional behavior in this s</w:t>
      </w:r>
      <w:r>
        <w:t>pecification that is prescribed using the terms "SHOULD" or "SHOULD NOT" implies product behavior in accordance with the SHOULD or SHOULD NOT prescription. Unless otherwise specified, the term "MAY" implies that the product does not follow the prescription</w:t>
      </w:r>
      <w:r>
        <w:t>.</w:t>
      </w:r>
    </w:p>
    <w:bookmarkStart w:id="1124" w:name="Appendix_A_1"/>
    <w:p w:rsidR="00E14BB7" w:rsidRDefault="009E660B">
      <w:r>
        <w:rPr>
          <w:rStyle w:val="Hyperlink"/>
        </w:rPr>
        <w:fldChar w:fldCharType="begin"/>
      </w:r>
      <w:r>
        <w:rPr>
          <w:rStyle w:val="Hyperlink"/>
        </w:rPr>
        <w:instrText xml:space="preserve"> HYPERLINK \l "Appendix_A_Target_1" \h </w:instrText>
      </w:r>
      <w:r>
        <w:rPr>
          <w:rStyle w:val="Hyperlink"/>
        </w:rPr>
      </w:r>
      <w:r>
        <w:rPr>
          <w:rStyle w:val="Hyperlink"/>
        </w:rPr>
        <w:fldChar w:fldCharType="separate"/>
      </w:r>
      <w:r>
        <w:rPr>
          <w:rStyle w:val="Hyperlink"/>
        </w:rPr>
        <w:t>&lt;1&gt; Section 1.4</w:t>
      </w:r>
      <w:r>
        <w:rPr>
          <w:rStyle w:val="Hyperlink"/>
        </w:rPr>
        <w:fldChar w:fldCharType="end"/>
      </w:r>
      <w:r>
        <w:t xml:space="preserve">: </w:t>
      </w:r>
      <w:bookmarkEnd w:id="1124"/>
      <w:r>
        <w:t xml:space="preserve"> The following table identifies Microsoft SQL Server Analysis Services Tabular mode compatibility levels of 1200 and higher and the products to which they are applicable. Newer releases of Analys</w:t>
      </w:r>
      <w:r>
        <w:t>is Services support Tabular mode compatibility levels at 1200 and higher. For example, Microsoft SQL Server 2022 Analysis Services supports Tabular mode compatibility levels 1200, 1400, 1500, and 1600.</w:t>
      </w:r>
    </w:p>
    <w:tbl>
      <w:tblPr>
        <w:tblStyle w:val="Table-ShadedHeader"/>
        <w:tblW w:w="0" w:type="auto"/>
        <w:tblLook w:val="04A0" w:firstRow="1" w:lastRow="0" w:firstColumn="1" w:lastColumn="0" w:noHBand="0" w:noVBand="1"/>
      </w:tblPr>
      <w:tblGrid>
        <w:gridCol w:w="3693"/>
        <w:gridCol w:w="3048"/>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tcPr>
          <w:p w:rsidR="00E14BB7" w:rsidRDefault="009E660B">
            <w:pPr>
              <w:pStyle w:val="TableHeaderText"/>
            </w:pPr>
            <w:r>
              <w:t>SSAS Tabular mode compatibility level</w:t>
            </w:r>
          </w:p>
        </w:tc>
        <w:tc>
          <w:tcPr>
            <w:tcW w:w="0" w:type="auto"/>
          </w:tcPr>
          <w:p w:rsidR="00E14BB7" w:rsidRDefault="009E660B">
            <w:pPr>
              <w:pStyle w:val="TableHeaderText"/>
            </w:pPr>
            <w:r>
              <w:t>Product introduc</w:t>
            </w:r>
            <w:r>
              <w:t>ed</w:t>
            </w:r>
          </w:p>
        </w:tc>
      </w:tr>
      <w:tr w:rsidR="00E14BB7" w:rsidTr="00E14BB7">
        <w:tc>
          <w:tcPr>
            <w:tcW w:w="0" w:type="auto"/>
          </w:tcPr>
          <w:p w:rsidR="00E14BB7" w:rsidRDefault="009E660B">
            <w:pPr>
              <w:pStyle w:val="TableBodyText"/>
            </w:pPr>
            <w:r>
              <w:t>1200</w:t>
            </w:r>
          </w:p>
        </w:tc>
        <w:tc>
          <w:tcPr>
            <w:tcW w:w="0" w:type="auto"/>
          </w:tcPr>
          <w:p w:rsidR="00E14BB7" w:rsidRDefault="009E660B">
            <w:pPr>
              <w:pStyle w:val="TableBodyText"/>
            </w:pPr>
            <w:r>
              <w:t>SQL Server 2016 Analysis Services</w:t>
            </w:r>
          </w:p>
        </w:tc>
      </w:tr>
      <w:tr w:rsidR="00E14BB7" w:rsidTr="00E14BB7">
        <w:tc>
          <w:tcPr>
            <w:tcW w:w="0" w:type="auto"/>
          </w:tcPr>
          <w:p w:rsidR="00E14BB7" w:rsidRDefault="009E660B">
            <w:pPr>
              <w:pStyle w:val="TableBodyText"/>
            </w:pPr>
            <w:r>
              <w:t>1400</w:t>
            </w:r>
          </w:p>
        </w:tc>
        <w:tc>
          <w:tcPr>
            <w:tcW w:w="0" w:type="auto"/>
          </w:tcPr>
          <w:p w:rsidR="00E14BB7" w:rsidRDefault="009E660B">
            <w:pPr>
              <w:pStyle w:val="TableBodyText"/>
            </w:pPr>
            <w:r>
              <w:t>SQL Server 2017 Analysis Services</w:t>
            </w:r>
          </w:p>
        </w:tc>
      </w:tr>
      <w:tr w:rsidR="00E14BB7" w:rsidTr="00E14BB7">
        <w:tc>
          <w:tcPr>
            <w:tcW w:w="0" w:type="auto"/>
          </w:tcPr>
          <w:p w:rsidR="00E14BB7" w:rsidRDefault="009E660B">
            <w:pPr>
              <w:pStyle w:val="TableBodyText"/>
            </w:pPr>
            <w:r>
              <w:t>1500</w:t>
            </w:r>
          </w:p>
        </w:tc>
        <w:tc>
          <w:tcPr>
            <w:tcW w:w="0" w:type="auto"/>
          </w:tcPr>
          <w:p w:rsidR="00E14BB7" w:rsidRDefault="009E660B">
            <w:pPr>
              <w:pStyle w:val="TableBodyText"/>
            </w:pPr>
            <w:r>
              <w:t>SQL Server 2019 Analysis Services</w:t>
            </w:r>
          </w:p>
        </w:tc>
      </w:tr>
      <w:tr w:rsidR="00E14BB7" w:rsidTr="00E14BB7">
        <w:tc>
          <w:tcPr>
            <w:tcW w:w="0" w:type="auto"/>
          </w:tcPr>
          <w:p w:rsidR="00E14BB7" w:rsidRDefault="009E660B">
            <w:pPr>
              <w:pStyle w:val="TableBodyText"/>
            </w:pPr>
            <w:r>
              <w:t>1600</w:t>
            </w:r>
          </w:p>
        </w:tc>
        <w:tc>
          <w:tcPr>
            <w:tcW w:w="0" w:type="auto"/>
          </w:tcPr>
          <w:p w:rsidR="00E14BB7" w:rsidRDefault="009E660B">
            <w:pPr>
              <w:pStyle w:val="TableBodyText"/>
            </w:pPr>
            <w:r>
              <w:t>SQL Server 2022 Analysis Services</w:t>
            </w:r>
          </w:p>
        </w:tc>
      </w:tr>
      <w:tr w:rsidR="00E14BB7" w:rsidTr="00E14BB7">
        <w:tc>
          <w:tcPr>
            <w:tcW w:w="0" w:type="auto"/>
          </w:tcPr>
          <w:p w:rsidR="00E14BB7" w:rsidRDefault="009E660B">
            <w:pPr>
              <w:pStyle w:val="TableBodyText"/>
            </w:pPr>
            <w:r>
              <w:t>1700</w:t>
            </w:r>
          </w:p>
        </w:tc>
        <w:tc>
          <w:tcPr>
            <w:tcW w:w="0" w:type="auto"/>
          </w:tcPr>
          <w:p w:rsidR="00E14BB7" w:rsidRDefault="009E660B">
            <w:pPr>
              <w:pStyle w:val="TableBodyText"/>
            </w:pPr>
            <w:r>
              <w:t>SQL Server 2025 Analysis Services</w:t>
            </w:r>
          </w:p>
        </w:tc>
      </w:tr>
    </w:tbl>
    <w:p w:rsidR="00E14BB7" w:rsidRDefault="00E14BB7"/>
    <w:bookmarkStart w:id="1125" w:name="Appendix_A_2"/>
    <w:p w:rsidR="00E14BB7" w:rsidRDefault="009E660B">
      <w:r>
        <w:rPr>
          <w:rStyle w:val="Hyperlink"/>
        </w:rPr>
        <w:fldChar w:fldCharType="begin"/>
      </w:r>
      <w:r>
        <w:rPr>
          <w:rStyle w:val="Hyperlink"/>
        </w:rPr>
        <w:instrText xml:space="preserve"> HYPERLINK \l "Appendix_A_Target_2" \h </w:instrText>
      </w:r>
      <w:r>
        <w:rPr>
          <w:rStyle w:val="Hyperlink"/>
        </w:rPr>
      </w:r>
      <w:r>
        <w:rPr>
          <w:rStyle w:val="Hyperlink"/>
        </w:rPr>
        <w:fldChar w:fldCharType="separate"/>
      </w:r>
      <w:r>
        <w:rPr>
          <w:rStyle w:val="Hyperlink"/>
        </w:rPr>
        <w:t>&lt;2&gt;</w:t>
      </w:r>
      <w:r>
        <w:rPr>
          <w:rStyle w:val="Hyperlink"/>
        </w:rPr>
        <w:t xml:space="preserve"> Section 2.2.3.1</w:t>
      </w:r>
      <w:r>
        <w:rPr>
          <w:rStyle w:val="Hyperlink"/>
        </w:rPr>
        <w:fldChar w:fldCharType="end"/>
      </w:r>
      <w:r>
        <w:t xml:space="preserve">: </w:t>
      </w:r>
      <w:bookmarkEnd w:id="1125"/>
      <w:r>
        <w:t xml:space="preserve"> The </w:t>
      </w:r>
      <w:r>
        <w:rPr>
          <w:b/>
        </w:rPr>
        <w:t>ImpactType</w:t>
      </w:r>
      <w:r>
        <w:t xml:space="preserve"> field is defined as optional. However, in SQL Server 2016 Analysis Services, SQL Server 2017 Analysis Services, and SQL Server 2019 Analysis Services, the xsd:minOccurs="0" attribute for the </w:t>
      </w:r>
      <w:r>
        <w:rPr>
          <w:b/>
        </w:rPr>
        <w:t>ImpactType</w:t>
      </w:r>
      <w:r>
        <w:t xml:space="preserve"> field is missing fro</w:t>
      </w:r>
      <w:r>
        <w:t>m the XSD in the rowset.</w:t>
      </w:r>
    </w:p>
    <w:bookmarkStart w:id="1126" w:name="Appendix_A_3"/>
    <w:p w:rsidR="00E14BB7" w:rsidRDefault="009E660B">
      <w:r>
        <w:rPr>
          <w:rStyle w:val="Hyperlink"/>
        </w:rPr>
        <w:fldChar w:fldCharType="begin"/>
      </w:r>
      <w:r>
        <w:rPr>
          <w:rStyle w:val="Hyperlink"/>
        </w:rPr>
        <w:instrText xml:space="preserve"> HYPERLINK \l "Appendix_A_Target_3" \h </w:instrText>
      </w:r>
      <w:r>
        <w:rPr>
          <w:rStyle w:val="Hyperlink"/>
        </w:rPr>
      </w:r>
      <w:r>
        <w:rPr>
          <w:rStyle w:val="Hyperlink"/>
        </w:rPr>
        <w:fldChar w:fldCharType="separate"/>
      </w:r>
      <w:r>
        <w:rPr>
          <w:rStyle w:val="Hyperlink"/>
        </w:rPr>
        <w:t>&lt;3&gt; Section 2.2.5.1</w:t>
      </w:r>
      <w:r>
        <w:rPr>
          <w:rStyle w:val="Hyperlink"/>
        </w:rPr>
        <w:fldChar w:fldCharType="end"/>
      </w:r>
      <w:r>
        <w:t xml:space="preserve">: </w:t>
      </w:r>
      <w:bookmarkEnd w:id="1126"/>
      <w:r>
        <w:t xml:space="preserve">Microsoft implementations do not support the </w:t>
      </w:r>
      <w:r>
        <w:rPr>
          <w:b/>
        </w:rPr>
        <w:t>StorageLocation</w:t>
      </w:r>
      <w:r>
        <w:t xml:space="preserve"> property.</w:t>
      </w:r>
    </w:p>
    <w:bookmarkStart w:id="1127" w:name="Appendix_A_4"/>
    <w:p w:rsidR="00E14BB7" w:rsidRDefault="009E660B">
      <w:r>
        <w:rPr>
          <w:rStyle w:val="Hyperlink"/>
        </w:rPr>
        <w:fldChar w:fldCharType="begin"/>
      </w:r>
      <w:r>
        <w:rPr>
          <w:rStyle w:val="Hyperlink"/>
        </w:rPr>
        <w:instrText xml:space="preserve"> HYPERLINK \l "Appendix_A_Target_4" \h </w:instrText>
      </w:r>
      <w:r>
        <w:rPr>
          <w:rStyle w:val="Hyperlink"/>
        </w:rPr>
      </w:r>
      <w:r>
        <w:rPr>
          <w:rStyle w:val="Hyperlink"/>
        </w:rPr>
        <w:fldChar w:fldCharType="separate"/>
      </w:r>
      <w:r>
        <w:rPr>
          <w:rStyle w:val="Hyperlink"/>
        </w:rPr>
        <w:t>&lt;4&gt; Section 2.2.5.1</w:t>
      </w:r>
      <w:r>
        <w:rPr>
          <w:rStyle w:val="Hyperlink"/>
        </w:rPr>
        <w:fldChar w:fldCharType="end"/>
      </w:r>
      <w:r>
        <w:t xml:space="preserve">: </w:t>
      </w:r>
      <w:bookmarkEnd w:id="1127"/>
      <w:r>
        <w:t>Analysis Services requires this va</w:t>
      </w:r>
      <w:r>
        <w:t>lue to be a valid Windows culture name, such as "en-US" or "de-DE".</w:t>
      </w:r>
    </w:p>
    <w:bookmarkStart w:id="1128" w:name="Appendix_A_5"/>
    <w:p w:rsidR="00E14BB7" w:rsidRDefault="009E660B">
      <w:r>
        <w:rPr>
          <w:rStyle w:val="Hyperlink"/>
        </w:rPr>
        <w:fldChar w:fldCharType="begin"/>
      </w:r>
      <w:r>
        <w:rPr>
          <w:rStyle w:val="Hyperlink"/>
        </w:rPr>
        <w:instrText xml:space="preserve"> HYPERLINK \l "Appendix_A_Target_5" \h </w:instrText>
      </w:r>
      <w:r>
        <w:rPr>
          <w:rStyle w:val="Hyperlink"/>
        </w:rPr>
      </w:r>
      <w:r>
        <w:rPr>
          <w:rStyle w:val="Hyperlink"/>
        </w:rPr>
        <w:fldChar w:fldCharType="separate"/>
      </w:r>
      <w:r>
        <w:rPr>
          <w:rStyle w:val="Hyperlink"/>
        </w:rPr>
        <w:t>&lt;5&gt; Section 2.2.5.1</w:t>
      </w:r>
      <w:r>
        <w:rPr>
          <w:rStyle w:val="Hyperlink"/>
        </w:rPr>
        <w:fldChar w:fldCharType="end"/>
      </w:r>
      <w:r>
        <w:t xml:space="preserve">: </w:t>
      </w:r>
      <w:bookmarkEnd w:id="1128"/>
      <w:r>
        <w:t xml:space="preserve">SQL Server 2016 Analysis Services does not support the </w:t>
      </w:r>
      <w:r>
        <w:rPr>
          <w:b/>
        </w:rPr>
        <w:t>DataAccessOptions</w:t>
      </w:r>
      <w:r>
        <w:t xml:space="preserve"> property.</w:t>
      </w:r>
    </w:p>
    <w:bookmarkStart w:id="1129" w:name="Appendix_A_6"/>
    <w:p w:rsidR="00E14BB7" w:rsidRDefault="009E660B">
      <w:r>
        <w:rPr>
          <w:rStyle w:val="Hyperlink"/>
        </w:rPr>
        <w:fldChar w:fldCharType="begin"/>
      </w:r>
      <w:r>
        <w:rPr>
          <w:rStyle w:val="Hyperlink"/>
        </w:rPr>
        <w:instrText xml:space="preserve"> HYPERLINK \l "Appendix_A_Target_6" \h </w:instrText>
      </w:r>
      <w:r>
        <w:rPr>
          <w:rStyle w:val="Hyperlink"/>
        </w:rPr>
      </w:r>
      <w:r>
        <w:rPr>
          <w:rStyle w:val="Hyperlink"/>
        </w:rPr>
        <w:fldChar w:fldCharType="separate"/>
      </w:r>
      <w:r>
        <w:rPr>
          <w:rStyle w:val="Hyperlink"/>
        </w:rPr>
        <w:t>&lt;6&gt; Section 2.2.5.1</w:t>
      </w:r>
      <w:r>
        <w:rPr>
          <w:rStyle w:val="Hyperlink"/>
        </w:rPr>
        <w:fldChar w:fldCharType="end"/>
      </w:r>
      <w:r>
        <w:t xml:space="preserve">: </w:t>
      </w:r>
      <w:bookmarkEnd w:id="1129"/>
      <w:r>
        <w:t xml:space="preserve">SQL Server 2016 Analysis Services does not support the </w:t>
      </w:r>
      <w:r>
        <w:rPr>
          <w:b/>
        </w:rPr>
        <w:t>DefaultMeasureID</w:t>
      </w:r>
      <w:r>
        <w:t xml:space="preserve"> property.</w:t>
      </w:r>
    </w:p>
    <w:bookmarkStart w:id="1130" w:name="Appendix_A_7"/>
    <w:p w:rsidR="00E14BB7" w:rsidRDefault="009E660B">
      <w:r>
        <w:rPr>
          <w:rStyle w:val="Hyperlink"/>
        </w:rPr>
        <w:lastRenderedPageBreak/>
        <w:fldChar w:fldCharType="begin"/>
      </w:r>
      <w:r>
        <w:rPr>
          <w:rStyle w:val="Hyperlink"/>
        </w:rPr>
        <w:instrText xml:space="preserve"> HYPERLINK \l "Appendix_A_Target_7" \h </w:instrText>
      </w:r>
      <w:r>
        <w:rPr>
          <w:rStyle w:val="Hyperlink"/>
        </w:rPr>
      </w:r>
      <w:r>
        <w:rPr>
          <w:rStyle w:val="Hyperlink"/>
        </w:rPr>
        <w:fldChar w:fldCharType="separate"/>
      </w:r>
      <w:r>
        <w:rPr>
          <w:rStyle w:val="Hyperlink"/>
        </w:rPr>
        <w:t>&lt;7&gt; Section 2.2.5.1</w:t>
      </w:r>
      <w:r>
        <w:rPr>
          <w:rStyle w:val="Hyperlink"/>
        </w:rPr>
        <w:fldChar w:fldCharType="end"/>
      </w:r>
      <w:r>
        <w:t xml:space="preserve">: </w:t>
      </w:r>
      <w:bookmarkEnd w:id="1130"/>
      <w:r>
        <w:t>SQL Server 2016 Analysis Services and SQL Server 2017 Analysis Services</w:t>
      </w:r>
      <w:r>
        <w:t xml:space="preserve"> do not support the </w:t>
      </w:r>
      <w:r>
        <w:rPr>
          <w:b/>
        </w:rPr>
        <w:t>ForceUniqueNames</w:t>
      </w:r>
      <w:r>
        <w:t xml:space="preserve"> property.</w:t>
      </w:r>
    </w:p>
    <w:bookmarkStart w:id="1131" w:name="Appendix_A_8"/>
    <w:p w:rsidR="00E14BB7" w:rsidRDefault="009E660B">
      <w:r>
        <w:rPr>
          <w:rStyle w:val="Hyperlink"/>
        </w:rPr>
        <w:fldChar w:fldCharType="begin"/>
      </w:r>
      <w:r>
        <w:rPr>
          <w:rStyle w:val="Hyperlink"/>
        </w:rPr>
        <w:instrText xml:space="preserve"> HYPERLINK \l "Appendix_A_Target_8" \h </w:instrText>
      </w:r>
      <w:r>
        <w:rPr>
          <w:rStyle w:val="Hyperlink"/>
        </w:rPr>
      </w:r>
      <w:r>
        <w:rPr>
          <w:rStyle w:val="Hyperlink"/>
        </w:rPr>
        <w:fldChar w:fldCharType="separate"/>
      </w:r>
      <w:r>
        <w:rPr>
          <w:rStyle w:val="Hyperlink"/>
        </w:rPr>
        <w:t>&lt;8&gt; Section 2.2.5.1</w:t>
      </w:r>
      <w:r>
        <w:rPr>
          <w:rStyle w:val="Hyperlink"/>
        </w:rPr>
        <w:fldChar w:fldCharType="end"/>
      </w:r>
      <w:r>
        <w:t xml:space="preserve">: </w:t>
      </w:r>
      <w:bookmarkEnd w:id="1131"/>
      <w:r>
        <w:t xml:space="preserve">SQL Server 2016 Analysis Services and SQL Server 2017 Analysis Services do not support the </w:t>
      </w:r>
      <w:r>
        <w:rPr>
          <w:b/>
        </w:rPr>
        <w:t>DiscourageImplicitMeasures</w:t>
      </w:r>
      <w:r>
        <w:t xml:space="preserve"> property.</w:t>
      </w:r>
    </w:p>
    <w:bookmarkStart w:id="1132" w:name="Appendix_A_9"/>
    <w:p w:rsidR="00E14BB7" w:rsidRDefault="009E660B">
      <w:r>
        <w:rPr>
          <w:rStyle w:val="Hyperlink"/>
        </w:rPr>
        <w:fldChar w:fldCharType="begin"/>
      </w:r>
      <w:r>
        <w:rPr>
          <w:rStyle w:val="Hyperlink"/>
        </w:rPr>
        <w:instrText xml:space="preserve"> HYPERLINK \l "A</w:instrText>
      </w:r>
      <w:r>
        <w:rPr>
          <w:rStyle w:val="Hyperlink"/>
        </w:rPr>
        <w:instrText xml:space="preserve">ppendix_A_Target_9" \h </w:instrText>
      </w:r>
      <w:r>
        <w:rPr>
          <w:rStyle w:val="Hyperlink"/>
        </w:rPr>
      </w:r>
      <w:r>
        <w:rPr>
          <w:rStyle w:val="Hyperlink"/>
        </w:rPr>
        <w:fldChar w:fldCharType="separate"/>
      </w:r>
      <w:r>
        <w:rPr>
          <w:rStyle w:val="Hyperlink"/>
        </w:rPr>
        <w:t>&lt;9&gt; Section 2.2.5.1</w:t>
      </w:r>
      <w:r>
        <w:rPr>
          <w:rStyle w:val="Hyperlink"/>
        </w:rPr>
        <w:fldChar w:fldCharType="end"/>
      </w:r>
      <w:r>
        <w:t xml:space="preserve">: </w:t>
      </w:r>
      <w:bookmarkEnd w:id="1132"/>
      <w:r>
        <w:t xml:space="preserve">SQL Server 2016 Analysis Services, SQL Server 2017 Analysis Services, and SQL Server 2019 Analysis Services do not support the </w:t>
      </w:r>
      <w:r>
        <w:rPr>
          <w:b/>
        </w:rPr>
        <w:t>DataSourceDefaultMaxConnections</w:t>
      </w:r>
      <w:r>
        <w:t xml:space="preserve"> property.</w:t>
      </w:r>
    </w:p>
    <w:bookmarkStart w:id="1133" w:name="Appendix_A_10"/>
    <w:p w:rsidR="00E14BB7" w:rsidRDefault="009E660B">
      <w:r>
        <w:rPr>
          <w:rStyle w:val="Hyperlink"/>
        </w:rPr>
        <w:fldChar w:fldCharType="begin"/>
      </w:r>
      <w:r>
        <w:rPr>
          <w:rStyle w:val="Hyperlink"/>
        </w:rPr>
        <w:instrText xml:space="preserve"> HYPERLINK \l "Appendix_A_Target_10" \h </w:instrText>
      </w:r>
      <w:r>
        <w:rPr>
          <w:rStyle w:val="Hyperlink"/>
        </w:rPr>
      </w:r>
      <w:r>
        <w:rPr>
          <w:rStyle w:val="Hyperlink"/>
        </w:rPr>
        <w:fldChar w:fldCharType="separate"/>
      </w:r>
      <w:r>
        <w:rPr>
          <w:rStyle w:val="Hyperlink"/>
        </w:rPr>
        <w:t>&lt;10&gt; Section 2.2.5.1</w:t>
      </w:r>
      <w:r>
        <w:rPr>
          <w:rStyle w:val="Hyperlink"/>
        </w:rPr>
        <w:fldChar w:fldCharType="end"/>
      </w:r>
      <w:r>
        <w:t xml:space="preserve">: </w:t>
      </w:r>
      <w:bookmarkEnd w:id="1133"/>
      <w:r>
        <w:t xml:space="preserve">SQL Server 2016 Analysis Services, SQL Server 2017 Analysis Services, and SQL Server 2019 Analysis Services do not support the </w:t>
      </w:r>
      <w:r>
        <w:rPr>
          <w:b/>
        </w:rPr>
        <w:t>SourceQueryCulture</w:t>
      </w:r>
      <w:r>
        <w:t xml:space="preserve"> property.</w:t>
      </w:r>
    </w:p>
    <w:bookmarkStart w:id="1134" w:name="Appendix_A_11"/>
    <w:p w:rsidR="00E14BB7" w:rsidRDefault="009E660B">
      <w:r>
        <w:rPr>
          <w:rStyle w:val="Hyperlink"/>
        </w:rPr>
        <w:fldChar w:fldCharType="begin"/>
      </w:r>
      <w:r>
        <w:rPr>
          <w:rStyle w:val="Hyperlink"/>
        </w:rPr>
        <w:instrText xml:space="preserve"> HYPERLINK \l "Appendix_A_Target_11" \h </w:instrText>
      </w:r>
      <w:r>
        <w:rPr>
          <w:rStyle w:val="Hyperlink"/>
        </w:rPr>
      </w:r>
      <w:r>
        <w:rPr>
          <w:rStyle w:val="Hyperlink"/>
        </w:rPr>
        <w:fldChar w:fldCharType="separate"/>
      </w:r>
      <w:r>
        <w:rPr>
          <w:rStyle w:val="Hyperlink"/>
        </w:rPr>
        <w:t>&lt;11&gt; Section 2.2.5.1</w:t>
      </w:r>
      <w:r>
        <w:rPr>
          <w:rStyle w:val="Hyperlink"/>
        </w:rPr>
        <w:fldChar w:fldCharType="end"/>
      </w:r>
      <w:r>
        <w:t xml:space="preserve">: </w:t>
      </w:r>
      <w:bookmarkEnd w:id="1134"/>
      <w:r>
        <w:t>SQL Server 2</w:t>
      </w:r>
      <w:r>
        <w:t xml:space="preserve">016 Analysis Services, SQL Server 2017 Analysis Services, and SQL Server 2019 Analysis Services do not support the </w:t>
      </w:r>
      <w:r>
        <w:rPr>
          <w:b/>
        </w:rPr>
        <w:t>MAttributes</w:t>
      </w:r>
      <w:r>
        <w:t xml:space="preserve"> property.</w:t>
      </w:r>
    </w:p>
    <w:bookmarkStart w:id="1135" w:name="Appendix_A_12"/>
    <w:p w:rsidR="00E14BB7" w:rsidRDefault="009E660B">
      <w:r>
        <w:rPr>
          <w:rStyle w:val="Hyperlink"/>
        </w:rPr>
        <w:fldChar w:fldCharType="begin"/>
      </w:r>
      <w:r>
        <w:rPr>
          <w:rStyle w:val="Hyperlink"/>
        </w:rPr>
        <w:instrText xml:space="preserve"> HYPERLINK \l "Appendix_A_Target_12" \h </w:instrText>
      </w:r>
      <w:r>
        <w:rPr>
          <w:rStyle w:val="Hyperlink"/>
        </w:rPr>
      </w:r>
      <w:r>
        <w:rPr>
          <w:rStyle w:val="Hyperlink"/>
        </w:rPr>
        <w:fldChar w:fldCharType="separate"/>
      </w:r>
      <w:r>
        <w:rPr>
          <w:rStyle w:val="Hyperlink"/>
        </w:rPr>
        <w:t>&lt;12&gt; Section 2.2.5.1</w:t>
      </w:r>
      <w:r>
        <w:rPr>
          <w:rStyle w:val="Hyperlink"/>
        </w:rPr>
        <w:fldChar w:fldCharType="end"/>
      </w:r>
      <w:r>
        <w:t xml:space="preserve">: </w:t>
      </w:r>
      <w:bookmarkEnd w:id="1135"/>
      <w:r>
        <w:t>SQL Server 2016 Analysis Services, SQL Server 2017 Ana</w:t>
      </w:r>
      <w:r>
        <w:t xml:space="preserve">lysis Services, and SQL Server 2019 Analysis Services do not support the </w:t>
      </w:r>
      <w:r>
        <w:rPr>
          <w:b/>
        </w:rPr>
        <w:t>DiscourageCompositeModels</w:t>
      </w:r>
      <w:r>
        <w:t xml:space="preserve"> property.</w:t>
      </w:r>
    </w:p>
    <w:bookmarkStart w:id="1136" w:name="Appendix_A_13"/>
    <w:p w:rsidR="00E14BB7" w:rsidRDefault="009E660B">
      <w:r>
        <w:rPr>
          <w:rStyle w:val="Hyperlink"/>
        </w:rPr>
        <w:fldChar w:fldCharType="begin"/>
      </w:r>
      <w:r>
        <w:rPr>
          <w:rStyle w:val="Hyperlink"/>
        </w:rPr>
        <w:instrText xml:space="preserve"> HYPERLINK \l "Appendix_A_Target_13" \h </w:instrText>
      </w:r>
      <w:r>
        <w:rPr>
          <w:rStyle w:val="Hyperlink"/>
        </w:rPr>
      </w:r>
      <w:r>
        <w:rPr>
          <w:rStyle w:val="Hyperlink"/>
        </w:rPr>
        <w:fldChar w:fldCharType="separate"/>
      </w:r>
      <w:r>
        <w:rPr>
          <w:rStyle w:val="Hyperlink"/>
        </w:rPr>
        <w:t>&lt;13&gt; Section 2.2.5.1</w:t>
      </w:r>
      <w:r>
        <w:rPr>
          <w:rStyle w:val="Hyperlink"/>
        </w:rPr>
        <w:fldChar w:fldCharType="end"/>
      </w:r>
      <w:r>
        <w:t xml:space="preserve">: </w:t>
      </w:r>
      <w:bookmarkEnd w:id="1136"/>
      <w:r>
        <w:t>SQL Server 2016 Analysis Services, SQL Server 2017 Analysis Services, and SQL Serv</w:t>
      </w:r>
      <w:r>
        <w:t xml:space="preserve">er 2019 Analysis Services do not support the </w:t>
      </w:r>
      <w:r>
        <w:rPr>
          <w:b/>
        </w:rPr>
        <w:t>AutomaticAggregationOptions</w:t>
      </w:r>
      <w:r>
        <w:t xml:space="preserve"> property.</w:t>
      </w:r>
    </w:p>
    <w:bookmarkStart w:id="1137" w:name="Appendix_A_14"/>
    <w:p w:rsidR="00E14BB7" w:rsidRDefault="009E660B">
      <w:r>
        <w:rPr>
          <w:rStyle w:val="Hyperlink"/>
        </w:rPr>
        <w:fldChar w:fldCharType="begin"/>
      </w:r>
      <w:r>
        <w:rPr>
          <w:rStyle w:val="Hyperlink"/>
        </w:rPr>
        <w:instrText xml:space="preserve"> HYPERLINK \l "Appendix_A_Target_14" \h </w:instrText>
      </w:r>
      <w:r>
        <w:rPr>
          <w:rStyle w:val="Hyperlink"/>
        </w:rPr>
      </w:r>
      <w:r>
        <w:rPr>
          <w:rStyle w:val="Hyperlink"/>
        </w:rPr>
        <w:fldChar w:fldCharType="separate"/>
      </w:r>
      <w:r>
        <w:rPr>
          <w:rStyle w:val="Hyperlink"/>
        </w:rPr>
        <w:t>&lt;14&gt; Section 2.2.5.1</w:t>
      </w:r>
      <w:r>
        <w:rPr>
          <w:rStyle w:val="Hyperlink"/>
        </w:rPr>
        <w:fldChar w:fldCharType="end"/>
      </w:r>
      <w:r>
        <w:t xml:space="preserve">: </w:t>
      </w:r>
      <w:bookmarkEnd w:id="1137"/>
      <w:r>
        <w:t>SQL Server 2016 Analysis Services, SQL Server 2017 Analysis Services, and SQL Server 2019 Analysis Services</w:t>
      </w:r>
      <w:r>
        <w:t xml:space="preserve"> do not support the </w:t>
      </w:r>
      <w:r>
        <w:rPr>
          <w:b/>
        </w:rPr>
        <w:t>MaxParallelismPerRefresh</w:t>
      </w:r>
      <w:r>
        <w:t xml:space="preserve"> property.</w:t>
      </w:r>
    </w:p>
    <w:bookmarkStart w:id="1138" w:name="Appendix_A_15"/>
    <w:p w:rsidR="00E14BB7" w:rsidRDefault="009E660B">
      <w:r>
        <w:rPr>
          <w:rStyle w:val="Hyperlink"/>
        </w:rPr>
        <w:fldChar w:fldCharType="begin"/>
      </w:r>
      <w:r>
        <w:rPr>
          <w:rStyle w:val="Hyperlink"/>
        </w:rPr>
        <w:instrText xml:space="preserve"> HYPERLINK \l "Appendix_A_Target_15" \h </w:instrText>
      </w:r>
      <w:r>
        <w:rPr>
          <w:rStyle w:val="Hyperlink"/>
        </w:rPr>
      </w:r>
      <w:r>
        <w:rPr>
          <w:rStyle w:val="Hyperlink"/>
        </w:rPr>
        <w:fldChar w:fldCharType="separate"/>
      </w:r>
      <w:r>
        <w:rPr>
          <w:rStyle w:val="Hyperlink"/>
        </w:rPr>
        <w:t>&lt;15&gt; Section 2.2.5.1</w:t>
      </w:r>
      <w:r>
        <w:rPr>
          <w:rStyle w:val="Hyperlink"/>
        </w:rPr>
        <w:fldChar w:fldCharType="end"/>
      </w:r>
      <w:r>
        <w:t xml:space="preserve">: </w:t>
      </w:r>
      <w:bookmarkEnd w:id="1138"/>
      <w:r>
        <w:t xml:space="preserve">SQL Server 2016 Analysis Services, SQL Server 2017 Analysis Services, and SQL Server 2019 Analysis Services do not support the </w:t>
      </w:r>
      <w:r>
        <w:rPr>
          <w:b/>
        </w:rPr>
        <w:t>MaxParall</w:t>
      </w:r>
      <w:r>
        <w:rPr>
          <w:b/>
        </w:rPr>
        <w:t>elismPerQuery</w:t>
      </w:r>
      <w:r>
        <w:t xml:space="preserve"> property.</w:t>
      </w:r>
    </w:p>
    <w:bookmarkStart w:id="1139" w:name="Appendix_A_16"/>
    <w:p w:rsidR="00E14BB7" w:rsidRDefault="009E660B">
      <w:r>
        <w:rPr>
          <w:rStyle w:val="Hyperlink"/>
        </w:rPr>
        <w:fldChar w:fldCharType="begin"/>
      </w:r>
      <w:r>
        <w:rPr>
          <w:rStyle w:val="Hyperlink"/>
        </w:rPr>
        <w:instrText xml:space="preserve"> HYPERLINK \l "Appendix_A_Target_16" \h </w:instrText>
      </w:r>
      <w:r>
        <w:rPr>
          <w:rStyle w:val="Hyperlink"/>
        </w:rPr>
      </w:r>
      <w:r>
        <w:rPr>
          <w:rStyle w:val="Hyperlink"/>
        </w:rPr>
        <w:fldChar w:fldCharType="separate"/>
      </w:r>
      <w:r>
        <w:rPr>
          <w:rStyle w:val="Hyperlink"/>
        </w:rPr>
        <w:t>&lt;16&gt; Section 2.2.5.1</w:t>
      </w:r>
      <w:r>
        <w:rPr>
          <w:rStyle w:val="Hyperlink"/>
        </w:rPr>
        <w:fldChar w:fldCharType="end"/>
      </w:r>
      <w:r>
        <w:t xml:space="preserve">: </w:t>
      </w:r>
      <w:bookmarkEnd w:id="1139"/>
      <w:r>
        <w:t xml:space="preserve"> SQL Server 2016 Analysis Services, SQL Server 2017 Analysis Services, SQL Server 2019 Analysis Services, SQL Server 2022 Analysis Services, Microsoft SQL Server 2025 </w:t>
      </w:r>
      <w:r>
        <w:t xml:space="preserve">Analysis Services, and Azure Analysis Services do not support the </w:t>
      </w:r>
      <w:r>
        <w:rPr>
          <w:b/>
        </w:rPr>
        <w:t>DefaultPowerBIDataSourceVersion</w:t>
      </w:r>
      <w:r>
        <w:t xml:space="preserve"> property.</w:t>
      </w:r>
    </w:p>
    <w:bookmarkStart w:id="1140" w:name="Appendix_A_17"/>
    <w:p w:rsidR="00E14BB7" w:rsidRDefault="009E660B">
      <w:r>
        <w:rPr>
          <w:rStyle w:val="Hyperlink"/>
        </w:rPr>
        <w:fldChar w:fldCharType="begin"/>
      </w:r>
      <w:r>
        <w:rPr>
          <w:rStyle w:val="Hyperlink"/>
        </w:rPr>
        <w:instrText xml:space="preserve"> HYPERLINK \l "Appendix_A_Target_17" \h </w:instrText>
      </w:r>
      <w:r>
        <w:rPr>
          <w:rStyle w:val="Hyperlink"/>
        </w:rPr>
      </w:r>
      <w:r>
        <w:rPr>
          <w:rStyle w:val="Hyperlink"/>
        </w:rPr>
        <w:fldChar w:fldCharType="separate"/>
      </w:r>
      <w:r>
        <w:rPr>
          <w:rStyle w:val="Hyperlink"/>
        </w:rPr>
        <w:t>&lt;17&gt; Section 2.2.5.1</w:t>
      </w:r>
      <w:r>
        <w:rPr>
          <w:rStyle w:val="Hyperlink"/>
        </w:rPr>
        <w:fldChar w:fldCharType="end"/>
      </w:r>
      <w:r>
        <w:t xml:space="preserve">: </w:t>
      </w:r>
      <w:bookmarkEnd w:id="1140"/>
      <w:r>
        <w:t xml:space="preserve"> SQL Server 2016 Analysis Services, SQL Server 2017 Analysis Services, SQL Server 2</w:t>
      </w:r>
      <w:r>
        <w:t xml:space="preserve">019 Analysis Services, SQL Server 2022 Analysis Services, SQL Server 2025 Analysis Services, and Azure Analysis Services do not support the </w:t>
      </w:r>
      <w:r>
        <w:rPr>
          <w:b/>
        </w:rPr>
        <w:t>DirectLakeBehavior</w:t>
      </w:r>
      <w:r>
        <w:t xml:space="preserve"> property.</w:t>
      </w:r>
    </w:p>
    <w:bookmarkStart w:id="1141" w:name="Appendix_A_18"/>
    <w:p w:rsidR="00E14BB7" w:rsidRDefault="009E660B">
      <w:r>
        <w:rPr>
          <w:rStyle w:val="Hyperlink"/>
        </w:rPr>
        <w:fldChar w:fldCharType="begin"/>
      </w:r>
      <w:r>
        <w:rPr>
          <w:rStyle w:val="Hyperlink"/>
        </w:rPr>
        <w:instrText xml:space="preserve"> HYPERLINK \l "Appendix_A_Target_18" \h </w:instrText>
      </w:r>
      <w:r>
        <w:rPr>
          <w:rStyle w:val="Hyperlink"/>
        </w:rPr>
      </w:r>
      <w:r>
        <w:rPr>
          <w:rStyle w:val="Hyperlink"/>
        </w:rPr>
        <w:fldChar w:fldCharType="separate"/>
      </w:r>
      <w:r>
        <w:rPr>
          <w:rStyle w:val="Hyperlink"/>
        </w:rPr>
        <w:t>&lt;18&gt; Section 2.2.5.1</w:t>
      </w:r>
      <w:r>
        <w:rPr>
          <w:rStyle w:val="Hyperlink"/>
        </w:rPr>
        <w:fldChar w:fldCharType="end"/>
      </w:r>
      <w:r>
        <w:t xml:space="preserve">: </w:t>
      </w:r>
      <w:bookmarkEnd w:id="1141"/>
      <w:r>
        <w:t xml:space="preserve"> SQL Server 2016 Analy</w:t>
      </w:r>
      <w:r>
        <w:t xml:space="preserve">sis Services, SQL Server 2017 Analysis Services, SQL Server 2019 Analysis Services, and SQL Server 2022 Analysis Services do not support the </w:t>
      </w:r>
      <w:r>
        <w:rPr>
          <w:b/>
        </w:rPr>
        <w:t xml:space="preserve">ValueFilterBehavior </w:t>
      </w:r>
      <w:r>
        <w:t>property.</w:t>
      </w:r>
    </w:p>
    <w:bookmarkStart w:id="1142" w:name="Appendix_A_19"/>
    <w:p w:rsidR="00E14BB7" w:rsidRDefault="009E660B">
      <w:r>
        <w:rPr>
          <w:rStyle w:val="Hyperlink"/>
        </w:rPr>
        <w:fldChar w:fldCharType="begin"/>
      </w:r>
      <w:r>
        <w:rPr>
          <w:rStyle w:val="Hyperlink"/>
        </w:rPr>
        <w:instrText xml:space="preserve"> HYPERLINK \l "Appendix_A_Target_19" \h </w:instrText>
      </w:r>
      <w:r>
        <w:rPr>
          <w:rStyle w:val="Hyperlink"/>
        </w:rPr>
      </w:r>
      <w:r>
        <w:rPr>
          <w:rStyle w:val="Hyperlink"/>
        </w:rPr>
        <w:fldChar w:fldCharType="separate"/>
      </w:r>
      <w:r>
        <w:rPr>
          <w:rStyle w:val="Hyperlink"/>
        </w:rPr>
        <w:t>&lt;19&gt; Section 2.2.5.1</w:t>
      </w:r>
      <w:r>
        <w:rPr>
          <w:rStyle w:val="Hyperlink"/>
        </w:rPr>
        <w:fldChar w:fldCharType="end"/>
      </w:r>
      <w:r>
        <w:t xml:space="preserve">: </w:t>
      </w:r>
      <w:bookmarkEnd w:id="1142"/>
      <w:r>
        <w:t xml:space="preserve"> </w:t>
      </w:r>
      <w:r>
        <w:t xml:space="preserve">SQL Server 2016 Analysis Services, SQL Server 2017 Analysis Services, SQL Server 2019 Analysis Services, and SQL Server 2022 Analysis Services do not support the </w:t>
      </w:r>
      <w:r>
        <w:rPr>
          <w:b/>
        </w:rPr>
        <w:t xml:space="preserve">SelectionExpressionBehavior </w:t>
      </w:r>
      <w:r>
        <w:t>property.</w:t>
      </w:r>
    </w:p>
    <w:bookmarkStart w:id="1143" w:name="Appendix_A_20"/>
    <w:p w:rsidR="00E14BB7" w:rsidRDefault="009E660B">
      <w:r>
        <w:rPr>
          <w:rStyle w:val="Hyperlink"/>
        </w:rPr>
        <w:fldChar w:fldCharType="begin"/>
      </w:r>
      <w:r>
        <w:rPr>
          <w:rStyle w:val="Hyperlink"/>
        </w:rPr>
        <w:instrText xml:space="preserve"> HYPERLINK \l "Appendix_A_Target_20" \h </w:instrText>
      </w:r>
      <w:r>
        <w:rPr>
          <w:rStyle w:val="Hyperlink"/>
        </w:rPr>
      </w:r>
      <w:r>
        <w:rPr>
          <w:rStyle w:val="Hyperlink"/>
        </w:rPr>
        <w:fldChar w:fldCharType="separate"/>
      </w:r>
      <w:r>
        <w:rPr>
          <w:rStyle w:val="Hyperlink"/>
        </w:rPr>
        <w:t xml:space="preserve">&lt;20&gt; Section </w:t>
      </w:r>
      <w:r>
        <w:rPr>
          <w:rStyle w:val="Hyperlink"/>
        </w:rPr>
        <w:t>2.2.5.1</w:t>
      </w:r>
      <w:r>
        <w:rPr>
          <w:rStyle w:val="Hyperlink"/>
        </w:rPr>
        <w:fldChar w:fldCharType="end"/>
      </w:r>
      <w:r>
        <w:t xml:space="preserve">: </w:t>
      </w:r>
      <w:bookmarkEnd w:id="1143"/>
      <w:r>
        <w:t xml:space="preserve"> SQL Server 2016 Analysis Services, SQL Server 2017 Analysis Services, SQL Server 2019 Analysis Services, SQL Server 2022 Analysis Services, SQL Server 2025 Analysis Services, and Azure Analysis Services do not support the </w:t>
      </w:r>
      <w:r>
        <w:rPr>
          <w:b/>
        </w:rPr>
        <w:t xml:space="preserve">VersionMarker </w:t>
      </w:r>
      <w:r>
        <w:t>property.</w:t>
      </w:r>
    </w:p>
    <w:bookmarkStart w:id="1144" w:name="Appendix_A_21"/>
    <w:p w:rsidR="00E14BB7" w:rsidRDefault="009E660B">
      <w:r>
        <w:rPr>
          <w:rStyle w:val="Hyperlink"/>
        </w:rPr>
        <w:fldChar w:fldCharType="begin"/>
      </w:r>
      <w:r>
        <w:rPr>
          <w:rStyle w:val="Hyperlink"/>
        </w:rPr>
        <w:instrText xml:space="preserve"> HYPERLINK \l "Appendix_A_Target_21" \h </w:instrText>
      </w:r>
      <w:r>
        <w:rPr>
          <w:rStyle w:val="Hyperlink"/>
        </w:rPr>
      </w:r>
      <w:r>
        <w:rPr>
          <w:rStyle w:val="Hyperlink"/>
        </w:rPr>
        <w:fldChar w:fldCharType="separate"/>
      </w:r>
      <w:r>
        <w:rPr>
          <w:rStyle w:val="Hyperlink"/>
        </w:rPr>
        <w:t>&lt;21&gt; Section 2.2.5.2</w:t>
      </w:r>
      <w:r>
        <w:rPr>
          <w:rStyle w:val="Hyperlink"/>
        </w:rPr>
        <w:fldChar w:fldCharType="end"/>
      </w:r>
      <w:r>
        <w:t xml:space="preserve">: </w:t>
      </w:r>
      <w:bookmarkEnd w:id="1144"/>
      <w:r>
        <w:t>SQL Server 2016 Analysis Services does not support the "Structured" enumeration value.</w:t>
      </w:r>
    </w:p>
    <w:bookmarkStart w:id="1145" w:name="Appendix_A_22"/>
    <w:p w:rsidR="00E14BB7" w:rsidRDefault="009E660B">
      <w:r>
        <w:rPr>
          <w:rStyle w:val="Hyperlink"/>
        </w:rPr>
        <w:fldChar w:fldCharType="begin"/>
      </w:r>
      <w:r>
        <w:rPr>
          <w:rStyle w:val="Hyperlink"/>
        </w:rPr>
        <w:instrText xml:space="preserve"> HYPERLINK \l "Appendix_A_Target_22" \h </w:instrText>
      </w:r>
      <w:r>
        <w:rPr>
          <w:rStyle w:val="Hyperlink"/>
        </w:rPr>
      </w:r>
      <w:r>
        <w:rPr>
          <w:rStyle w:val="Hyperlink"/>
        </w:rPr>
        <w:fldChar w:fldCharType="separate"/>
      </w:r>
      <w:r>
        <w:rPr>
          <w:rStyle w:val="Hyperlink"/>
        </w:rPr>
        <w:t>&lt;22&gt; Section 2.2.5.2</w:t>
      </w:r>
      <w:r>
        <w:rPr>
          <w:rStyle w:val="Hyperlink"/>
        </w:rPr>
        <w:fldChar w:fldCharType="end"/>
      </w:r>
      <w:r>
        <w:t xml:space="preserve">: </w:t>
      </w:r>
      <w:bookmarkEnd w:id="1145"/>
      <w:r>
        <w:t>In Analysis Services, the behavior of t</w:t>
      </w:r>
      <w:r>
        <w:t>he value "Default" is dependent upon the context in which impersonation is used.</w:t>
      </w:r>
    </w:p>
    <w:bookmarkStart w:id="1146" w:name="Appendix_A_23"/>
    <w:p w:rsidR="00E14BB7" w:rsidRDefault="009E660B">
      <w:r>
        <w:rPr>
          <w:rStyle w:val="Hyperlink"/>
        </w:rPr>
        <w:fldChar w:fldCharType="begin"/>
      </w:r>
      <w:r>
        <w:rPr>
          <w:rStyle w:val="Hyperlink"/>
        </w:rPr>
        <w:instrText xml:space="preserve"> HYPERLINK \l "Appendix_A_Target_23" \h </w:instrText>
      </w:r>
      <w:r>
        <w:rPr>
          <w:rStyle w:val="Hyperlink"/>
        </w:rPr>
      </w:r>
      <w:r>
        <w:rPr>
          <w:rStyle w:val="Hyperlink"/>
        </w:rPr>
        <w:fldChar w:fldCharType="separate"/>
      </w:r>
      <w:r>
        <w:rPr>
          <w:rStyle w:val="Hyperlink"/>
        </w:rPr>
        <w:t>&lt;23&gt; Section 2.2.5.2</w:t>
      </w:r>
      <w:r>
        <w:rPr>
          <w:rStyle w:val="Hyperlink"/>
        </w:rPr>
        <w:fldChar w:fldCharType="end"/>
      </w:r>
      <w:r>
        <w:t xml:space="preserve">: </w:t>
      </w:r>
      <w:bookmarkEnd w:id="1146"/>
      <w:r>
        <w:t>In Analysis Services, the user account is the Windows user account.</w:t>
      </w:r>
    </w:p>
    <w:bookmarkStart w:id="1147" w:name="Appendix_A_24"/>
    <w:p w:rsidR="00E14BB7" w:rsidRDefault="009E660B">
      <w:r>
        <w:rPr>
          <w:rStyle w:val="Hyperlink"/>
        </w:rPr>
        <w:fldChar w:fldCharType="begin"/>
      </w:r>
      <w:r>
        <w:rPr>
          <w:rStyle w:val="Hyperlink"/>
        </w:rPr>
        <w:instrText xml:space="preserve"> HYPERLINK \l "Appendix_A_Target_24" \h </w:instrText>
      </w:r>
      <w:r>
        <w:rPr>
          <w:rStyle w:val="Hyperlink"/>
        </w:rPr>
      </w:r>
      <w:r>
        <w:rPr>
          <w:rStyle w:val="Hyperlink"/>
        </w:rPr>
        <w:fldChar w:fldCharType="separate"/>
      </w:r>
      <w:r>
        <w:rPr>
          <w:rStyle w:val="Hyperlink"/>
        </w:rPr>
        <w:t>&lt;24&gt; Section 2.2.5.2</w:t>
      </w:r>
      <w:r>
        <w:rPr>
          <w:rStyle w:val="Hyperlink"/>
        </w:rPr>
        <w:fldChar w:fldCharType="end"/>
      </w:r>
      <w:r>
        <w:t xml:space="preserve">: </w:t>
      </w:r>
      <w:bookmarkEnd w:id="1147"/>
      <w:r>
        <w:t xml:space="preserve">Microsoft implementations do not support the </w:t>
      </w:r>
      <w:r>
        <w:rPr>
          <w:b/>
        </w:rPr>
        <w:t>Snapshot</w:t>
      </w:r>
      <w:r>
        <w:t xml:space="preserve"> value.</w:t>
      </w:r>
    </w:p>
    <w:bookmarkStart w:id="1148" w:name="Appendix_A_25"/>
    <w:p w:rsidR="00E14BB7" w:rsidRDefault="009E660B">
      <w:r>
        <w:rPr>
          <w:rStyle w:val="Hyperlink"/>
        </w:rPr>
        <w:fldChar w:fldCharType="begin"/>
      </w:r>
      <w:r>
        <w:rPr>
          <w:rStyle w:val="Hyperlink"/>
        </w:rPr>
        <w:instrText xml:space="preserve"> HYPERLINK \l "Appendix_A_Target_25" \h </w:instrText>
      </w:r>
      <w:r>
        <w:rPr>
          <w:rStyle w:val="Hyperlink"/>
        </w:rPr>
      </w:r>
      <w:r>
        <w:rPr>
          <w:rStyle w:val="Hyperlink"/>
        </w:rPr>
        <w:fldChar w:fldCharType="separate"/>
      </w:r>
      <w:r>
        <w:rPr>
          <w:rStyle w:val="Hyperlink"/>
        </w:rPr>
        <w:t>&lt;25&gt; Section 2.2.5.2</w:t>
      </w:r>
      <w:r>
        <w:rPr>
          <w:rStyle w:val="Hyperlink"/>
        </w:rPr>
        <w:fldChar w:fldCharType="end"/>
      </w:r>
      <w:r>
        <w:t xml:space="preserve">: </w:t>
      </w:r>
      <w:bookmarkEnd w:id="1148"/>
      <w:r>
        <w:t xml:space="preserve">SQL Server 2016 Analysis Services does not support the </w:t>
      </w:r>
      <w:r>
        <w:rPr>
          <w:b/>
        </w:rPr>
        <w:t>ConnectionDetails</w:t>
      </w:r>
      <w:r>
        <w:t xml:space="preserve"> property.</w:t>
      </w:r>
    </w:p>
    <w:bookmarkStart w:id="1149" w:name="Appendix_A_26"/>
    <w:p w:rsidR="00E14BB7" w:rsidRDefault="009E660B">
      <w:r>
        <w:rPr>
          <w:rStyle w:val="Hyperlink"/>
        </w:rPr>
        <w:lastRenderedPageBreak/>
        <w:fldChar w:fldCharType="begin"/>
      </w:r>
      <w:r>
        <w:rPr>
          <w:rStyle w:val="Hyperlink"/>
        </w:rPr>
        <w:instrText xml:space="preserve"> HYPERLINK \l "Appendi</w:instrText>
      </w:r>
      <w:r>
        <w:rPr>
          <w:rStyle w:val="Hyperlink"/>
        </w:rPr>
        <w:instrText xml:space="preserve">x_A_Target_26" \h </w:instrText>
      </w:r>
      <w:r>
        <w:rPr>
          <w:rStyle w:val="Hyperlink"/>
        </w:rPr>
      </w:r>
      <w:r>
        <w:rPr>
          <w:rStyle w:val="Hyperlink"/>
        </w:rPr>
        <w:fldChar w:fldCharType="separate"/>
      </w:r>
      <w:r>
        <w:rPr>
          <w:rStyle w:val="Hyperlink"/>
        </w:rPr>
        <w:t>&lt;26&gt; Section 2.2.5.2</w:t>
      </w:r>
      <w:r>
        <w:rPr>
          <w:rStyle w:val="Hyperlink"/>
        </w:rPr>
        <w:fldChar w:fldCharType="end"/>
      </w:r>
      <w:r>
        <w:t xml:space="preserve">: </w:t>
      </w:r>
      <w:bookmarkEnd w:id="1149"/>
      <w:r>
        <w:t xml:space="preserve">SQL Server 2016 Analysis Services does not support the </w:t>
      </w:r>
      <w:r>
        <w:rPr>
          <w:b/>
        </w:rPr>
        <w:t>Options</w:t>
      </w:r>
      <w:r>
        <w:t xml:space="preserve"> property.</w:t>
      </w:r>
    </w:p>
    <w:bookmarkStart w:id="1150" w:name="Appendix_A_27"/>
    <w:p w:rsidR="00E14BB7" w:rsidRDefault="009E660B">
      <w:r>
        <w:rPr>
          <w:rStyle w:val="Hyperlink"/>
        </w:rPr>
        <w:fldChar w:fldCharType="begin"/>
      </w:r>
      <w:r>
        <w:rPr>
          <w:rStyle w:val="Hyperlink"/>
        </w:rPr>
        <w:instrText xml:space="preserve"> HYPERLINK \l "Appendix_A_Target_27" \h </w:instrText>
      </w:r>
      <w:r>
        <w:rPr>
          <w:rStyle w:val="Hyperlink"/>
        </w:rPr>
      </w:r>
      <w:r>
        <w:rPr>
          <w:rStyle w:val="Hyperlink"/>
        </w:rPr>
        <w:fldChar w:fldCharType="separate"/>
      </w:r>
      <w:r>
        <w:rPr>
          <w:rStyle w:val="Hyperlink"/>
        </w:rPr>
        <w:t>&lt;27&gt; Section 2.2.5.2</w:t>
      </w:r>
      <w:r>
        <w:rPr>
          <w:rStyle w:val="Hyperlink"/>
        </w:rPr>
        <w:fldChar w:fldCharType="end"/>
      </w:r>
      <w:r>
        <w:t xml:space="preserve">: </w:t>
      </w:r>
      <w:bookmarkEnd w:id="1150"/>
      <w:r>
        <w:t xml:space="preserve">SQL Server 2016 Analysis Services does not support the </w:t>
      </w:r>
      <w:r>
        <w:rPr>
          <w:b/>
        </w:rPr>
        <w:t>Credential</w:t>
      </w:r>
      <w:r>
        <w:t xml:space="preserve"> property.</w:t>
      </w:r>
    </w:p>
    <w:bookmarkStart w:id="1151" w:name="Appendix_A_28"/>
    <w:p w:rsidR="00E14BB7" w:rsidRDefault="009E660B">
      <w:r>
        <w:rPr>
          <w:rStyle w:val="Hyperlink"/>
        </w:rPr>
        <w:fldChar w:fldCharType="begin"/>
      </w:r>
      <w:r>
        <w:rPr>
          <w:rStyle w:val="Hyperlink"/>
        </w:rPr>
        <w:instrText xml:space="preserve"> HYPERLINK \l "Appendix_A_Target_28" \h </w:instrText>
      </w:r>
      <w:r>
        <w:rPr>
          <w:rStyle w:val="Hyperlink"/>
        </w:rPr>
      </w:r>
      <w:r>
        <w:rPr>
          <w:rStyle w:val="Hyperlink"/>
        </w:rPr>
        <w:fldChar w:fldCharType="separate"/>
      </w:r>
      <w:r>
        <w:rPr>
          <w:rStyle w:val="Hyperlink"/>
        </w:rPr>
        <w:t>&lt;28&gt; Section 2.2.5.2</w:t>
      </w:r>
      <w:r>
        <w:rPr>
          <w:rStyle w:val="Hyperlink"/>
        </w:rPr>
        <w:fldChar w:fldCharType="end"/>
      </w:r>
      <w:r>
        <w:t xml:space="preserve">: </w:t>
      </w:r>
      <w:bookmarkEnd w:id="1151"/>
      <w:r>
        <w:t xml:space="preserve">SQL Server 2016 Analysis Services does not support the </w:t>
      </w:r>
      <w:r>
        <w:rPr>
          <w:b/>
        </w:rPr>
        <w:t>ContextExpression</w:t>
      </w:r>
      <w:r>
        <w:t xml:space="preserve"> property.</w:t>
      </w:r>
    </w:p>
    <w:bookmarkStart w:id="1152" w:name="Appendix_A_29"/>
    <w:p w:rsidR="00E14BB7" w:rsidRDefault="009E660B">
      <w:r>
        <w:rPr>
          <w:rStyle w:val="Hyperlink"/>
        </w:rPr>
        <w:fldChar w:fldCharType="begin"/>
      </w:r>
      <w:r>
        <w:rPr>
          <w:rStyle w:val="Hyperlink"/>
        </w:rPr>
        <w:instrText xml:space="preserve"> HYPERLINK \l "Appendix_A_Target_29" \h </w:instrText>
      </w:r>
      <w:r>
        <w:rPr>
          <w:rStyle w:val="Hyperlink"/>
        </w:rPr>
      </w:r>
      <w:r>
        <w:rPr>
          <w:rStyle w:val="Hyperlink"/>
        </w:rPr>
        <w:fldChar w:fldCharType="separate"/>
      </w:r>
      <w:r>
        <w:rPr>
          <w:rStyle w:val="Hyperlink"/>
        </w:rPr>
        <w:t>&lt;29&gt; Section 2.2.5.3</w:t>
      </w:r>
      <w:r>
        <w:rPr>
          <w:rStyle w:val="Hyperlink"/>
        </w:rPr>
        <w:fldChar w:fldCharType="end"/>
      </w:r>
      <w:r>
        <w:t xml:space="preserve">: </w:t>
      </w:r>
      <w:bookmarkEnd w:id="1152"/>
      <w:r>
        <w:t>SQL Server 2016 Analysis Services does not s</w:t>
      </w:r>
      <w:r>
        <w:t xml:space="preserve">upport the </w:t>
      </w:r>
      <w:r>
        <w:rPr>
          <w:b/>
        </w:rPr>
        <w:t>ShowAsVariationsOnly</w:t>
      </w:r>
      <w:r>
        <w:t xml:space="preserve"> property.</w:t>
      </w:r>
    </w:p>
    <w:bookmarkStart w:id="1153" w:name="Appendix_A_30"/>
    <w:p w:rsidR="00E14BB7" w:rsidRDefault="009E660B">
      <w:r>
        <w:rPr>
          <w:rStyle w:val="Hyperlink"/>
        </w:rPr>
        <w:fldChar w:fldCharType="begin"/>
      </w:r>
      <w:r>
        <w:rPr>
          <w:rStyle w:val="Hyperlink"/>
        </w:rPr>
        <w:instrText xml:space="preserve"> HYPERLINK \l "Appendix_A_Target_30" \h </w:instrText>
      </w:r>
      <w:r>
        <w:rPr>
          <w:rStyle w:val="Hyperlink"/>
        </w:rPr>
      </w:r>
      <w:r>
        <w:rPr>
          <w:rStyle w:val="Hyperlink"/>
        </w:rPr>
        <w:fldChar w:fldCharType="separate"/>
      </w:r>
      <w:r>
        <w:rPr>
          <w:rStyle w:val="Hyperlink"/>
        </w:rPr>
        <w:t>&lt;30&gt; Section 2.2.5.3</w:t>
      </w:r>
      <w:r>
        <w:rPr>
          <w:rStyle w:val="Hyperlink"/>
        </w:rPr>
        <w:fldChar w:fldCharType="end"/>
      </w:r>
      <w:r>
        <w:t xml:space="preserve">: </w:t>
      </w:r>
      <w:bookmarkEnd w:id="1153"/>
      <w:r>
        <w:t xml:space="preserve">SQL Server 2016 Analysis Services does not support the </w:t>
      </w:r>
      <w:r>
        <w:rPr>
          <w:b/>
        </w:rPr>
        <w:t xml:space="preserve">IsPrivate </w:t>
      </w:r>
      <w:r>
        <w:t>property.</w:t>
      </w:r>
    </w:p>
    <w:bookmarkStart w:id="1154" w:name="Appendix_A_31"/>
    <w:p w:rsidR="00E14BB7" w:rsidRDefault="009E660B">
      <w:r>
        <w:rPr>
          <w:rStyle w:val="Hyperlink"/>
        </w:rPr>
        <w:fldChar w:fldCharType="begin"/>
      </w:r>
      <w:r>
        <w:rPr>
          <w:rStyle w:val="Hyperlink"/>
        </w:rPr>
        <w:instrText xml:space="preserve"> HYPERLINK \l "Appendix_A_Target_31" \h </w:instrText>
      </w:r>
      <w:r>
        <w:rPr>
          <w:rStyle w:val="Hyperlink"/>
        </w:rPr>
      </w:r>
      <w:r>
        <w:rPr>
          <w:rStyle w:val="Hyperlink"/>
        </w:rPr>
        <w:fldChar w:fldCharType="separate"/>
      </w:r>
      <w:r>
        <w:rPr>
          <w:rStyle w:val="Hyperlink"/>
        </w:rPr>
        <w:t>&lt;31&gt; Section 2.2.5.3</w:t>
      </w:r>
      <w:r>
        <w:rPr>
          <w:rStyle w:val="Hyperlink"/>
        </w:rPr>
        <w:fldChar w:fldCharType="end"/>
      </w:r>
      <w:r>
        <w:t xml:space="preserve">: </w:t>
      </w:r>
      <w:bookmarkEnd w:id="1154"/>
      <w:r>
        <w:t>SQL Serve</w:t>
      </w:r>
      <w:r>
        <w:t xml:space="preserve">r 2016 Analysis Services does not support the </w:t>
      </w:r>
      <w:r>
        <w:rPr>
          <w:b/>
        </w:rPr>
        <w:t xml:space="preserve">DefaultDetailRowsDefinitionID </w:t>
      </w:r>
      <w:r>
        <w:t>property.</w:t>
      </w:r>
    </w:p>
    <w:bookmarkStart w:id="1155" w:name="Appendix_A_32"/>
    <w:p w:rsidR="00E14BB7" w:rsidRDefault="009E660B">
      <w:r>
        <w:rPr>
          <w:rStyle w:val="Hyperlink"/>
        </w:rPr>
        <w:fldChar w:fldCharType="begin"/>
      </w:r>
      <w:r>
        <w:rPr>
          <w:rStyle w:val="Hyperlink"/>
        </w:rPr>
        <w:instrText xml:space="preserve"> HYPERLINK \l "Appendix_A_Target_32" \h </w:instrText>
      </w:r>
      <w:r>
        <w:rPr>
          <w:rStyle w:val="Hyperlink"/>
        </w:rPr>
      </w:r>
      <w:r>
        <w:rPr>
          <w:rStyle w:val="Hyperlink"/>
        </w:rPr>
        <w:fldChar w:fldCharType="separate"/>
      </w:r>
      <w:r>
        <w:rPr>
          <w:rStyle w:val="Hyperlink"/>
        </w:rPr>
        <w:t>&lt;32&gt; Section 2.2.5.3</w:t>
      </w:r>
      <w:r>
        <w:rPr>
          <w:rStyle w:val="Hyperlink"/>
        </w:rPr>
        <w:fldChar w:fldCharType="end"/>
      </w:r>
      <w:r>
        <w:t xml:space="preserve">: </w:t>
      </w:r>
      <w:bookmarkEnd w:id="1155"/>
      <w:r>
        <w:t xml:space="preserve">SQL Server 2016 Analysis Services and SQL Server 2017 Analysis Services do not support the </w:t>
      </w:r>
      <w:r>
        <w:rPr>
          <w:b/>
        </w:rPr>
        <w:t>CalculationGroupID</w:t>
      </w:r>
      <w:r>
        <w:t xml:space="preserve"> property.</w:t>
      </w:r>
    </w:p>
    <w:bookmarkStart w:id="1156" w:name="Appendix_A_33"/>
    <w:p w:rsidR="00E14BB7" w:rsidRDefault="009E660B">
      <w:r>
        <w:rPr>
          <w:rStyle w:val="Hyperlink"/>
        </w:rPr>
        <w:fldChar w:fldCharType="begin"/>
      </w:r>
      <w:r>
        <w:rPr>
          <w:rStyle w:val="Hyperlink"/>
        </w:rPr>
        <w:instrText xml:space="preserve"> HYPERLINK \l "Appendix_A_Target_33" \h </w:instrText>
      </w:r>
      <w:r>
        <w:rPr>
          <w:rStyle w:val="Hyperlink"/>
        </w:rPr>
      </w:r>
      <w:r>
        <w:rPr>
          <w:rStyle w:val="Hyperlink"/>
        </w:rPr>
        <w:fldChar w:fldCharType="separate"/>
      </w:r>
      <w:r>
        <w:rPr>
          <w:rStyle w:val="Hyperlink"/>
        </w:rPr>
        <w:t>&lt;33&gt; Section 2.2.5.3</w:t>
      </w:r>
      <w:r>
        <w:rPr>
          <w:rStyle w:val="Hyperlink"/>
        </w:rPr>
        <w:fldChar w:fldCharType="end"/>
      </w:r>
      <w:r>
        <w:t xml:space="preserve">: </w:t>
      </w:r>
      <w:bookmarkEnd w:id="1156"/>
      <w:r>
        <w:t xml:space="preserve">Analysis Services does not support the </w:t>
      </w:r>
      <w:r>
        <w:rPr>
          <w:b/>
        </w:rPr>
        <w:t>RefreshPolicyID</w:t>
      </w:r>
      <w:r>
        <w:t xml:space="preserve"> property.</w:t>
      </w:r>
    </w:p>
    <w:bookmarkStart w:id="1157" w:name="Appendix_A_34"/>
    <w:p w:rsidR="00E14BB7" w:rsidRDefault="009E660B">
      <w:r>
        <w:rPr>
          <w:rStyle w:val="Hyperlink"/>
        </w:rPr>
        <w:fldChar w:fldCharType="begin"/>
      </w:r>
      <w:r>
        <w:rPr>
          <w:rStyle w:val="Hyperlink"/>
        </w:rPr>
        <w:instrText xml:space="preserve"> HYPERLINK \l "Appendix_A_Target_34" \h </w:instrText>
      </w:r>
      <w:r>
        <w:rPr>
          <w:rStyle w:val="Hyperlink"/>
        </w:rPr>
      </w:r>
      <w:r>
        <w:rPr>
          <w:rStyle w:val="Hyperlink"/>
        </w:rPr>
        <w:fldChar w:fldCharType="separate"/>
      </w:r>
      <w:r>
        <w:rPr>
          <w:rStyle w:val="Hyperlink"/>
        </w:rPr>
        <w:t>&lt;34&gt; Section 2.2.5.3</w:t>
      </w:r>
      <w:r>
        <w:rPr>
          <w:rStyle w:val="Hyperlink"/>
        </w:rPr>
        <w:fldChar w:fldCharType="end"/>
      </w:r>
      <w:r>
        <w:t xml:space="preserve">: </w:t>
      </w:r>
      <w:bookmarkEnd w:id="1157"/>
      <w:r>
        <w:t>SQL Server 2016 Analysis Service</w:t>
      </w:r>
      <w:r>
        <w:t xml:space="preserve">s and SQL Server 2017 Analysis Services do not support the </w:t>
      </w:r>
      <w:r>
        <w:rPr>
          <w:b/>
        </w:rPr>
        <w:t>ExcludeFromModelRefresh</w:t>
      </w:r>
      <w:r>
        <w:t xml:space="preserve"> property.</w:t>
      </w:r>
    </w:p>
    <w:bookmarkStart w:id="1158" w:name="Appendix_A_35"/>
    <w:p w:rsidR="00E14BB7" w:rsidRDefault="009E660B">
      <w:r>
        <w:rPr>
          <w:rStyle w:val="Hyperlink"/>
        </w:rPr>
        <w:fldChar w:fldCharType="begin"/>
      </w:r>
      <w:r>
        <w:rPr>
          <w:rStyle w:val="Hyperlink"/>
        </w:rPr>
        <w:instrText xml:space="preserve"> HYPERLINK \l "Appendix_A_Target_35" \h </w:instrText>
      </w:r>
      <w:r>
        <w:rPr>
          <w:rStyle w:val="Hyperlink"/>
        </w:rPr>
      </w:r>
      <w:r>
        <w:rPr>
          <w:rStyle w:val="Hyperlink"/>
        </w:rPr>
        <w:fldChar w:fldCharType="separate"/>
      </w:r>
      <w:r>
        <w:rPr>
          <w:rStyle w:val="Hyperlink"/>
        </w:rPr>
        <w:t>&lt;35&gt; Section 2.2.5.3</w:t>
      </w:r>
      <w:r>
        <w:rPr>
          <w:rStyle w:val="Hyperlink"/>
        </w:rPr>
        <w:fldChar w:fldCharType="end"/>
      </w:r>
      <w:r>
        <w:t xml:space="preserve">: </w:t>
      </w:r>
      <w:bookmarkEnd w:id="1158"/>
      <w:r>
        <w:t xml:space="preserve">Analysis Services does not support the </w:t>
      </w:r>
      <w:r>
        <w:rPr>
          <w:b/>
        </w:rPr>
        <w:t>AlternateSourcePrecedence</w:t>
      </w:r>
      <w:r>
        <w:t xml:space="preserve"> property.</w:t>
      </w:r>
    </w:p>
    <w:bookmarkStart w:id="1159" w:name="Appendix_A_36"/>
    <w:p w:rsidR="00E14BB7" w:rsidRDefault="009E660B">
      <w:r>
        <w:rPr>
          <w:rStyle w:val="Hyperlink"/>
        </w:rPr>
        <w:fldChar w:fldCharType="begin"/>
      </w:r>
      <w:r>
        <w:rPr>
          <w:rStyle w:val="Hyperlink"/>
        </w:rPr>
        <w:instrText xml:space="preserve"> HYPERLINK \l "Append</w:instrText>
      </w:r>
      <w:r>
        <w:rPr>
          <w:rStyle w:val="Hyperlink"/>
        </w:rPr>
        <w:instrText xml:space="preserve">ix_A_Target_36" \h </w:instrText>
      </w:r>
      <w:r>
        <w:rPr>
          <w:rStyle w:val="Hyperlink"/>
        </w:rPr>
      </w:r>
      <w:r>
        <w:rPr>
          <w:rStyle w:val="Hyperlink"/>
        </w:rPr>
        <w:fldChar w:fldCharType="separate"/>
      </w:r>
      <w:r>
        <w:rPr>
          <w:rStyle w:val="Hyperlink"/>
        </w:rPr>
        <w:t>&lt;36&gt; Section 2.2.5.3</w:t>
      </w:r>
      <w:r>
        <w:rPr>
          <w:rStyle w:val="Hyperlink"/>
        </w:rPr>
        <w:fldChar w:fldCharType="end"/>
      </w:r>
      <w:r>
        <w:t xml:space="preserve">: </w:t>
      </w:r>
      <w:bookmarkEnd w:id="1159"/>
      <w:r>
        <w:t xml:space="preserve">SQL Server 2016 Analysis Services, SQL Server 2017 Analysis Services, and SQL Server 2019 Analysis Services do not support the </w:t>
      </w:r>
      <w:r>
        <w:rPr>
          <w:b/>
        </w:rPr>
        <w:t>LineageTag</w:t>
      </w:r>
      <w:r>
        <w:t xml:space="preserve"> property.</w:t>
      </w:r>
    </w:p>
    <w:bookmarkStart w:id="1160" w:name="Appendix_A_37"/>
    <w:p w:rsidR="00E14BB7" w:rsidRDefault="009E660B">
      <w:r>
        <w:rPr>
          <w:rStyle w:val="Hyperlink"/>
        </w:rPr>
        <w:fldChar w:fldCharType="begin"/>
      </w:r>
      <w:r>
        <w:rPr>
          <w:rStyle w:val="Hyperlink"/>
        </w:rPr>
        <w:instrText xml:space="preserve"> HYPERLINK \l "Appendix_A_Target_37" \h </w:instrText>
      </w:r>
      <w:r>
        <w:rPr>
          <w:rStyle w:val="Hyperlink"/>
        </w:rPr>
      </w:r>
      <w:r>
        <w:rPr>
          <w:rStyle w:val="Hyperlink"/>
        </w:rPr>
        <w:fldChar w:fldCharType="separate"/>
      </w:r>
      <w:r>
        <w:rPr>
          <w:rStyle w:val="Hyperlink"/>
        </w:rPr>
        <w:t>&lt;37&gt; Section 2.2.5.3</w:t>
      </w:r>
      <w:r>
        <w:rPr>
          <w:rStyle w:val="Hyperlink"/>
        </w:rPr>
        <w:fldChar w:fldCharType="end"/>
      </w:r>
      <w:r>
        <w:t xml:space="preserve">: </w:t>
      </w:r>
      <w:bookmarkEnd w:id="1160"/>
      <w:r>
        <w:t>S</w:t>
      </w:r>
      <w:r>
        <w:t xml:space="preserve">QL Server 2016 Analysis Services, SQL Server 2017 Analysis Services, and SQL Server 2019 Analysis Services do not support the </w:t>
      </w:r>
      <w:r>
        <w:rPr>
          <w:b/>
        </w:rPr>
        <w:t>SourceLineageTag</w:t>
      </w:r>
      <w:r>
        <w:t xml:space="preserve"> property.</w:t>
      </w:r>
    </w:p>
    <w:bookmarkStart w:id="1161" w:name="Appendix_A_38"/>
    <w:p w:rsidR="00E14BB7" w:rsidRDefault="009E660B">
      <w:r>
        <w:rPr>
          <w:rStyle w:val="Hyperlink"/>
        </w:rPr>
        <w:fldChar w:fldCharType="begin"/>
      </w:r>
      <w:r>
        <w:rPr>
          <w:rStyle w:val="Hyperlink"/>
        </w:rPr>
        <w:instrText xml:space="preserve"> HYPERLINK \l "Appendix_A_Target_38" \h </w:instrText>
      </w:r>
      <w:r>
        <w:rPr>
          <w:rStyle w:val="Hyperlink"/>
        </w:rPr>
      </w:r>
      <w:r>
        <w:rPr>
          <w:rStyle w:val="Hyperlink"/>
        </w:rPr>
        <w:fldChar w:fldCharType="separate"/>
      </w:r>
      <w:r>
        <w:rPr>
          <w:rStyle w:val="Hyperlink"/>
        </w:rPr>
        <w:t>&lt;38&gt; Section 2.2.5.3</w:t>
      </w:r>
      <w:r>
        <w:rPr>
          <w:rStyle w:val="Hyperlink"/>
        </w:rPr>
        <w:fldChar w:fldCharType="end"/>
      </w:r>
      <w:r>
        <w:t xml:space="preserve">: </w:t>
      </w:r>
      <w:bookmarkEnd w:id="1161"/>
      <w:r>
        <w:t>SQL Server 2016 Analysis Services, SQL</w:t>
      </w:r>
      <w:r>
        <w:t xml:space="preserve"> Server 2017 Analysis Services, and SQL Server 2019 Analysis Services do not support the </w:t>
      </w:r>
      <w:r>
        <w:rPr>
          <w:b/>
        </w:rPr>
        <w:t>SystemManaged</w:t>
      </w:r>
      <w:r>
        <w:t xml:space="preserve"> property.</w:t>
      </w:r>
    </w:p>
    <w:bookmarkStart w:id="1162" w:name="Appendix_A_39"/>
    <w:p w:rsidR="00E14BB7" w:rsidRDefault="009E660B">
      <w:r>
        <w:rPr>
          <w:rStyle w:val="Hyperlink"/>
        </w:rPr>
        <w:fldChar w:fldCharType="begin"/>
      </w:r>
      <w:r>
        <w:rPr>
          <w:rStyle w:val="Hyperlink"/>
        </w:rPr>
        <w:instrText xml:space="preserve"> HYPERLINK \l "Appendix_A_Target_39" \h </w:instrText>
      </w:r>
      <w:r>
        <w:rPr>
          <w:rStyle w:val="Hyperlink"/>
        </w:rPr>
      </w:r>
      <w:r>
        <w:rPr>
          <w:rStyle w:val="Hyperlink"/>
        </w:rPr>
        <w:fldChar w:fldCharType="separate"/>
      </w:r>
      <w:r>
        <w:rPr>
          <w:rStyle w:val="Hyperlink"/>
        </w:rPr>
        <w:t>&lt;39&gt; Section 2.2.5.3</w:t>
      </w:r>
      <w:r>
        <w:rPr>
          <w:rStyle w:val="Hyperlink"/>
        </w:rPr>
        <w:fldChar w:fldCharType="end"/>
      </w:r>
      <w:r>
        <w:t xml:space="preserve">: </w:t>
      </w:r>
      <w:bookmarkEnd w:id="1162"/>
      <w:r>
        <w:t xml:space="preserve">Analysis Services does not support the </w:t>
      </w:r>
      <w:r>
        <w:rPr>
          <w:b/>
        </w:rPr>
        <w:t>ExcludeFromAutomaticAggregations</w:t>
      </w:r>
      <w:r>
        <w:t xml:space="preserve"> proper</w:t>
      </w:r>
      <w:r>
        <w:t>ty.</w:t>
      </w:r>
    </w:p>
    <w:bookmarkStart w:id="1163" w:name="Appendix_A_40"/>
    <w:p w:rsidR="00E14BB7" w:rsidRDefault="009E660B">
      <w:r>
        <w:rPr>
          <w:rStyle w:val="Hyperlink"/>
        </w:rPr>
        <w:fldChar w:fldCharType="begin"/>
      </w:r>
      <w:r>
        <w:rPr>
          <w:rStyle w:val="Hyperlink"/>
        </w:rPr>
        <w:instrText xml:space="preserve"> HYPERLINK \l "Appendix_A_Target_40" \h </w:instrText>
      </w:r>
      <w:r>
        <w:rPr>
          <w:rStyle w:val="Hyperlink"/>
        </w:rPr>
      </w:r>
      <w:r>
        <w:rPr>
          <w:rStyle w:val="Hyperlink"/>
        </w:rPr>
        <w:fldChar w:fldCharType="separate"/>
      </w:r>
      <w:r>
        <w:rPr>
          <w:rStyle w:val="Hyperlink"/>
        </w:rPr>
        <w:t>&lt;40&gt; Section 2.2.5.4</w:t>
      </w:r>
      <w:r>
        <w:rPr>
          <w:rStyle w:val="Hyperlink"/>
        </w:rPr>
        <w:fldChar w:fldCharType="end"/>
      </w:r>
      <w:r>
        <w:t xml:space="preserve">: </w:t>
      </w:r>
      <w:bookmarkEnd w:id="1163"/>
      <w:r>
        <w:t xml:space="preserve"> For more information on the use of </w:t>
      </w:r>
      <w:r>
        <w:rPr>
          <w:b/>
        </w:rPr>
        <w:t>DefaultDetails</w:t>
      </w:r>
      <w:r>
        <w:t xml:space="preserve">, see </w:t>
      </w:r>
      <w:hyperlink r:id="rId192">
        <w:r>
          <w:rPr>
            <w:rStyle w:val="Hyperlink"/>
          </w:rPr>
          <w:t>[MSDN-DEFDETAILS]</w:t>
        </w:r>
      </w:hyperlink>
      <w:r>
        <w:t>.</w:t>
      </w:r>
    </w:p>
    <w:bookmarkStart w:id="1164" w:name="Appendix_A_41"/>
    <w:p w:rsidR="00E14BB7" w:rsidRDefault="009E660B">
      <w:r>
        <w:rPr>
          <w:rStyle w:val="Hyperlink"/>
        </w:rPr>
        <w:fldChar w:fldCharType="begin"/>
      </w:r>
      <w:r>
        <w:rPr>
          <w:rStyle w:val="Hyperlink"/>
        </w:rPr>
        <w:instrText xml:space="preserve"> HYPERLINK \l "Appendix_A_Target_41" \h </w:instrText>
      </w:r>
      <w:r>
        <w:rPr>
          <w:rStyle w:val="Hyperlink"/>
        </w:rPr>
      </w:r>
      <w:r>
        <w:rPr>
          <w:rStyle w:val="Hyperlink"/>
        </w:rPr>
        <w:fldChar w:fldCharType="separate"/>
      </w:r>
      <w:r>
        <w:rPr>
          <w:rStyle w:val="Hyperlink"/>
        </w:rPr>
        <w:t>&lt;41</w:t>
      </w:r>
      <w:r>
        <w:rPr>
          <w:rStyle w:val="Hyperlink"/>
        </w:rPr>
        <w:t>&gt; Section 2.2.5.4</w:t>
      </w:r>
      <w:r>
        <w:rPr>
          <w:rStyle w:val="Hyperlink"/>
        </w:rPr>
        <w:fldChar w:fldCharType="end"/>
      </w:r>
      <w:r>
        <w:t xml:space="preserve">: </w:t>
      </w:r>
      <w:bookmarkEnd w:id="1164"/>
      <w:r>
        <w:t xml:space="preserve">SQL Server 2016 Analysis Services does not support the </w:t>
      </w:r>
      <w:r>
        <w:rPr>
          <w:b/>
        </w:rPr>
        <w:t>EncodingHint</w:t>
      </w:r>
      <w:r>
        <w:t xml:space="preserve"> property.</w:t>
      </w:r>
    </w:p>
    <w:bookmarkStart w:id="1165" w:name="Appendix_A_42"/>
    <w:p w:rsidR="00E14BB7" w:rsidRDefault="009E660B">
      <w:r>
        <w:rPr>
          <w:rStyle w:val="Hyperlink"/>
        </w:rPr>
        <w:fldChar w:fldCharType="begin"/>
      </w:r>
      <w:r>
        <w:rPr>
          <w:rStyle w:val="Hyperlink"/>
        </w:rPr>
        <w:instrText xml:space="preserve"> HYPERLINK \l "Appendix_A_Target_42" \h </w:instrText>
      </w:r>
      <w:r>
        <w:rPr>
          <w:rStyle w:val="Hyperlink"/>
        </w:rPr>
      </w:r>
      <w:r>
        <w:rPr>
          <w:rStyle w:val="Hyperlink"/>
        </w:rPr>
        <w:fldChar w:fldCharType="separate"/>
      </w:r>
      <w:r>
        <w:rPr>
          <w:rStyle w:val="Hyperlink"/>
        </w:rPr>
        <w:t>&lt;42&gt; Section 2.2.5.4</w:t>
      </w:r>
      <w:r>
        <w:rPr>
          <w:rStyle w:val="Hyperlink"/>
        </w:rPr>
        <w:fldChar w:fldCharType="end"/>
      </w:r>
      <w:r>
        <w:t xml:space="preserve">: </w:t>
      </w:r>
      <w:bookmarkEnd w:id="1165"/>
      <w:r>
        <w:t>SQL Server 2016 Analysis Services, SQL Server 2017 Analysis Services, and SQL Server 2019 Anal</w:t>
      </w:r>
      <w:r>
        <w:t xml:space="preserve">ysis Services do not support the </w:t>
      </w:r>
      <w:r>
        <w:rPr>
          <w:b/>
        </w:rPr>
        <w:t>LineageTag</w:t>
      </w:r>
      <w:r>
        <w:t xml:space="preserve"> property.</w:t>
      </w:r>
    </w:p>
    <w:bookmarkStart w:id="1166" w:name="Appendix_A_43"/>
    <w:p w:rsidR="00E14BB7" w:rsidRDefault="009E660B">
      <w:r>
        <w:rPr>
          <w:rStyle w:val="Hyperlink"/>
        </w:rPr>
        <w:fldChar w:fldCharType="begin"/>
      </w:r>
      <w:r>
        <w:rPr>
          <w:rStyle w:val="Hyperlink"/>
        </w:rPr>
        <w:instrText xml:space="preserve"> HYPERLINK \l "Appendix_A_Target_43" \h </w:instrText>
      </w:r>
      <w:r>
        <w:rPr>
          <w:rStyle w:val="Hyperlink"/>
        </w:rPr>
      </w:r>
      <w:r>
        <w:rPr>
          <w:rStyle w:val="Hyperlink"/>
        </w:rPr>
        <w:fldChar w:fldCharType="separate"/>
      </w:r>
      <w:r>
        <w:rPr>
          <w:rStyle w:val="Hyperlink"/>
        </w:rPr>
        <w:t>&lt;43&gt; Section 2.2.5.4</w:t>
      </w:r>
      <w:r>
        <w:rPr>
          <w:rStyle w:val="Hyperlink"/>
        </w:rPr>
        <w:fldChar w:fldCharType="end"/>
      </w:r>
      <w:r>
        <w:t xml:space="preserve">: </w:t>
      </w:r>
      <w:bookmarkEnd w:id="1166"/>
      <w:r>
        <w:t xml:space="preserve">SQL Server 2016 Analysis Services, SQL Server 2017 Analysis Services, and SQL Server 2019 Analysis Services do not support the </w:t>
      </w:r>
      <w:r>
        <w:rPr>
          <w:b/>
        </w:rPr>
        <w:t>SourceLineageTag</w:t>
      </w:r>
      <w:r>
        <w:t xml:space="preserve"> property.</w:t>
      </w:r>
    </w:p>
    <w:bookmarkStart w:id="1167" w:name="Appendix_A_44"/>
    <w:p w:rsidR="00E14BB7" w:rsidRDefault="009E660B">
      <w:r>
        <w:rPr>
          <w:rStyle w:val="Hyperlink"/>
        </w:rPr>
        <w:fldChar w:fldCharType="begin"/>
      </w:r>
      <w:r>
        <w:rPr>
          <w:rStyle w:val="Hyperlink"/>
        </w:rPr>
        <w:instrText xml:space="preserve"> HYPERLINK \l "Appendix_A_Target_44" \h </w:instrText>
      </w:r>
      <w:r>
        <w:rPr>
          <w:rStyle w:val="Hyperlink"/>
        </w:rPr>
      </w:r>
      <w:r>
        <w:rPr>
          <w:rStyle w:val="Hyperlink"/>
        </w:rPr>
        <w:fldChar w:fldCharType="separate"/>
      </w:r>
      <w:r>
        <w:rPr>
          <w:rStyle w:val="Hyperlink"/>
        </w:rPr>
        <w:t>&lt;44&gt; Section 2.2.5.6</w:t>
      </w:r>
      <w:r>
        <w:rPr>
          <w:rStyle w:val="Hyperlink"/>
        </w:rPr>
        <w:fldChar w:fldCharType="end"/>
      </w:r>
      <w:r>
        <w:t xml:space="preserve">: </w:t>
      </w:r>
      <w:bookmarkEnd w:id="1167"/>
      <w:r>
        <w:t xml:space="preserve">SQL Server 2016 Analysis Services does not support the "M" value of the </w:t>
      </w:r>
      <w:r>
        <w:rPr>
          <w:b/>
        </w:rPr>
        <w:t>Type</w:t>
      </w:r>
      <w:r>
        <w:t xml:space="preserve"> property.</w:t>
      </w:r>
    </w:p>
    <w:bookmarkStart w:id="1168" w:name="Appendix_A_45"/>
    <w:p w:rsidR="00E14BB7" w:rsidRDefault="009E660B">
      <w:r>
        <w:rPr>
          <w:rStyle w:val="Hyperlink"/>
        </w:rPr>
        <w:fldChar w:fldCharType="begin"/>
      </w:r>
      <w:r>
        <w:rPr>
          <w:rStyle w:val="Hyperlink"/>
        </w:rPr>
        <w:instrText xml:space="preserve"> HYPERLINK \l "Appendix_A_Target_45" \h </w:instrText>
      </w:r>
      <w:r>
        <w:rPr>
          <w:rStyle w:val="Hyperlink"/>
        </w:rPr>
      </w:r>
      <w:r>
        <w:rPr>
          <w:rStyle w:val="Hyperlink"/>
        </w:rPr>
        <w:fldChar w:fldCharType="separate"/>
      </w:r>
      <w:r>
        <w:rPr>
          <w:rStyle w:val="Hyperlink"/>
        </w:rPr>
        <w:t>&lt;45&gt; Section 2.2.5.6</w:t>
      </w:r>
      <w:r>
        <w:rPr>
          <w:rStyle w:val="Hyperlink"/>
        </w:rPr>
        <w:fldChar w:fldCharType="end"/>
      </w:r>
      <w:r>
        <w:t xml:space="preserve">: </w:t>
      </w:r>
      <w:bookmarkEnd w:id="1168"/>
      <w:r>
        <w:t>SQL Server 2</w:t>
      </w:r>
      <w:r>
        <w:t xml:space="preserve">016 Analysis Services does not support the "Entity" value of the </w:t>
      </w:r>
      <w:r>
        <w:rPr>
          <w:b/>
        </w:rPr>
        <w:t>Type</w:t>
      </w:r>
      <w:r>
        <w:t xml:space="preserve"> property.</w:t>
      </w:r>
    </w:p>
    <w:bookmarkStart w:id="1169" w:name="Appendix_A_46"/>
    <w:p w:rsidR="00E14BB7" w:rsidRDefault="009E660B">
      <w:r>
        <w:rPr>
          <w:rStyle w:val="Hyperlink"/>
        </w:rPr>
        <w:fldChar w:fldCharType="begin"/>
      </w:r>
      <w:r>
        <w:rPr>
          <w:rStyle w:val="Hyperlink"/>
        </w:rPr>
        <w:instrText xml:space="preserve"> HYPERLINK \l "Appendix_A_Target_46" \h </w:instrText>
      </w:r>
      <w:r>
        <w:rPr>
          <w:rStyle w:val="Hyperlink"/>
        </w:rPr>
      </w:r>
      <w:r>
        <w:rPr>
          <w:rStyle w:val="Hyperlink"/>
        </w:rPr>
        <w:fldChar w:fldCharType="separate"/>
      </w:r>
      <w:r>
        <w:rPr>
          <w:rStyle w:val="Hyperlink"/>
        </w:rPr>
        <w:t>&lt;46&gt; Section 2.2.5.6</w:t>
      </w:r>
      <w:r>
        <w:rPr>
          <w:rStyle w:val="Hyperlink"/>
        </w:rPr>
        <w:fldChar w:fldCharType="end"/>
      </w:r>
      <w:r>
        <w:t xml:space="preserve">: </w:t>
      </w:r>
      <w:bookmarkEnd w:id="1169"/>
      <w:r>
        <w:t>SQL Server 2016 Analysis Services and SQL Server 2017 Analysis Services do not support the "CalculationGroup" v</w:t>
      </w:r>
      <w:r>
        <w:t xml:space="preserve">alue of the </w:t>
      </w:r>
      <w:r>
        <w:rPr>
          <w:b/>
        </w:rPr>
        <w:t>Type</w:t>
      </w:r>
      <w:r>
        <w:t xml:space="preserve"> property.</w:t>
      </w:r>
    </w:p>
    <w:bookmarkStart w:id="1170" w:name="Appendix_A_47"/>
    <w:p w:rsidR="00E14BB7" w:rsidRDefault="009E660B">
      <w:r>
        <w:rPr>
          <w:rStyle w:val="Hyperlink"/>
        </w:rPr>
        <w:fldChar w:fldCharType="begin"/>
      </w:r>
      <w:r>
        <w:rPr>
          <w:rStyle w:val="Hyperlink"/>
        </w:rPr>
        <w:instrText xml:space="preserve"> HYPERLINK \l "Appendix_A_Target_47" \h </w:instrText>
      </w:r>
      <w:r>
        <w:rPr>
          <w:rStyle w:val="Hyperlink"/>
        </w:rPr>
      </w:r>
      <w:r>
        <w:rPr>
          <w:rStyle w:val="Hyperlink"/>
        </w:rPr>
        <w:fldChar w:fldCharType="separate"/>
      </w:r>
      <w:r>
        <w:rPr>
          <w:rStyle w:val="Hyperlink"/>
        </w:rPr>
        <w:t>&lt;47&gt; Section 2.2.5.6</w:t>
      </w:r>
      <w:r>
        <w:rPr>
          <w:rStyle w:val="Hyperlink"/>
        </w:rPr>
        <w:fldChar w:fldCharType="end"/>
      </w:r>
      <w:r>
        <w:t xml:space="preserve">: </w:t>
      </w:r>
      <w:bookmarkEnd w:id="1170"/>
      <w:r>
        <w:t>SQL Server 2016 Analysis Services does not support DirectQuery mode for models at compatibility level 1400.</w:t>
      </w:r>
    </w:p>
    <w:bookmarkStart w:id="1171" w:name="Appendix_A_48"/>
    <w:p w:rsidR="00E14BB7" w:rsidRDefault="009E660B">
      <w:r>
        <w:rPr>
          <w:rStyle w:val="Hyperlink"/>
        </w:rPr>
        <w:lastRenderedPageBreak/>
        <w:fldChar w:fldCharType="begin"/>
      </w:r>
      <w:r>
        <w:rPr>
          <w:rStyle w:val="Hyperlink"/>
        </w:rPr>
        <w:instrText xml:space="preserve"> HYPERLINK \l "Appendix_A_Target_48" \h </w:instrText>
      </w:r>
      <w:r>
        <w:rPr>
          <w:rStyle w:val="Hyperlink"/>
        </w:rPr>
      </w:r>
      <w:r>
        <w:rPr>
          <w:rStyle w:val="Hyperlink"/>
        </w:rPr>
        <w:fldChar w:fldCharType="separate"/>
      </w:r>
      <w:r>
        <w:rPr>
          <w:rStyle w:val="Hyperlink"/>
        </w:rPr>
        <w:t xml:space="preserve">&lt;48&gt; Section </w:t>
      </w:r>
      <w:r>
        <w:rPr>
          <w:rStyle w:val="Hyperlink"/>
        </w:rPr>
        <w:t>2.2.5.6</w:t>
      </w:r>
      <w:r>
        <w:rPr>
          <w:rStyle w:val="Hyperlink"/>
        </w:rPr>
        <w:fldChar w:fldCharType="end"/>
      </w:r>
      <w:r>
        <w:t xml:space="preserve">: </w:t>
      </w:r>
      <w:bookmarkEnd w:id="1171"/>
      <w:r>
        <w:t xml:space="preserve">SQL Server 2016 Analysis Services does not support the </w:t>
      </w:r>
      <w:r>
        <w:rPr>
          <w:b/>
        </w:rPr>
        <w:t xml:space="preserve">RetainDataTillForceCalculate </w:t>
      </w:r>
      <w:r>
        <w:t>property.</w:t>
      </w:r>
    </w:p>
    <w:bookmarkStart w:id="1172" w:name="Appendix_A_49"/>
    <w:p w:rsidR="00E14BB7" w:rsidRDefault="009E660B">
      <w:r>
        <w:rPr>
          <w:rStyle w:val="Hyperlink"/>
        </w:rPr>
        <w:fldChar w:fldCharType="begin"/>
      </w:r>
      <w:r>
        <w:rPr>
          <w:rStyle w:val="Hyperlink"/>
        </w:rPr>
        <w:instrText xml:space="preserve"> HYPERLINK \l "Appendix_A_Target_49" \h </w:instrText>
      </w:r>
      <w:r>
        <w:rPr>
          <w:rStyle w:val="Hyperlink"/>
        </w:rPr>
      </w:r>
      <w:r>
        <w:rPr>
          <w:rStyle w:val="Hyperlink"/>
        </w:rPr>
        <w:fldChar w:fldCharType="separate"/>
      </w:r>
      <w:r>
        <w:rPr>
          <w:rStyle w:val="Hyperlink"/>
        </w:rPr>
        <w:t>&lt;49&gt; Section 2.2.5.6</w:t>
      </w:r>
      <w:r>
        <w:rPr>
          <w:rStyle w:val="Hyperlink"/>
        </w:rPr>
        <w:fldChar w:fldCharType="end"/>
      </w:r>
      <w:r>
        <w:t xml:space="preserve">: </w:t>
      </w:r>
      <w:bookmarkEnd w:id="1172"/>
      <w:r>
        <w:t>SQL Server 2016 Analysis Services and SQL Server 2017 Analysis Services do not support t</w:t>
      </w:r>
      <w:r>
        <w:t xml:space="preserve">he </w:t>
      </w:r>
      <w:r>
        <w:rPr>
          <w:b/>
        </w:rPr>
        <w:t>QueryGroupID</w:t>
      </w:r>
      <w:r>
        <w:t xml:space="preserve"> property.</w:t>
      </w:r>
    </w:p>
    <w:bookmarkStart w:id="1173" w:name="Appendix_A_50"/>
    <w:p w:rsidR="00E14BB7" w:rsidRDefault="009E660B">
      <w:r>
        <w:rPr>
          <w:rStyle w:val="Hyperlink"/>
        </w:rPr>
        <w:fldChar w:fldCharType="begin"/>
      </w:r>
      <w:r>
        <w:rPr>
          <w:rStyle w:val="Hyperlink"/>
        </w:rPr>
        <w:instrText xml:space="preserve"> HYPERLINK \l "Appendix_A_Target_50" \h </w:instrText>
      </w:r>
      <w:r>
        <w:rPr>
          <w:rStyle w:val="Hyperlink"/>
        </w:rPr>
      </w:r>
      <w:r>
        <w:rPr>
          <w:rStyle w:val="Hyperlink"/>
        </w:rPr>
        <w:fldChar w:fldCharType="separate"/>
      </w:r>
      <w:r>
        <w:rPr>
          <w:rStyle w:val="Hyperlink"/>
        </w:rPr>
        <w:t>&lt;50&gt; Section 2.2.5.6</w:t>
      </w:r>
      <w:r>
        <w:rPr>
          <w:rStyle w:val="Hyperlink"/>
        </w:rPr>
        <w:fldChar w:fldCharType="end"/>
      </w:r>
      <w:r>
        <w:t xml:space="preserve">: </w:t>
      </w:r>
      <w:bookmarkEnd w:id="1173"/>
      <w:r>
        <w:t xml:space="preserve">SQL Server 2016 Analysis Services, SQL Server 2017 Analysis Services, and SQL Server 2019 Analysis Services do not support the </w:t>
      </w:r>
      <w:r>
        <w:rPr>
          <w:b/>
        </w:rPr>
        <w:t>ExpressionSourceID</w:t>
      </w:r>
      <w:r>
        <w:t xml:space="preserve"> property.</w:t>
      </w:r>
    </w:p>
    <w:bookmarkStart w:id="1174" w:name="Appendix_A_51"/>
    <w:p w:rsidR="00E14BB7" w:rsidRDefault="009E660B">
      <w:r>
        <w:rPr>
          <w:rStyle w:val="Hyperlink"/>
        </w:rPr>
        <w:fldChar w:fldCharType="begin"/>
      </w:r>
      <w:r>
        <w:rPr>
          <w:rStyle w:val="Hyperlink"/>
        </w:rPr>
        <w:instrText xml:space="preserve"> HYPERL</w:instrText>
      </w:r>
      <w:r>
        <w:rPr>
          <w:rStyle w:val="Hyperlink"/>
        </w:rPr>
        <w:instrText xml:space="preserve">INK \l "Appendix_A_Target_51" \h </w:instrText>
      </w:r>
      <w:r>
        <w:rPr>
          <w:rStyle w:val="Hyperlink"/>
        </w:rPr>
      </w:r>
      <w:r>
        <w:rPr>
          <w:rStyle w:val="Hyperlink"/>
        </w:rPr>
        <w:fldChar w:fldCharType="separate"/>
      </w:r>
      <w:r>
        <w:rPr>
          <w:rStyle w:val="Hyperlink"/>
        </w:rPr>
        <w:t>&lt;51&gt; Section 2.2.5.6</w:t>
      </w:r>
      <w:r>
        <w:rPr>
          <w:rStyle w:val="Hyperlink"/>
        </w:rPr>
        <w:fldChar w:fldCharType="end"/>
      </w:r>
      <w:r>
        <w:t xml:space="preserve">: </w:t>
      </w:r>
      <w:bookmarkEnd w:id="1174"/>
      <w:r>
        <w:t xml:space="preserve">SQL Server 2016 Analysis Services, SQL Server 2017 Analysis Services, and SQL Server 2019 Analysis Services do not support the </w:t>
      </w:r>
      <w:r>
        <w:rPr>
          <w:b/>
        </w:rPr>
        <w:t>MAttributes</w:t>
      </w:r>
      <w:r>
        <w:t xml:space="preserve"> property.</w:t>
      </w:r>
    </w:p>
    <w:bookmarkStart w:id="1175" w:name="Appendix_A_52"/>
    <w:p w:rsidR="00E14BB7" w:rsidRDefault="009E660B">
      <w:r>
        <w:rPr>
          <w:rStyle w:val="Hyperlink"/>
        </w:rPr>
        <w:fldChar w:fldCharType="begin"/>
      </w:r>
      <w:r>
        <w:rPr>
          <w:rStyle w:val="Hyperlink"/>
        </w:rPr>
        <w:instrText xml:space="preserve"> HYPERLINK \l "Appendix_A_Target_52" \h </w:instrText>
      </w:r>
      <w:r>
        <w:rPr>
          <w:rStyle w:val="Hyperlink"/>
        </w:rPr>
      </w:r>
      <w:r>
        <w:rPr>
          <w:rStyle w:val="Hyperlink"/>
        </w:rPr>
        <w:fldChar w:fldCharType="separate"/>
      </w:r>
      <w:r>
        <w:rPr>
          <w:rStyle w:val="Hyperlink"/>
        </w:rPr>
        <w:t>&lt;52&gt; Sec</w:t>
      </w:r>
      <w:r>
        <w:rPr>
          <w:rStyle w:val="Hyperlink"/>
        </w:rPr>
        <w:t>tion 2.2.5.6</w:t>
      </w:r>
      <w:r>
        <w:rPr>
          <w:rStyle w:val="Hyperlink"/>
        </w:rPr>
        <w:fldChar w:fldCharType="end"/>
      </w:r>
      <w:r>
        <w:t xml:space="preserve">: </w:t>
      </w:r>
      <w:bookmarkEnd w:id="1175"/>
      <w:r>
        <w:t xml:space="preserve"> SQL Server 2016 Analysis Services, SQL Server 2017 Analysis Services, SQL Server 2019 Analysis Services, and SQL Server 2022 Analysis Services do not support the </w:t>
      </w:r>
      <w:r>
        <w:rPr>
          <w:b/>
        </w:rPr>
        <w:t>DataCoverageDefinitionID</w:t>
      </w:r>
      <w:r>
        <w:t xml:space="preserve"> property.</w:t>
      </w:r>
    </w:p>
    <w:bookmarkStart w:id="1176" w:name="Appendix_A_53"/>
    <w:p w:rsidR="00E14BB7" w:rsidRDefault="009E660B">
      <w:r>
        <w:rPr>
          <w:rStyle w:val="Hyperlink"/>
        </w:rPr>
        <w:fldChar w:fldCharType="begin"/>
      </w:r>
      <w:r>
        <w:rPr>
          <w:rStyle w:val="Hyperlink"/>
        </w:rPr>
        <w:instrText xml:space="preserve"> HYPERLINK \l "Appendix_A_Target_53" \h </w:instrText>
      </w:r>
      <w:r>
        <w:rPr>
          <w:rStyle w:val="Hyperlink"/>
        </w:rPr>
      </w:r>
      <w:r>
        <w:rPr>
          <w:rStyle w:val="Hyperlink"/>
        </w:rPr>
        <w:fldChar w:fldCharType="separate"/>
      </w:r>
      <w:r>
        <w:rPr>
          <w:rStyle w:val="Hyperlink"/>
        </w:rPr>
        <w:t>&lt;</w:t>
      </w:r>
      <w:r>
        <w:rPr>
          <w:rStyle w:val="Hyperlink"/>
        </w:rPr>
        <w:t>53&gt; Section 2.2.5.6</w:t>
      </w:r>
      <w:r>
        <w:rPr>
          <w:rStyle w:val="Hyperlink"/>
        </w:rPr>
        <w:fldChar w:fldCharType="end"/>
      </w:r>
      <w:r>
        <w:t xml:space="preserve">: </w:t>
      </w:r>
      <w:bookmarkEnd w:id="1176"/>
      <w:r>
        <w:t xml:space="preserve"> SQL Server 2016 Analysis Services, SQL Server 2017 Analysis Services, SQL Server 2019 Analysis Services, SQL Server 2022 Analysis Services, SQL Server 2025 Analysis Services, and Azure Analysis Services do not support the </w:t>
      </w:r>
      <w:r>
        <w:rPr>
          <w:b/>
        </w:rPr>
        <w:t>SchemaName</w:t>
      </w:r>
      <w:r>
        <w:t xml:space="preserve"> p</w:t>
      </w:r>
      <w:r>
        <w:t>roperty.</w:t>
      </w:r>
    </w:p>
    <w:bookmarkStart w:id="1177" w:name="Appendix_A_54"/>
    <w:p w:rsidR="00E14BB7" w:rsidRDefault="009E660B">
      <w:r>
        <w:rPr>
          <w:rStyle w:val="Hyperlink"/>
        </w:rPr>
        <w:fldChar w:fldCharType="begin"/>
      </w:r>
      <w:r>
        <w:rPr>
          <w:rStyle w:val="Hyperlink"/>
        </w:rPr>
        <w:instrText xml:space="preserve"> HYPERLINK \l "Appendix_A_Target_54" \h </w:instrText>
      </w:r>
      <w:r>
        <w:rPr>
          <w:rStyle w:val="Hyperlink"/>
        </w:rPr>
      </w:r>
      <w:r>
        <w:rPr>
          <w:rStyle w:val="Hyperlink"/>
        </w:rPr>
        <w:fldChar w:fldCharType="separate"/>
      </w:r>
      <w:r>
        <w:rPr>
          <w:rStyle w:val="Hyperlink"/>
        </w:rPr>
        <w:t>&lt;54&gt; Section 2.2.5.7</w:t>
      </w:r>
      <w:r>
        <w:rPr>
          <w:rStyle w:val="Hyperlink"/>
        </w:rPr>
        <w:fldChar w:fldCharType="end"/>
      </w:r>
      <w:r>
        <w:t xml:space="preserve">: </w:t>
      </w:r>
      <w:bookmarkEnd w:id="1177"/>
      <w:r>
        <w:t xml:space="preserve">By default, the </w:t>
      </w:r>
      <w:r>
        <w:rPr>
          <w:b/>
        </w:rPr>
        <w:t>ToCardinality</w:t>
      </w:r>
      <w:r>
        <w:t xml:space="preserve"> property can only be set to 'One'.</w:t>
      </w:r>
    </w:p>
    <w:bookmarkStart w:id="1178" w:name="Appendix_A_55"/>
    <w:p w:rsidR="00E14BB7" w:rsidRDefault="009E660B">
      <w:r>
        <w:rPr>
          <w:rStyle w:val="Hyperlink"/>
        </w:rPr>
        <w:fldChar w:fldCharType="begin"/>
      </w:r>
      <w:r>
        <w:rPr>
          <w:rStyle w:val="Hyperlink"/>
        </w:rPr>
        <w:instrText xml:space="preserve"> HYPERLINK \l "Appendix_A_Target_55" \h </w:instrText>
      </w:r>
      <w:r>
        <w:rPr>
          <w:rStyle w:val="Hyperlink"/>
        </w:rPr>
      </w:r>
      <w:r>
        <w:rPr>
          <w:rStyle w:val="Hyperlink"/>
        </w:rPr>
        <w:fldChar w:fldCharType="separate"/>
      </w:r>
      <w:r>
        <w:rPr>
          <w:rStyle w:val="Hyperlink"/>
        </w:rPr>
        <w:t>&lt;55&gt; Section 2.2.5.7</w:t>
      </w:r>
      <w:r>
        <w:rPr>
          <w:rStyle w:val="Hyperlink"/>
        </w:rPr>
        <w:fldChar w:fldCharType="end"/>
      </w:r>
      <w:r>
        <w:t xml:space="preserve">: </w:t>
      </w:r>
      <w:bookmarkEnd w:id="1178"/>
      <w:r>
        <w:t xml:space="preserve"> SQL Server 2016 Analysis Services, </w:t>
      </w:r>
      <w:r>
        <w:t xml:space="preserve">SQL Server 2017 Analysis Services, and SQL Server 2019 Analysis Services do not support the "None" value of the </w:t>
      </w:r>
      <w:r>
        <w:rPr>
          <w:b/>
        </w:rPr>
        <w:t>SecurityFilteringBehavior</w:t>
      </w:r>
      <w:r>
        <w:t xml:space="preserve"> property.</w:t>
      </w:r>
    </w:p>
    <w:bookmarkStart w:id="1179" w:name="Appendix_A_56"/>
    <w:p w:rsidR="00E14BB7" w:rsidRDefault="009E660B">
      <w:r>
        <w:rPr>
          <w:rStyle w:val="Hyperlink"/>
        </w:rPr>
        <w:fldChar w:fldCharType="begin"/>
      </w:r>
      <w:r>
        <w:rPr>
          <w:rStyle w:val="Hyperlink"/>
        </w:rPr>
        <w:instrText xml:space="preserve"> HYPERLINK \l "Appendix_A_Target_56" \h </w:instrText>
      </w:r>
      <w:r>
        <w:rPr>
          <w:rStyle w:val="Hyperlink"/>
        </w:rPr>
      </w:r>
      <w:r>
        <w:rPr>
          <w:rStyle w:val="Hyperlink"/>
        </w:rPr>
        <w:fldChar w:fldCharType="separate"/>
      </w:r>
      <w:r>
        <w:rPr>
          <w:rStyle w:val="Hyperlink"/>
        </w:rPr>
        <w:t>&lt;56&gt; Section 2.2.5.8</w:t>
      </w:r>
      <w:r>
        <w:rPr>
          <w:rStyle w:val="Hyperlink"/>
        </w:rPr>
        <w:fldChar w:fldCharType="end"/>
      </w:r>
      <w:r>
        <w:t xml:space="preserve">: </w:t>
      </w:r>
      <w:bookmarkEnd w:id="1179"/>
      <w:r>
        <w:t xml:space="preserve">SQL Server 2016 Analysis Services does not </w:t>
      </w:r>
      <w:r>
        <w:t xml:space="preserve">support the </w:t>
      </w:r>
      <w:r>
        <w:rPr>
          <w:b/>
        </w:rPr>
        <w:t xml:space="preserve">DetailRowsDefinitionID </w:t>
      </w:r>
      <w:r>
        <w:t>property.</w:t>
      </w:r>
    </w:p>
    <w:bookmarkStart w:id="1180" w:name="Appendix_A_57"/>
    <w:p w:rsidR="00E14BB7" w:rsidRDefault="009E660B">
      <w:r>
        <w:rPr>
          <w:rStyle w:val="Hyperlink"/>
        </w:rPr>
        <w:fldChar w:fldCharType="begin"/>
      </w:r>
      <w:r>
        <w:rPr>
          <w:rStyle w:val="Hyperlink"/>
        </w:rPr>
        <w:instrText xml:space="preserve"> HYPERLINK \l "Appendix_A_Target_57" \h </w:instrText>
      </w:r>
      <w:r>
        <w:rPr>
          <w:rStyle w:val="Hyperlink"/>
        </w:rPr>
      </w:r>
      <w:r>
        <w:rPr>
          <w:rStyle w:val="Hyperlink"/>
        </w:rPr>
        <w:fldChar w:fldCharType="separate"/>
      </w:r>
      <w:r>
        <w:rPr>
          <w:rStyle w:val="Hyperlink"/>
        </w:rPr>
        <w:t>&lt;57&gt; Section 2.2.5.8</w:t>
      </w:r>
      <w:r>
        <w:rPr>
          <w:rStyle w:val="Hyperlink"/>
        </w:rPr>
        <w:fldChar w:fldCharType="end"/>
      </w:r>
      <w:r>
        <w:t xml:space="preserve">: </w:t>
      </w:r>
      <w:bookmarkEnd w:id="1180"/>
      <w:r>
        <w:t xml:space="preserve">SQL Server 2016 Analysis Services, SQL Server 2017 Analysis Services, SQL Server 2019 Analysis Services, and SQL Server 2022 Analysis Services do </w:t>
      </w:r>
      <w:r>
        <w:t xml:space="preserve">not support the </w:t>
      </w:r>
      <w:r>
        <w:rPr>
          <w:b/>
        </w:rPr>
        <w:t>FormatStringDefinitionID</w:t>
      </w:r>
      <w:r>
        <w:t xml:space="preserve"> property for the </w:t>
      </w:r>
      <w:r>
        <w:rPr>
          <w:b/>
        </w:rPr>
        <w:t>Measure</w:t>
      </w:r>
      <w:r>
        <w:t xml:space="preserve"> object. </w:t>
      </w:r>
    </w:p>
    <w:bookmarkStart w:id="1181" w:name="Appendix_A_58"/>
    <w:p w:rsidR="00E14BB7" w:rsidRDefault="009E660B">
      <w:r>
        <w:rPr>
          <w:rStyle w:val="Hyperlink"/>
        </w:rPr>
        <w:fldChar w:fldCharType="begin"/>
      </w:r>
      <w:r>
        <w:rPr>
          <w:rStyle w:val="Hyperlink"/>
        </w:rPr>
        <w:instrText xml:space="preserve"> HYPERLINK \l "Appendix_A_Target_58" \h </w:instrText>
      </w:r>
      <w:r>
        <w:rPr>
          <w:rStyle w:val="Hyperlink"/>
        </w:rPr>
      </w:r>
      <w:r>
        <w:rPr>
          <w:rStyle w:val="Hyperlink"/>
        </w:rPr>
        <w:fldChar w:fldCharType="separate"/>
      </w:r>
      <w:r>
        <w:rPr>
          <w:rStyle w:val="Hyperlink"/>
        </w:rPr>
        <w:t>&lt;58&gt; Section 2.2.5.8</w:t>
      </w:r>
      <w:r>
        <w:rPr>
          <w:rStyle w:val="Hyperlink"/>
        </w:rPr>
        <w:fldChar w:fldCharType="end"/>
      </w:r>
      <w:r>
        <w:t xml:space="preserve">: </w:t>
      </w:r>
      <w:bookmarkEnd w:id="1181"/>
      <w:r>
        <w:t xml:space="preserve">SQL Server 2016 Analysis Services and SQL Server 2017 Analysis Services do not support the </w:t>
      </w:r>
      <w:r>
        <w:rPr>
          <w:b/>
        </w:rPr>
        <w:t>DataCategory</w:t>
      </w:r>
      <w:r>
        <w:t xml:space="preserve"> property.</w:t>
      </w:r>
    </w:p>
    <w:bookmarkStart w:id="1182" w:name="Appendix_A_59"/>
    <w:p w:rsidR="00E14BB7" w:rsidRDefault="009E660B">
      <w:r>
        <w:rPr>
          <w:rStyle w:val="Hyperlink"/>
        </w:rPr>
        <w:fldChar w:fldCharType="begin"/>
      </w:r>
      <w:r>
        <w:rPr>
          <w:rStyle w:val="Hyperlink"/>
        </w:rPr>
        <w:instrText xml:space="preserve"> HYPERLINK \l "Appendix_A_Target_59" \h </w:instrText>
      </w:r>
      <w:r>
        <w:rPr>
          <w:rStyle w:val="Hyperlink"/>
        </w:rPr>
      </w:r>
      <w:r>
        <w:rPr>
          <w:rStyle w:val="Hyperlink"/>
        </w:rPr>
        <w:fldChar w:fldCharType="separate"/>
      </w:r>
      <w:r>
        <w:rPr>
          <w:rStyle w:val="Hyperlink"/>
        </w:rPr>
        <w:t>&lt;59&gt; Section 2.2.5.8</w:t>
      </w:r>
      <w:r>
        <w:rPr>
          <w:rStyle w:val="Hyperlink"/>
        </w:rPr>
        <w:fldChar w:fldCharType="end"/>
      </w:r>
      <w:r>
        <w:t xml:space="preserve">: </w:t>
      </w:r>
      <w:bookmarkEnd w:id="1182"/>
      <w:r>
        <w:t xml:space="preserve">SQL Server 2016 Analysis Services, SQL Server 2017 Analysis Services, and SQL Server 2019 Analysis Services do not support the </w:t>
      </w:r>
      <w:r>
        <w:rPr>
          <w:b/>
        </w:rPr>
        <w:t>LineageTag</w:t>
      </w:r>
      <w:r>
        <w:t xml:space="preserve"> property.</w:t>
      </w:r>
    </w:p>
    <w:bookmarkStart w:id="1183" w:name="Appendix_A_60"/>
    <w:p w:rsidR="00E14BB7" w:rsidRDefault="009E660B">
      <w:r>
        <w:rPr>
          <w:rStyle w:val="Hyperlink"/>
        </w:rPr>
        <w:fldChar w:fldCharType="begin"/>
      </w:r>
      <w:r>
        <w:rPr>
          <w:rStyle w:val="Hyperlink"/>
        </w:rPr>
        <w:instrText xml:space="preserve"> HYPERLINK \l "Appendix_A_Target_60" \h </w:instrText>
      </w:r>
      <w:r>
        <w:rPr>
          <w:rStyle w:val="Hyperlink"/>
        </w:rPr>
      </w:r>
      <w:r>
        <w:rPr>
          <w:rStyle w:val="Hyperlink"/>
        </w:rPr>
        <w:fldChar w:fldCharType="separate"/>
      </w:r>
      <w:r>
        <w:rPr>
          <w:rStyle w:val="Hyperlink"/>
        </w:rPr>
        <w:t>&lt;6</w:t>
      </w:r>
      <w:r>
        <w:rPr>
          <w:rStyle w:val="Hyperlink"/>
        </w:rPr>
        <w:t>0&gt; Section 2.2.5.8</w:t>
      </w:r>
      <w:r>
        <w:rPr>
          <w:rStyle w:val="Hyperlink"/>
        </w:rPr>
        <w:fldChar w:fldCharType="end"/>
      </w:r>
      <w:r>
        <w:t xml:space="preserve">: </w:t>
      </w:r>
      <w:bookmarkEnd w:id="1183"/>
      <w:r>
        <w:t xml:space="preserve">SQL Server 2016 Analysis Services, SQL Server 2017 Analysis Services, and SQL Server 2019 Analysis Services do not support the </w:t>
      </w:r>
      <w:r>
        <w:rPr>
          <w:b/>
        </w:rPr>
        <w:t>SourceLineageTag</w:t>
      </w:r>
      <w:r>
        <w:t xml:space="preserve"> property.</w:t>
      </w:r>
    </w:p>
    <w:bookmarkStart w:id="1184" w:name="Appendix_A_61"/>
    <w:p w:rsidR="00E14BB7" w:rsidRDefault="009E660B">
      <w:r>
        <w:rPr>
          <w:rStyle w:val="Hyperlink"/>
        </w:rPr>
        <w:fldChar w:fldCharType="begin"/>
      </w:r>
      <w:r>
        <w:rPr>
          <w:rStyle w:val="Hyperlink"/>
        </w:rPr>
        <w:instrText xml:space="preserve"> HYPERLINK \l "Appendix_A_Target_61" \h </w:instrText>
      </w:r>
      <w:r>
        <w:rPr>
          <w:rStyle w:val="Hyperlink"/>
        </w:rPr>
      </w:r>
      <w:r>
        <w:rPr>
          <w:rStyle w:val="Hyperlink"/>
        </w:rPr>
        <w:fldChar w:fldCharType="separate"/>
      </w:r>
      <w:r>
        <w:rPr>
          <w:rStyle w:val="Hyperlink"/>
        </w:rPr>
        <w:t>&lt;61&gt; Section 2.2.5.9</w:t>
      </w:r>
      <w:r>
        <w:rPr>
          <w:rStyle w:val="Hyperlink"/>
        </w:rPr>
        <w:fldChar w:fldCharType="end"/>
      </w:r>
      <w:r>
        <w:t xml:space="preserve">: </w:t>
      </w:r>
      <w:bookmarkEnd w:id="1184"/>
      <w:r>
        <w:t>SQL Server 2016 A</w:t>
      </w:r>
      <w:r>
        <w:t xml:space="preserve">nalysis Services does not support the </w:t>
      </w:r>
      <w:r>
        <w:rPr>
          <w:b/>
        </w:rPr>
        <w:t>HideMembers</w:t>
      </w:r>
      <w:r>
        <w:t xml:space="preserve"> property.</w:t>
      </w:r>
    </w:p>
    <w:bookmarkStart w:id="1185" w:name="Appendix_A_62"/>
    <w:p w:rsidR="00E14BB7" w:rsidRDefault="009E660B">
      <w:r>
        <w:rPr>
          <w:rStyle w:val="Hyperlink"/>
        </w:rPr>
        <w:fldChar w:fldCharType="begin"/>
      </w:r>
      <w:r>
        <w:rPr>
          <w:rStyle w:val="Hyperlink"/>
        </w:rPr>
        <w:instrText xml:space="preserve"> HYPERLINK \l "Appendix_A_Target_62" \h </w:instrText>
      </w:r>
      <w:r>
        <w:rPr>
          <w:rStyle w:val="Hyperlink"/>
        </w:rPr>
      </w:r>
      <w:r>
        <w:rPr>
          <w:rStyle w:val="Hyperlink"/>
        </w:rPr>
        <w:fldChar w:fldCharType="separate"/>
      </w:r>
      <w:r>
        <w:rPr>
          <w:rStyle w:val="Hyperlink"/>
        </w:rPr>
        <w:t>&lt;62&gt; Section 2.2.5.9</w:t>
      </w:r>
      <w:r>
        <w:rPr>
          <w:rStyle w:val="Hyperlink"/>
        </w:rPr>
        <w:fldChar w:fldCharType="end"/>
      </w:r>
      <w:r>
        <w:t xml:space="preserve">: </w:t>
      </w:r>
      <w:bookmarkEnd w:id="1185"/>
      <w:r>
        <w:t xml:space="preserve">SQL Server 2016 Analysis Services, SQL Server 2017 Analysis Services, and SQL Server 2019 Analysis Services do not support the </w:t>
      </w:r>
      <w:r>
        <w:rPr>
          <w:b/>
        </w:rPr>
        <w:t>Line</w:t>
      </w:r>
      <w:r>
        <w:rPr>
          <w:b/>
        </w:rPr>
        <w:t>ageTag</w:t>
      </w:r>
      <w:r>
        <w:t xml:space="preserve"> property.</w:t>
      </w:r>
    </w:p>
    <w:bookmarkStart w:id="1186" w:name="Appendix_A_63"/>
    <w:p w:rsidR="00E14BB7" w:rsidRDefault="009E660B">
      <w:r>
        <w:rPr>
          <w:rStyle w:val="Hyperlink"/>
        </w:rPr>
        <w:fldChar w:fldCharType="begin"/>
      </w:r>
      <w:r>
        <w:rPr>
          <w:rStyle w:val="Hyperlink"/>
        </w:rPr>
        <w:instrText xml:space="preserve"> HYPERLINK \l "Appendix_A_Target_63" \h </w:instrText>
      </w:r>
      <w:r>
        <w:rPr>
          <w:rStyle w:val="Hyperlink"/>
        </w:rPr>
      </w:r>
      <w:r>
        <w:rPr>
          <w:rStyle w:val="Hyperlink"/>
        </w:rPr>
        <w:fldChar w:fldCharType="separate"/>
      </w:r>
      <w:r>
        <w:rPr>
          <w:rStyle w:val="Hyperlink"/>
        </w:rPr>
        <w:t>&lt;63&gt; Section 2.2.5.9</w:t>
      </w:r>
      <w:r>
        <w:rPr>
          <w:rStyle w:val="Hyperlink"/>
        </w:rPr>
        <w:fldChar w:fldCharType="end"/>
      </w:r>
      <w:r>
        <w:t xml:space="preserve">: </w:t>
      </w:r>
      <w:bookmarkEnd w:id="1186"/>
      <w:r>
        <w:t xml:space="preserve">SQL Server 2016 Analysis Services, SQL Server 2017 Analysis Services, and SQL Server 2019 Analysis Services do not support the </w:t>
      </w:r>
      <w:r>
        <w:rPr>
          <w:b/>
        </w:rPr>
        <w:t>SourceLineageTag</w:t>
      </w:r>
      <w:r>
        <w:t xml:space="preserve"> property.</w:t>
      </w:r>
    </w:p>
    <w:bookmarkStart w:id="1187" w:name="Appendix_A_64"/>
    <w:p w:rsidR="00E14BB7" w:rsidRDefault="009E660B">
      <w:r>
        <w:rPr>
          <w:rStyle w:val="Hyperlink"/>
        </w:rPr>
        <w:fldChar w:fldCharType="begin"/>
      </w:r>
      <w:r>
        <w:rPr>
          <w:rStyle w:val="Hyperlink"/>
        </w:rPr>
        <w:instrText xml:space="preserve"> HYPERLINK \l "App</w:instrText>
      </w:r>
      <w:r>
        <w:rPr>
          <w:rStyle w:val="Hyperlink"/>
        </w:rPr>
        <w:instrText xml:space="preserve">endix_A_Target_64" \h </w:instrText>
      </w:r>
      <w:r>
        <w:rPr>
          <w:rStyle w:val="Hyperlink"/>
        </w:rPr>
      </w:r>
      <w:r>
        <w:rPr>
          <w:rStyle w:val="Hyperlink"/>
        </w:rPr>
        <w:fldChar w:fldCharType="separate"/>
      </w:r>
      <w:r>
        <w:rPr>
          <w:rStyle w:val="Hyperlink"/>
        </w:rPr>
        <w:t>&lt;64&gt; Section 2.2.5.10</w:t>
      </w:r>
      <w:r>
        <w:rPr>
          <w:rStyle w:val="Hyperlink"/>
        </w:rPr>
        <w:fldChar w:fldCharType="end"/>
      </w:r>
      <w:r>
        <w:t xml:space="preserve">: </w:t>
      </w:r>
      <w:bookmarkEnd w:id="1187"/>
      <w:r>
        <w:t xml:space="preserve">SQL Server 2016 Analysis Services, SQL Server 2017 Analysis Services, and SQL Server 2019 Analysis Services do not support the </w:t>
      </w:r>
      <w:r>
        <w:rPr>
          <w:b/>
        </w:rPr>
        <w:t>LineageTag</w:t>
      </w:r>
      <w:r>
        <w:t xml:space="preserve"> property.</w:t>
      </w:r>
    </w:p>
    <w:bookmarkStart w:id="1188" w:name="Appendix_A_65"/>
    <w:p w:rsidR="00E14BB7" w:rsidRDefault="009E660B">
      <w:r>
        <w:rPr>
          <w:rStyle w:val="Hyperlink"/>
        </w:rPr>
        <w:fldChar w:fldCharType="begin"/>
      </w:r>
      <w:r>
        <w:rPr>
          <w:rStyle w:val="Hyperlink"/>
        </w:rPr>
        <w:instrText xml:space="preserve"> HYPERLINK \l "Appendix_A_Target_65" \h </w:instrText>
      </w:r>
      <w:r>
        <w:rPr>
          <w:rStyle w:val="Hyperlink"/>
        </w:rPr>
      </w:r>
      <w:r>
        <w:rPr>
          <w:rStyle w:val="Hyperlink"/>
        </w:rPr>
        <w:fldChar w:fldCharType="separate"/>
      </w:r>
      <w:r>
        <w:rPr>
          <w:rStyle w:val="Hyperlink"/>
        </w:rPr>
        <w:t>&lt;65&gt; Section 2.2.5.</w:t>
      </w:r>
      <w:r>
        <w:rPr>
          <w:rStyle w:val="Hyperlink"/>
        </w:rPr>
        <w:t>10</w:t>
      </w:r>
      <w:r>
        <w:rPr>
          <w:rStyle w:val="Hyperlink"/>
        </w:rPr>
        <w:fldChar w:fldCharType="end"/>
      </w:r>
      <w:r>
        <w:t xml:space="preserve">: </w:t>
      </w:r>
      <w:bookmarkEnd w:id="1188"/>
      <w:r>
        <w:t xml:space="preserve">SQL Server 2016 Analysis Services, SQL Server 2017 Analysis Services, and SQL Server 2019 Analysis Services do not support the </w:t>
      </w:r>
      <w:r>
        <w:rPr>
          <w:b/>
        </w:rPr>
        <w:t>SourceLineageTag</w:t>
      </w:r>
      <w:r>
        <w:t xml:space="preserve"> property.</w:t>
      </w:r>
    </w:p>
    <w:bookmarkStart w:id="1189" w:name="Appendix_A_66"/>
    <w:p w:rsidR="00E14BB7" w:rsidRDefault="009E660B">
      <w:r>
        <w:rPr>
          <w:rStyle w:val="Hyperlink"/>
        </w:rPr>
        <w:fldChar w:fldCharType="begin"/>
      </w:r>
      <w:r>
        <w:rPr>
          <w:rStyle w:val="Hyperlink"/>
        </w:rPr>
        <w:instrText xml:space="preserve"> HYPERLINK \l "Appendix_A_Target_66" \h </w:instrText>
      </w:r>
      <w:r>
        <w:rPr>
          <w:rStyle w:val="Hyperlink"/>
        </w:rPr>
      </w:r>
      <w:r>
        <w:rPr>
          <w:rStyle w:val="Hyperlink"/>
        </w:rPr>
        <w:fldChar w:fldCharType="separate"/>
      </w:r>
      <w:r>
        <w:rPr>
          <w:rStyle w:val="Hyperlink"/>
        </w:rPr>
        <w:t>&lt;66&gt; Section 2.2.5.11</w:t>
      </w:r>
      <w:r>
        <w:rPr>
          <w:rStyle w:val="Hyperlink"/>
        </w:rPr>
        <w:fldChar w:fldCharType="end"/>
      </w:r>
      <w:r>
        <w:t xml:space="preserve">: </w:t>
      </w:r>
      <w:bookmarkEnd w:id="1189"/>
      <w:r>
        <w:t>SQL Server 2016 Analysis Service</w:t>
      </w:r>
      <w:r>
        <w:t xml:space="preserve">s does not support the "TM_TYPEID_Variation" value of the </w:t>
      </w:r>
      <w:r>
        <w:rPr>
          <w:b/>
        </w:rPr>
        <w:t>ObjectType</w:t>
      </w:r>
      <w:r>
        <w:t xml:space="preserve"> property.</w:t>
      </w:r>
    </w:p>
    <w:bookmarkStart w:id="1190" w:name="Appendix_A_67"/>
    <w:p w:rsidR="00E14BB7" w:rsidRDefault="009E660B">
      <w:r>
        <w:rPr>
          <w:rStyle w:val="Hyperlink"/>
        </w:rPr>
        <w:lastRenderedPageBreak/>
        <w:fldChar w:fldCharType="begin"/>
      </w:r>
      <w:r>
        <w:rPr>
          <w:rStyle w:val="Hyperlink"/>
        </w:rPr>
        <w:instrText xml:space="preserve"> HYPERLINK \l "Appendix_A_Target_67" \h </w:instrText>
      </w:r>
      <w:r>
        <w:rPr>
          <w:rStyle w:val="Hyperlink"/>
        </w:rPr>
      </w:r>
      <w:r>
        <w:rPr>
          <w:rStyle w:val="Hyperlink"/>
        </w:rPr>
        <w:fldChar w:fldCharType="separate"/>
      </w:r>
      <w:r>
        <w:rPr>
          <w:rStyle w:val="Hyperlink"/>
        </w:rPr>
        <w:t>&lt;67&gt; Section 2.2.5.11</w:t>
      </w:r>
      <w:r>
        <w:rPr>
          <w:rStyle w:val="Hyperlink"/>
        </w:rPr>
        <w:fldChar w:fldCharType="end"/>
      </w:r>
      <w:r>
        <w:t xml:space="preserve">: </w:t>
      </w:r>
      <w:bookmarkEnd w:id="1190"/>
      <w:r>
        <w:t xml:space="preserve">SQL Server 2016 Analysis Services does not support the "TM_TYPEID_Expression" value of the </w:t>
      </w:r>
      <w:r>
        <w:rPr>
          <w:b/>
        </w:rPr>
        <w:t>ObjectType</w:t>
      </w:r>
      <w:r>
        <w:t xml:space="preserve"> property.</w:t>
      </w:r>
    </w:p>
    <w:bookmarkStart w:id="1191" w:name="Appendix_A_68"/>
    <w:p w:rsidR="00E14BB7" w:rsidRDefault="009E660B">
      <w:r>
        <w:rPr>
          <w:rStyle w:val="Hyperlink"/>
        </w:rPr>
        <w:fldChar w:fldCharType="begin"/>
      </w:r>
      <w:r>
        <w:rPr>
          <w:rStyle w:val="Hyperlink"/>
        </w:rPr>
        <w:instrText xml:space="preserve"> HYPERLINK \l "Appendix_A_Target_68" \h </w:instrText>
      </w:r>
      <w:r>
        <w:rPr>
          <w:rStyle w:val="Hyperlink"/>
        </w:rPr>
      </w:r>
      <w:r>
        <w:rPr>
          <w:rStyle w:val="Hyperlink"/>
        </w:rPr>
        <w:fldChar w:fldCharType="separate"/>
      </w:r>
      <w:r>
        <w:rPr>
          <w:rStyle w:val="Hyperlink"/>
        </w:rPr>
        <w:t>&lt;68&gt; Section 2.2.5.11</w:t>
      </w:r>
      <w:r>
        <w:rPr>
          <w:rStyle w:val="Hyperlink"/>
        </w:rPr>
        <w:fldChar w:fldCharType="end"/>
      </w:r>
      <w:r>
        <w:t xml:space="preserve">: </w:t>
      </w:r>
      <w:bookmarkEnd w:id="1191"/>
      <w:r>
        <w:t xml:space="preserve">SQL Server 2016 Analysis Services does not support the "TM_TYPEID_ColumnPermission" value of the </w:t>
      </w:r>
      <w:r>
        <w:rPr>
          <w:b/>
        </w:rPr>
        <w:t>ObjectType</w:t>
      </w:r>
      <w:r>
        <w:t xml:space="preserve"> property.</w:t>
      </w:r>
    </w:p>
    <w:bookmarkStart w:id="1192" w:name="Appendix_A_69"/>
    <w:p w:rsidR="00E14BB7" w:rsidRDefault="009E660B">
      <w:r>
        <w:rPr>
          <w:rStyle w:val="Hyperlink"/>
        </w:rPr>
        <w:fldChar w:fldCharType="begin"/>
      </w:r>
      <w:r>
        <w:rPr>
          <w:rStyle w:val="Hyperlink"/>
        </w:rPr>
        <w:instrText xml:space="preserve"> HYPERLINK \l "Appendix_A_Target_69" \h </w:instrText>
      </w:r>
      <w:r>
        <w:rPr>
          <w:rStyle w:val="Hyperlink"/>
        </w:rPr>
      </w:r>
      <w:r>
        <w:rPr>
          <w:rStyle w:val="Hyperlink"/>
        </w:rPr>
        <w:fldChar w:fldCharType="separate"/>
      </w:r>
      <w:r>
        <w:rPr>
          <w:rStyle w:val="Hyperlink"/>
        </w:rPr>
        <w:t>&lt;69&gt; Section 2.2.5.11</w:t>
      </w:r>
      <w:r>
        <w:rPr>
          <w:rStyle w:val="Hyperlink"/>
        </w:rPr>
        <w:fldChar w:fldCharType="end"/>
      </w:r>
      <w:r>
        <w:t xml:space="preserve">: </w:t>
      </w:r>
      <w:bookmarkEnd w:id="1192"/>
      <w:r>
        <w:t>SQL S</w:t>
      </w:r>
      <w:r>
        <w:t xml:space="preserve">erver 2016 Analysis Services and SQL Server 2017 Analysis Services do not support the "TM_TYPEID_CalculationGroup" value of the </w:t>
      </w:r>
      <w:r>
        <w:rPr>
          <w:b/>
        </w:rPr>
        <w:t>ObjectType</w:t>
      </w:r>
      <w:r>
        <w:t xml:space="preserve"> property.</w:t>
      </w:r>
    </w:p>
    <w:bookmarkStart w:id="1193" w:name="Appendix_A_70"/>
    <w:p w:rsidR="00E14BB7" w:rsidRDefault="009E660B">
      <w:r>
        <w:rPr>
          <w:rStyle w:val="Hyperlink"/>
        </w:rPr>
        <w:fldChar w:fldCharType="begin"/>
      </w:r>
      <w:r>
        <w:rPr>
          <w:rStyle w:val="Hyperlink"/>
        </w:rPr>
        <w:instrText xml:space="preserve"> HYPERLINK \l "Appendix_A_Target_70" \h </w:instrText>
      </w:r>
      <w:r>
        <w:rPr>
          <w:rStyle w:val="Hyperlink"/>
        </w:rPr>
      </w:r>
      <w:r>
        <w:rPr>
          <w:rStyle w:val="Hyperlink"/>
        </w:rPr>
        <w:fldChar w:fldCharType="separate"/>
      </w:r>
      <w:r>
        <w:rPr>
          <w:rStyle w:val="Hyperlink"/>
        </w:rPr>
        <w:t>&lt;70&gt; Section 2.2.5.11</w:t>
      </w:r>
      <w:r>
        <w:rPr>
          <w:rStyle w:val="Hyperlink"/>
        </w:rPr>
        <w:fldChar w:fldCharType="end"/>
      </w:r>
      <w:r>
        <w:t xml:space="preserve">: </w:t>
      </w:r>
      <w:bookmarkEnd w:id="1193"/>
      <w:r>
        <w:t>SQL Server 2016 Analysis Services and SQL</w:t>
      </w:r>
      <w:r>
        <w:t xml:space="preserve"> Server 2017 Analysis Services do not support the "TM_TYPEID_QueryGroup" value of the </w:t>
      </w:r>
      <w:r>
        <w:rPr>
          <w:b/>
        </w:rPr>
        <w:t>ObjectType</w:t>
      </w:r>
      <w:r>
        <w:t xml:space="preserve"> property.</w:t>
      </w:r>
    </w:p>
    <w:bookmarkStart w:id="1194" w:name="Appendix_A_71"/>
    <w:p w:rsidR="00E14BB7" w:rsidRDefault="009E660B">
      <w:r>
        <w:rPr>
          <w:rStyle w:val="Hyperlink"/>
        </w:rPr>
        <w:fldChar w:fldCharType="begin"/>
      </w:r>
      <w:r>
        <w:rPr>
          <w:rStyle w:val="Hyperlink"/>
        </w:rPr>
        <w:instrText xml:space="preserve"> HYPERLINK \l "Appendix_A_Target_71" \h </w:instrText>
      </w:r>
      <w:r>
        <w:rPr>
          <w:rStyle w:val="Hyperlink"/>
        </w:rPr>
      </w:r>
      <w:r>
        <w:rPr>
          <w:rStyle w:val="Hyperlink"/>
        </w:rPr>
        <w:fldChar w:fldCharType="separate"/>
      </w:r>
      <w:r>
        <w:rPr>
          <w:rStyle w:val="Hyperlink"/>
        </w:rPr>
        <w:t>&lt;71&gt; Section 2.2.5.12</w:t>
      </w:r>
      <w:r>
        <w:rPr>
          <w:rStyle w:val="Hyperlink"/>
        </w:rPr>
        <w:fldChar w:fldCharType="end"/>
      </w:r>
      <w:r>
        <w:t xml:space="preserve">: </w:t>
      </w:r>
      <w:bookmarkEnd w:id="1194"/>
      <w:r>
        <w:t>Analysis Services provides a list of known values; however, other values are possib</w:t>
      </w:r>
      <w:r>
        <w:t xml:space="preserve">le. Because </w:t>
      </w:r>
      <w:r>
        <w:rPr>
          <w:b/>
        </w:rPr>
        <w:t>StatusGraphic</w:t>
      </w:r>
      <w:r>
        <w:t xml:space="preserve"> is a string property, each client can define and use its own specific set of known values. Examples of possible values for the </w:t>
      </w:r>
      <w:r>
        <w:rPr>
          <w:b/>
        </w:rPr>
        <w:t>StatusGraphic</w:t>
      </w:r>
      <w:r>
        <w:t xml:space="preserve"> property include:</w:t>
      </w:r>
    </w:p>
    <w:p w:rsidR="00E14BB7" w:rsidRDefault="009E660B">
      <w:pPr>
        <w:pStyle w:val="ListParagraph"/>
        <w:numPr>
          <w:ilvl w:val="0"/>
          <w:numId w:val="76"/>
        </w:numPr>
      </w:pPr>
      <w:r>
        <w:t>Five Bars Colored</w:t>
      </w:r>
    </w:p>
    <w:p w:rsidR="00E14BB7" w:rsidRDefault="009E660B">
      <w:pPr>
        <w:pStyle w:val="ListParagraph"/>
        <w:numPr>
          <w:ilvl w:val="0"/>
          <w:numId w:val="76"/>
        </w:numPr>
      </w:pPr>
      <w:r>
        <w:t>Road Signs</w:t>
      </w:r>
    </w:p>
    <w:p w:rsidR="00E14BB7" w:rsidRDefault="009E660B">
      <w:pPr>
        <w:pStyle w:val="ListParagraph"/>
        <w:numPr>
          <w:ilvl w:val="0"/>
          <w:numId w:val="76"/>
        </w:numPr>
      </w:pPr>
      <w:r>
        <w:t>Three Circles Colored</w:t>
      </w:r>
    </w:p>
    <w:p w:rsidR="00E14BB7" w:rsidRDefault="009E660B">
      <w:pPr>
        <w:pStyle w:val="ListParagraph"/>
        <w:numPr>
          <w:ilvl w:val="0"/>
          <w:numId w:val="76"/>
        </w:numPr>
      </w:pPr>
      <w:r>
        <w:t>Three Flags Colored</w:t>
      </w:r>
    </w:p>
    <w:p w:rsidR="00E14BB7" w:rsidRDefault="009E660B">
      <w:pPr>
        <w:pStyle w:val="ListParagraph"/>
        <w:numPr>
          <w:ilvl w:val="0"/>
          <w:numId w:val="76"/>
        </w:numPr>
      </w:pPr>
      <w:r>
        <w:t>Three Stars Colored</w:t>
      </w:r>
    </w:p>
    <w:p w:rsidR="00E14BB7" w:rsidRDefault="009E660B">
      <w:pPr>
        <w:pStyle w:val="ListParagraph"/>
        <w:numPr>
          <w:ilvl w:val="0"/>
          <w:numId w:val="76"/>
        </w:numPr>
      </w:pPr>
      <w:r>
        <w:t>Traffic Light</w:t>
      </w:r>
    </w:p>
    <w:p w:rsidR="00E14BB7" w:rsidRDefault="009E660B">
      <w:r>
        <w:t>These are not fixed or standard values and can be replaced with any suitable alternatives, or a completely new value can be defined and used.</w:t>
      </w:r>
    </w:p>
    <w:bookmarkStart w:id="1195" w:name="Appendix_A_72"/>
    <w:p w:rsidR="00E14BB7" w:rsidRDefault="009E660B">
      <w:r>
        <w:rPr>
          <w:rStyle w:val="Hyperlink"/>
        </w:rPr>
        <w:fldChar w:fldCharType="begin"/>
      </w:r>
      <w:r>
        <w:rPr>
          <w:rStyle w:val="Hyperlink"/>
        </w:rPr>
        <w:instrText xml:space="preserve"> HYPERLINK \l "Appendix_A_Target_72" \h </w:instrText>
      </w:r>
      <w:r>
        <w:rPr>
          <w:rStyle w:val="Hyperlink"/>
        </w:rPr>
      </w:r>
      <w:r>
        <w:rPr>
          <w:rStyle w:val="Hyperlink"/>
        </w:rPr>
        <w:fldChar w:fldCharType="separate"/>
      </w:r>
      <w:r>
        <w:rPr>
          <w:rStyle w:val="Hyperlink"/>
        </w:rPr>
        <w:t>&lt;72&gt; Section 2.2.5.12</w:t>
      </w:r>
      <w:r>
        <w:rPr>
          <w:rStyle w:val="Hyperlink"/>
        </w:rPr>
        <w:fldChar w:fldCharType="end"/>
      </w:r>
      <w:r>
        <w:t xml:space="preserve">: </w:t>
      </w:r>
      <w:bookmarkEnd w:id="1195"/>
      <w:r>
        <w:t xml:space="preserve">Because </w:t>
      </w:r>
      <w:r>
        <w:rPr>
          <w:b/>
        </w:rPr>
        <w:t>TrendG</w:t>
      </w:r>
      <w:r>
        <w:rPr>
          <w:b/>
        </w:rPr>
        <w:t>raphic</w:t>
      </w:r>
      <w:r>
        <w:t xml:space="preserve"> is a string property, each client can define and use its own specific set of known values. Examples of possible values for the </w:t>
      </w:r>
      <w:r>
        <w:rPr>
          <w:b/>
        </w:rPr>
        <w:t>TrendGraphic</w:t>
      </w:r>
      <w:r>
        <w:t xml:space="preserve"> property include:</w:t>
      </w:r>
    </w:p>
    <w:p w:rsidR="00E14BB7" w:rsidRDefault="009E660B">
      <w:pPr>
        <w:pStyle w:val="ListParagraph"/>
        <w:numPr>
          <w:ilvl w:val="0"/>
          <w:numId w:val="76"/>
        </w:numPr>
      </w:pPr>
      <w:r>
        <w:t>Standard Arrow</w:t>
      </w:r>
    </w:p>
    <w:p w:rsidR="00E14BB7" w:rsidRDefault="009E660B">
      <w:pPr>
        <w:pStyle w:val="ListParagraph"/>
        <w:numPr>
          <w:ilvl w:val="0"/>
          <w:numId w:val="76"/>
        </w:numPr>
      </w:pPr>
      <w:r>
        <w:t>Status Arrow - Ascending</w:t>
      </w:r>
    </w:p>
    <w:p w:rsidR="00E14BB7" w:rsidRDefault="009E660B">
      <w:pPr>
        <w:pStyle w:val="ListParagraph"/>
        <w:numPr>
          <w:ilvl w:val="0"/>
          <w:numId w:val="76"/>
        </w:numPr>
      </w:pPr>
      <w:r>
        <w:t>Status Arrow - Descending</w:t>
      </w:r>
    </w:p>
    <w:p w:rsidR="00E14BB7" w:rsidRDefault="009E660B">
      <w:pPr>
        <w:pStyle w:val="ListParagraph"/>
        <w:numPr>
          <w:ilvl w:val="0"/>
          <w:numId w:val="76"/>
        </w:numPr>
      </w:pPr>
      <w:r>
        <w:t>Smiley Face</w:t>
      </w:r>
    </w:p>
    <w:p w:rsidR="00E14BB7" w:rsidRDefault="009E660B">
      <w:r>
        <w:t>These are not</w:t>
      </w:r>
      <w:r>
        <w:t xml:space="preserve"> fixed or standard values and can be replaced with any suitable alternatives, or a completely new value can be defined and used.</w:t>
      </w:r>
    </w:p>
    <w:bookmarkStart w:id="1196" w:name="Appendix_A_73"/>
    <w:p w:rsidR="00E14BB7" w:rsidRDefault="009E660B">
      <w:r>
        <w:rPr>
          <w:rStyle w:val="Hyperlink"/>
        </w:rPr>
        <w:fldChar w:fldCharType="begin"/>
      </w:r>
      <w:r>
        <w:rPr>
          <w:rStyle w:val="Hyperlink"/>
        </w:rPr>
        <w:instrText xml:space="preserve"> HYPERLINK \l "Appendix_A_Target_73" \h </w:instrText>
      </w:r>
      <w:r>
        <w:rPr>
          <w:rStyle w:val="Hyperlink"/>
        </w:rPr>
      </w:r>
      <w:r>
        <w:rPr>
          <w:rStyle w:val="Hyperlink"/>
        </w:rPr>
        <w:fldChar w:fldCharType="separate"/>
      </w:r>
      <w:r>
        <w:rPr>
          <w:rStyle w:val="Hyperlink"/>
        </w:rPr>
        <w:t>&lt;73&gt; Section 2.2.5.14</w:t>
      </w:r>
      <w:r>
        <w:rPr>
          <w:rStyle w:val="Hyperlink"/>
        </w:rPr>
        <w:fldChar w:fldCharType="end"/>
      </w:r>
      <w:r>
        <w:t xml:space="preserve">: </w:t>
      </w:r>
      <w:bookmarkEnd w:id="1196"/>
      <w:r>
        <w:t>SQL Server 2016 Analysis Services does not support the "TM_TY</w:t>
      </w:r>
      <w:r>
        <w:t>PEID_Variation" value.</w:t>
      </w:r>
    </w:p>
    <w:bookmarkStart w:id="1197" w:name="Appendix_A_74"/>
    <w:p w:rsidR="00E14BB7" w:rsidRDefault="009E660B">
      <w:r>
        <w:rPr>
          <w:rStyle w:val="Hyperlink"/>
        </w:rPr>
        <w:fldChar w:fldCharType="begin"/>
      </w:r>
      <w:r>
        <w:rPr>
          <w:rStyle w:val="Hyperlink"/>
        </w:rPr>
        <w:instrText xml:space="preserve"> HYPERLINK \l "Appendix_A_Target_74" \h </w:instrText>
      </w:r>
      <w:r>
        <w:rPr>
          <w:rStyle w:val="Hyperlink"/>
        </w:rPr>
      </w:r>
      <w:r>
        <w:rPr>
          <w:rStyle w:val="Hyperlink"/>
        </w:rPr>
        <w:fldChar w:fldCharType="separate"/>
      </w:r>
      <w:r>
        <w:rPr>
          <w:rStyle w:val="Hyperlink"/>
        </w:rPr>
        <w:t>&lt;74&gt; Section 2.2.5.14</w:t>
      </w:r>
      <w:r>
        <w:rPr>
          <w:rStyle w:val="Hyperlink"/>
        </w:rPr>
        <w:fldChar w:fldCharType="end"/>
      </w:r>
      <w:r>
        <w:t xml:space="preserve">: </w:t>
      </w:r>
      <w:bookmarkEnd w:id="1197"/>
      <w:r>
        <w:t>SQL Server 2016 Analysis Services does not support the "TM_TYPEID_Expression" value.</w:t>
      </w:r>
    </w:p>
    <w:bookmarkStart w:id="1198" w:name="Appendix_A_75"/>
    <w:p w:rsidR="00E14BB7" w:rsidRDefault="009E660B">
      <w:r>
        <w:rPr>
          <w:rStyle w:val="Hyperlink"/>
        </w:rPr>
        <w:fldChar w:fldCharType="begin"/>
      </w:r>
      <w:r>
        <w:rPr>
          <w:rStyle w:val="Hyperlink"/>
        </w:rPr>
        <w:instrText xml:space="preserve"> HYPERLINK \l "Appendix_A_Target_75" \h </w:instrText>
      </w:r>
      <w:r>
        <w:rPr>
          <w:rStyle w:val="Hyperlink"/>
        </w:rPr>
      </w:r>
      <w:r>
        <w:rPr>
          <w:rStyle w:val="Hyperlink"/>
        </w:rPr>
        <w:fldChar w:fldCharType="separate"/>
      </w:r>
      <w:r>
        <w:rPr>
          <w:rStyle w:val="Hyperlink"/>
        </w:rPr>
        <w:t>&lt;75&gt; Section 2.2.5.14</w:t>
      </w:r>
      <w:r>
        <w:rPr>
          <w:rStyle w:val="Hyperlink"/>
        </w:rPr>
        <w:fldChar w:fldCharType="end"/>
      </w:r>
      <w:r>
        <w:t xml:space="preserve">: </w:t>
      </w:r>
      <w:bookmarkEnd w:id="1198"/>
      <w:r>
        <w:t xml:space="preserve">SQL Server 2016 </w:t>
      </w:r>
      <w:r>
        <w:t xml:space="preserve">Analysis Services, SQL Server 2017 Analysis Services, and SQL Server 2019 Analysis Services do not support the </w:t>
      </w:r>
      <w:r>
        <w:rPr>
          <w:b/>
        </w:rPr>
        <w:t>Altered</w:t>
      </w:r>
      <w:r>
        <w:t xml:space="preserve"> property.</w:t>
      </w:r>
    </w:p>
    <w:bookmarkStart w:id="1199" w:name="Appendix_A_76"/>
    <w:p w:rsidR="00E14BB7" w:rsidRDefault="009E660B">
      <w:r>
        <w:rPr>
          <w:rStyle w:val="Hyperlink"/>
        </w:rPr>
        <w:fldChar w:fldCharType="begin"/>
      </w:r>
      <w:r>
        <w:rPr>
          <w:rStyle w:val="Hyperlink"/>
        </w:rPr>
        <w:instrText xml:space="preserve"> HYPERLINK \l "Appendix_A_Target_76" \h </w:instrText>
      </w:r>
      <w:r>
        <w:rPr>
          <w:rStyle w:val="Hyperlink"/>
        </w:rPr>
      </w:r>
      <w:r>
        <w:rPr>
          <w:rStyle w:val="Hyperlink"/>
        </w:rPr>
        <w:fldChar w:fldCharType="separate"/>
      </w:r>
      <w:r>
        <w:rPr>
          <w:rStyle w:val="Hyperlink"/>
        </w:rPr>
        <w:t>&lt;76&gt; Section 2.2.5.15</w:t>
      </w:r>
      <w:r>
        <w:rPr>
          <w:rStyle w:val="Hyperlink"/>
        </w:rPr>
        <w:fldChar w:fldCharType="end"/>
      </w:r>
      <w:r>
        <w:t xml:space="preserve">: </w:t>
      </w:r>
      <w:bookmarkEnd w:id="1199"/>
      <w:r>
        <w:t xml:space="preserve">SQL Server 2016 Analysis Services and </w:t>
      </w:r>
      <w:r>
        <w:t xml:space="preserve">SQL Server 2017 Analysis Services do not support the </w:t>
      </w:r>
      <w:r>
        <w:rPr>
          <w:b/>
        </w:rPr>
        <w:t>ContentType</w:t>
      </w:r>
      <w:r>
        <w:t xml:space="preserve"> property.</w:t>
      </w:r>
    </w:p>
    <w:bookmarkStart w:id="1200" w:name="Appendix_A_77"/>
    <w:p w:rsidR="00E14BB7" w:rsidRDefault="009E660B">
      <w:r>
        <w:rPr>
          <w:rStyle w:val="Hyperlink"/>
        </w:rPr>
        <w:fldChar w:fldCharType="begin"/>
      </w:r>
      <w:r>
        <w:rPr>
          <w:rStyle w:val="Hyperlink"/>
        </w:rPr>
        <w:instrText xml:space="preserve"> HYPERLINK \l "Appendix_A_Target_77" \h </w:instrText>
      </w:r>
      <w:r>
        <w:rPr>
          <w:rStyle w:val="Hyperlink"/>
        </w:rPr>
      </w:r>
      <w:r>
        <w:rPr>
          <w:rStyle w:val="Hyperlink"/>
        </w:rPr>
        <w:fldChar w:fldCharType="separate"/>
      </w:r>
      <w:r>
        <w:rPr>
          <w:rStyle w:val="Hyperlink"/>
        </w:rPr>
        <w:t>&lt;77&gt; Section 2.2.5.22</w:t>
      </w:r>
      <w:r>
        <w:rPr>
          <w:rStyle w:val="Hyperlink"/>
        </w:rPr>
        <w:fldChar w:fldCharType="end"/>
      </w:r>
      <w:r>
        <w:t xml:space="preserve">: </w:t>
      </w:r>
      <w:bookmarkEnd w:id="1200"/>
      <w:r>
        <w:t>In Analysis Services, the only supported value is an empty string, which indicates that Windows authentication is u</w:t>
      </w:r>
      <w:r>
        <w:t>sed.</w:t>
      </w:r>
    </w:p>
    <w:bookmarkStart w:id="1201" w:name="Appendix_A_78"/>
    <w:p w:rsidR="00E14BB7" w:rsidRDefault="009E660B">
      <w:r>
        <w:rPr>
          <w:rStyle w:val="Hyperlink"/>
        </w:rPr>
        <w:fldChar w:fldCharType="begin"/>
      </w:r>
      <w:r>
        <w:rPr>
          <w:rStyle w:val="Hyperlink"/>
        </w:rPr>
        <w:instrText xml:space="preserve"> HYPERLINK \l "Appendix_A_Target_78" \h </w:instrText>
      </w:r>
      <w:r>
        <w:rPr>
          <w:rStyle w:val="Hyperlink"/>
        </w:rPr>
      </w:r>
      <w:r>
        <w:rPr>
          <w:rStyle w:val="Hyperlink"/>
        </w:rPr>
        <w:fldChar w:fldCharType="separate"/>
      </w:r>
      <w:r>
        <w:rPr>
          <w:rStyle w:val="Hyperlink"/>
        </w:rPr>
        <w:t>&lt;78&gt; Section 2.2.5.22</w:t>
      </w:r>
      <w:r>
        <w:rPr>
          <w:rStyle w:val="Hyperlink"/>
        </w:rPr>
        <w:fldChar w:fldCharType="end"/>
      </w:r>
      <w:r>
        <w:t xml:space="preserve">: </w:t>
      </w:r>
      <w:bookmarkEnd w:id="1201"/>
      <w:r>
        <w:t xml:space="preserve">The </w:t>
      </w:r>
      <w:r>
        <w:rPr>
          <w:b/>
        </w:rPr>
        <w:t>MemberType</w:t>
      </w:r>
      <w:r>
        <w:t xml:space="preserve"> property is always "Auto" for the Windows identity provider.</w:t>
      </w:r>
    </w:p>
    <w:bookmarkStart w:id="1202" w:name="Appendix_A_79"/>
    <w:p w:rsidR="00E14BB7" w:rsidRDefault="009E660B">
      <w:r>
        <w:rPr>
          <w:rStyle w:val="Hyperlink"/>
        </w:rPr>
        <w:lastRenderedPageBreak/>
        <w:fldChar w:fldCharType="begin"/>
      </w:r>
      <w:r>
        <w:rPr>
          <w:rStyle w:val="Hyperlink"/>
        </w:rPr>
        <w:instrText xml:space="preserve"> HYPERLINK \l "Appendix_A_Target_79" \h </w:instrText>
      </w:r>
      <w:r>
        <w:rPr>
          <w:rStyle w:val="Hyperlink"/>
        </w:rPr>
      </w:r>
      <w:r>
        <w:rPr>
          <w:rStyle w:val="Hyperlink"/>
        </w:rPr>
        <w:fldChar w:fldCharType="separate"/>
      </w:r>
      <w:r>
        <w:rPr>
          <w:rStyle w:val="Hyperlink"/>
        </w:rPr>
        <w:t>&lt;79&gt; Section 2.2.5.23</w:t>
      </w:r>
      <w:r>
        <w:rPr>
          <w:rStyle w:val="Hyperlink"/>
        </w:rPr>
        <w:fldChar w:fldCharType="end"/>
      </w:r>
      <w:r>
        <w:t xml:space="preserve">: </w:t>
      </w:r>
      <w:bookmarkEnd w:id="1202"/>
      <w:r>
        <w:t xml:space="preserve">SQL Server 2016 Analysis Services does not </w:t>
      </w:r>
      <w:r>
        <w:t xml:space="preserve">support the </w:t>
      </w:r>
      <w:r>
        <w:rPr>
          <w:b/>
        </w:rPr>
        <w:t>MetadataPermission</w:t>
      </w:r>
      <w:r>
        <w:t xml:space="preserve"> property.</w:t>
      </w:r>
    </w:p>
    <w:bookmarkStart w:id="1203" w:name="Appendix_A_80"/>
    <w:p w:rsidR="00E14BB7" w:rsidRDefault="009E660B">
      <w:r>
        <w:rPr>
          <w:rStyle w:val="Hyperlink"/>
        </w:rPr>
        <w:fldChar w:fldCharType="begin"/>
      </w:r>
      <w:r>
        <w:rPr>
          <w:rStyle w:val="Hyperlink"/>
        </w:rPr>
        <w:instrText xml:space="preserve"> HYPERLINK \l "Appendix_A_Target_80" \h </w:instrText>
      </w:r>
      <w:r>
        <w:rPr>
          <w:rStyle w:val="Hyperlink"/>
        </w:rPr>
      </w:r>
      <w:r>
        <w:rPr>
          <w:rStyle w:val="Hyperlink"/>
        </w:rPr>
        <w:fldChar w:fldCharType="separate"/>
      </w:r>
      <w:r>
        <w:rPr>
          <w:rStyle w:val="Hyperlink"/>
        </w:rPr>
        <w:t>&lt;80&gt; Section 2.2.5.24</w:t>
      </w:r>
      <w:r>
        <w:rPr>
          <w:rStyle w:val="Hyperlink"/>
        </w:rPr>
        <w:fldChar w:fldCharType="end"/>
      </w:r>
      <w:r>
        <w:t xml:space="preserve">: </w:t>
      </w:r>
      <w:bookmarkEnd w:id="1203"/>
      <w:r>
        <w:t xml:space="preserve">SQL Server 2016 Analysis Services does not support the </w:t>
      </w:r>
      <w:r>
        <w:rPr>
          <w:b/>
        </w:rPr>
        <w:t>Variation</w:t>
      </w:r>
      <w:r>
        <w:t xml:space="preserve"> object.</w:t>
      </w:r>
    </w:p>
    <w:bookmarkStart w:id="1204" w:name="Appendix_A_81"/>
    <w:p w:rsidR="00E14BB7" w:rsidRDefault="009E660B">
      <w:r>
        <w:rPr>
          <w:rStyle w:val="Hyperlink"/>
        </w:rPr>
        <w:fldChar w:fldCharType="begin"/>
      </w:r>
      <w:r>
        <w:rPr>
          <w:rStyle w:val="Hyperlink"/>
        </w:rPr>
        <w:instrText xml:space="preserve"> HYPERLINK \l "Appendix_A_Target_81" \h </w:instrText>
      </w:r>
      <w:r>
        <w:rPr>
          <w:rStyle w:val="Hyperlink"/>
        </w:rPr>
      </w:r>
      <w:r>
        <w:rPr>
          <w:rStyle w:val="Hyperlink"/>
        </w:rPr>
        <w:fldChar w:fldCharType="separate"/>
      </w:r>
      <w:r>
        <w:rPr>
          <w:rStyle w:val="Hyperlink"/>
        </w:rPr>
        <w:t>&lt;81&gt; Section 2.2.5.25</w:t>
      </w:r>
      <w:r>
        <w:rPr>
          <w:rStyle w:val="Hyperlink"/>
        </w:rPr>
        <w:fldChar w:fldCharType="end"/>
      </w:r>
      <w:r>
        <w:t xml:space="preserve">: </w:t>
      </w:r>
      <w:bookmarkEnd w:id="1204"/>
      <w:r>
        <w:t>SQL Server</w:t>
      </w:r>
      <w:r>
        <w:t xml:space="preserve"> 2016 Analysis Services does not support the </w:t>
      </w:r>
      <w:r>
        <w:rPr>
          <w:b/>
        </w:rPr>
        <w:t>ExtendedProperty</w:t>
      </w:r>
      <w:r>
        <w:t xml:space="preserve"> object.</w:t>
      </w:r>
    </w:p>
    <w:bookmarkStart w:id="1205" w:name="Appendix_A_82"/>
    <w:p w:rsidR="00E14BB7" w:rsidRDefault="009E660B">
      <w:r>
        <w:rPr>
          <w:rStyle w:val="Hyperlink"/>
        </w:rPr>
        <w:fldChar w:fldCharType="begin"/>
      </w:r>
      <w:r>
        <w:rPr>
          <w:rStyle w:val="Hyperlink"/>
        </w:rPr>
        <w:instrText xml:space="preserve"> HYPERLINK \l "Appendix_A_Target_82" \h </w:instrText>
      </w:r>
      <w:r>
        <w:rPr>
          <w:rStyle w:val="Hyperlink"/>
        </w:rPr>
      </w:r>
      <w:r>
        <w:rPr>
          <w:rStyle w:val="Hyperlink"/>
        </w:rPr>
        <w:fldChar w:fldCharType="separate"/>
      </w:r>
      <w:r>
        <w:rPr>
          <w:rStyle w:val="Hyperlink"/>
        </w:rPr>
        <w:t>&lt;82&gt; Section 2.2.5.26</w:t>
      </w:r>
      <w:r>
        <w:rPr>
          <w:rStyle w:val="Hyperlink"/>
        </w:rPr>
        <w:fldChar w:fldCharType="end"/>
      </w:r>
      <w:r>
        <w:t xml:space="preserve">: </w:t>
      </w:r>
      <w:bookmarkEnd w:id="1205"/>
      <w:r>
        <w:t xml:space="preserve">SQL Server 2016 Analysis Services does not support the </w:t>
      </w:r>
      <w:r>
        <w:rPr>
          <w:b/>
        </w:rPr>
        <w:t>Expression</w:t>
      </w:r>
      <w:r>
        <w:t xml:space="preserve"> object.</w:t>
      </w:r>
    </w:p>
    <w:bookmarkStart w:id="1206" w:name="Appendix_A_83"/>
    <w:p w:rsidR="00E14BB7" w:rsidRDefault="009E660B">
      <w:r>
        <w:rPr>
          <w:rStyle w:val="Hyperlink"/>
        </w:rPr>
        <w:fldChar w:fldCharType="begin"/>
      </w:r>
      <w:r>
        <w:rPr>
          <w:rStyle w:val="Hyperlink"/>
        </w:rPr>
        <w:instrText xml:space="preserve"> HYPERLINK \l "Appendix_A_Target_83" \h </w:instrText>
      </w:r>
      <w:r>
        <w:rPr>
          <w:rStyle w:val="Hyperlink"/>
        </w:rPr>
      </w:r>
      <w:r>
        <w:rPr>
          <w:rStyle w:val="Hyperlink"/>
        </w:rPr>
        <w:fldChar w:fldCharType="separate"/>
      </w:r>
      <w:r>
        <w:rPr>
          <w:rStyle w:val="Hyperlink"/>
        </w:rPr>
        <w:t>&lt;83</w:t>
      </w:r>
      <w:r>
        <w:rPr>
          <w:rStyle w:val="Hyperlink"/>
        </w:rPr>
        <w:t>&gt; Section 2.2.5.26</w:t>
      </w:r>
      <w:r>
        <w:rPr>
          <w:rStyle w:val="Hyperlink"/>
        </w:rPr>
        <w:fldChar w:fldCharType="end"/>
      </w:r>
      <w:r>
        <w:t xml:space="preserve">: </w:t>
      </w:r>
      <w:bookmarkEnd w:id="1206"/>
      <w:r>
        <w:t xml:space="preserve">SQL Server 2016 Analysis Services and SQL Server 2017 Analysis Services do not support the </w:t>
      </w:r>
      <w:r>
        <w:rPr>
          <w:b/>
        </w:rPr>
        <w:t>QueryGroupID</w:t>
      </w:r>
      <w:r>
        <w:t xml:space="preserve"> property.</w:t>
      </w:r>
    </w:p>
    <w:bookmarkStart w:id="1207" w:name="Appendix_A_84"/>
    <w:p w:rsidR="00E14BB7" w:rsidRDefault="009E660B">
      <w:r>
        <w:rPr>
          <w:rStyle w:val="Hyperlink"/>
        </w:rPr>
        <w:fldChar w:fldCharType="begin"/>
      </w:r>
      <w:r>
        <w:rPr>
          <w:rStyle w:val="Hyperlink"/>
        </w:rPr>
        <w:instrText xml:space="preserve"> HYPERLINK \l "Appendix_A_Target_84" \h </w:instrText>
      </w:r>
      <w:r>
        <w:rPr>
          <w:rStyle w:val="Hyperlink"/>
        </w:rPr>
      </w:r>
      <w:r>
        <w:rPr>
          <w:rStyle w:val="Hyperlink"/>
        </w:rPr>
        <w:fldChar w:fldCharType="separate"/>
      </w:r>
      <w:r>
        <w:rPr>
          <w:rStyle w:val="Hyperlink"/>
        </w:rPr>
        <w:t>&lt;84&gt; Section 2.2.5.26</w:t>
      </w:r>
      <w:r>
        <w:rPr>
          <w:rStyle w:val="Hyperlink"/>
        </w:rPr>
        <w:fldChar w:fldCharType="end"/>
      </w:r>
      <w:r>
        <w:t xml:space="preserve">: </w:t>
      </w:r>
      <w:bookmarkEnd w:id="1207"/>
      <w:r>
        <w:t>SQL Server 2016 Analysis Services, SQL Server 2017 Analy</w:t>
      </w:r>
      <w:r>
        <w:t xml:space="preserve">sis Services, and SQL Server 2019 Analysis Services do not support the </w:t>
      </w:r>
      <w:r>
        <w:rPr>
          <w:b/>
        </w:rPr>
        <w:t>ParameterValuesColumnID</w:t>
      </w:r>
      <w:r>
        <w:t xml:space="preserve"> property.</w:t>
      </w:r>
    </w:p>
    <w:bookmarkStart w:id="1208" w:name="Appendix_A_85"/>
    <w:p w:rsidR="00E14BB7" w:rsidRDefault="009E660B">
      <w:r>
        <w:rPr>
          <w:rStyle w:val="Hyperlink"/>
        </w:rPr>
        <w:fldChar w:fldCharType="begin"/>
      </w:r>
      <w:r>
        <w:rPr>
          <w:rStyle w:val="Hyperlink"/>
        </w:rPr>
        <w:instrText xml:space="preserve"> HYPERLINK \l "Appendix_A_Target_85" \h </w:instrText>
      </w:r>
      <w:r>
        <w:rPr>
          <w:rStyle w:val="Hyperlink"/>
        </w:rPr>
      </w:r>
      <w:r>
        <w:rPr>
          <w:rStyle w:val="Hyperlink"/>
        </w:rPr>
        <w:fldChar w:fldCharType="separate"/>
      </w:r>
      <w:r>
        <w:rPr>
          <w:rStyle w:val="Hyperlink"/>
        </w:rPr>
        <w:t>&lt;85&gt; Section 2.2.5.26</w:t>
      </w:r>
      <w:r>
        <w:rPr>
          <w:rStyle w:val="Hyperlink"/>
        </w:rPr>
        <w:fldChar w:fldCharType="end"/>
      </w:r>
      <w:r>
        <w:t xml:space="preserve">: </w:t>
      </w:r>
      <w:bookmarkEnd w:id="1208"/>
      <w:r>
        <w:t xml:space="preserve">SQL Server 2016 Analysis Services, SQL Server 2017 Analysis Services, and SQL Server </w:t>
      </w:r>
      <w:r>
        <w:t xml:space="preserve">2019 Analysis Services do not support the </w:t>
      </w:r>
      <w:r>
        <w:rPr>
          <w:b/>
        </w:rPr>
        <w:t>MAttributes</w:t>
      </w:r>
      <w:r>
        <w:t xml:space="preserve"> property.</w:t>
      </w:r>
    </w:p>
    <w:bookmarkStart w:id="1209" w:name="Appendix_A_86"/>
    <w:p w:rsidR="00E14BB7" w:rsidRDefault="009E660B">
      <w:r>
        <w:rPr>
          <w:rStyle w:val="Hyperlink"/>
        </w:rPr>
        <w:fldChar w:fldCharType="begin"/>
      </w:r>
      <w:r>
        <w:rPr>
          <w:rStyle w:val="Hyperlink"/>
        </w:rPr>
        <w:instrText xml:space="preserve"> HYPERLINK \l "Appendix_A_Target_86" \h </w:instrText>
      </w:r>
      <w:r>
        <w:rPr>
          <w:rStyle w:val="Hyperlink"/>
        </w:rPr>
      </w:r>
      <w:r>
        <w:rPr>
          <w:rStyle w:val="Hyperlink"/>
        </w:rPr>
        <w:fldChar w:fldCharType="separate"/>
      </w:r>
      <w:r>
        <w:rPr>
          <w:rStyle w:val="Hyperlink"/>
        </w:rPr>
        <w:t>&lt;86&gt; Section 2.2.5.26</w:t>
      </w:r>
      <w:r>
        <w:rPr>
          <w:rStyle w:val="Hyperlink"/>
        </w:rPr>
        <w:fldChar w:fldCharType="end"/>
      </w:r>
      <w:r>
        <w:t xml:space="preserve">: </w:t>
      </w:r>
      <w:bookmarkEnd w:id="1209"/>
      <w:r>
        <w:t>SQL Server 2016 Analysis Services, SQL Server 2017 Analysis Services, and SQL Server 2019 Analysis Services do not support the</w:t>
      </w:r>
      <w:r>
        <w:t xml:space="preserve"> </w:t>
      </w:r>
      <w:r>
        <w:rPr>
          <w:b/>
        </w:rPr>
        <w:t>LineageTag</w:t>
      </w:r>
      <w:r>
        <w:t xml:space="preserve"> property.</w:t>
      </w:r>
    </w:p>
    <w:bookmarkStart w:id="1210" w:name="Appendix_A_87"/>
    <w:p w:rsidR="00E14BB7" w:rsidRDefault="009E660B">
      <w:r>
        <w:rPr>
          <w:rStyle w:val="Hyperlink"/>
        </w:rPr>
        <w:fldChar w:fldCharType="begin"/>
      </w:r>
      <w:r>
        <w:rPr>
          <w:rStyle w:val="Hyperlink"/>
        </w:rPr>
        <w:instrText xml:space="preserve"> HYPERLINK \l "Appendix_A_Target_87" \h </w:instrText>
      </w:r>
      <w:r>
        <w:rPr>
          <w:rStyle w:val="Hyperlink"/>
        </w:rPr>
      </w:r>
      <w:r>
        <w:rPr>
          <w:rStyle w:val="Hyperlink"/>
        </w:rPr>
        <w:fldChar w:fldCharType="separate"/>
      </w:r>
      <w:r>
        <w:rPr>
          <w:rStyle w:val="Hyperlink"/>
        </w:rPr>
        <w:t>&lt;87&gt; Section 2.2.5.26</w:t>
      </w:r>
      <w:r>
        <w:rPr>
          <w:rStyle w:val="Hyperlink"/>
        </w:rPr>
        <w:fldChar w:fldCharType="end"/>
      </w:r>
      <w:r>
        <w:t xml:space="preserve">: </w:t>
      </w:r>
      <w:bookmarkEnd w:id="1210"/>
      <w:r>
        <w:t xml:space="preserve">SQL Server 2016 Analysis Services, SQL Server 2017 Analysis Services, and SQL Server 2019 Analysis Services do not support the </w:t>
      </w:r>
      <w:r>
        <w:rPr>
          <w:b/>
        </w:rPr>
        <w:t>SourceLineageTag</w:t>
      </w:r>
      <w:r>
        <w:t xml:space="preserve"> property.</w:t>
      </w:r>
    </w:p>
    <w:bookmarkStart w:id="1211" w:name="Appendix_A_88"/>
    <w:p w:rsidR="00E14BB7" w:rsidRDefault="009E660B">
      <w:r>
        <w:rPr>
          <w:rStyle w:val="Hyperlink"/>
        </w:rPr>
        <w:fldChar w:fldCharType="begin"/>
      </w:r>
      <w:r>
        <w:rPr>
          <w:rStyle w:val="Hyperlink"/>
        </w:rPr>
        <w:instrText xml:space="preserve"> HYPERLINK \l "Appendix_A_Target_88" \h </w:instrText>
      </w:r>
      <w:r>
        <w:rPr>
          <w:rStyle w:val="Hyperlink"/>
        </w:rPr>
      </w:r>
      <w:r>
        <w:rPr>
          <w:rStyle w:val="Hyperlink"/>
        </w:rPr>
        <w:fldChar w:fldCharType="separate"/>
      </w:r>
      <w:r>
        <w:rPr>
          <w:rStyle w:val="Hyperlink"/>
        </w:rPr>
        <w:t>&lt;88&gt; Section 2.2.5.27</w:t>
      </w:r>
      <w:r>
        <w:rPr>
          <w:rStyle w:val="Hyperlink"/>
        </w:rPr>
        <w:fldChar w:fldCharType="end"/>
      </w:r>
      <w:r>
        <w:t xml:space="preserve">: </w:t>
      </w:r>
      <w:bookmarkEnd w:id="1211"/>
      <w:r>
        <w:t xml:space="preserve">SQL Server 2016 Analysis Services does not support the </w:t>
      </w:r>
      <w:r>
        <w:rPr>
          <w:b/>
        </w:rPr>
        <w:t>ColumnPermission</w:t>
      </w:r>
      <w:r>
        <w:t xml:space="preserve"> object.</w:t>
      </w:r>
    </w:p>
    <w:bookmarkStart w:id="1212" w:name="Appendix_A_89"/>
    <w:p w:rsidR="00E14BB7" w:rsidRDefault="009E660B">
      <w:r>
        <w:rPr>
          <w:rStyle w:val="Hyperlink"/>
        </w:rPr>
        <w:fldChar w:fldCharType="begin"/>
      </w:r>
      <w:r>
        <w:rPr>
          <w:rStyle w:val="Hyperlink"/>
        </w:rPr>
        <w:instrText xml:space="preserve"> HYPERLINK \l "Appendix_A_Target_89" \h </w:instrText>
      </w:r>
      <w:r>
        <w:rPr>
          <w:rStyle w:val="Hyperlink"/>
        </w:rPr>
      </w:r>
      <w:r>
        <w:rPr>
          <w:rStyle w:val="Hyperlink"/>
        </w:rPr>
        <w:fldChar w:fldCharType="separate"/>
      </w:r>
      <w:r>
        <w:rPr>
          <w:rStyle w:val="Hyperlink"/>
        </w:rPr>
        <w:t>&lt;89&gt; Section 2.2.5.28</w:t>
      </w:r>
      <w:r>
        <w:rPr>
          <w:rStyle w:val="Hyperlink"/>
        </w:rPr>
        <w:fldChar w:fldCharType="end"/>
      </w:r>
      <w:r>
        <w:t xml:space="preserve">: </w:t>
      </w:r>
      <w:bookmarkEnd w:id="1212"/>
      <w:r>
        <w:t>SQL Server 2016 Analysis Services does not sup</w:t>
      </w:r>
      <w:r>
        <w:t xml:space="preserve">port the </w:t>
      </w:r>
      <w:r>
        <w:rPr>
          <w:b/>
        </w:rPr>
        <w:t>DetailRowsDefinition</w:t>
      </w:r>
      <w:r>
        <w:t xml:space="preserve"> object.</w:t>
      </w:r>
    </w:p>
    <w:bookmarkStart w:id="1213" w:name="Appendix_A_90"/>
    <w:p w:rsidR="00E14BB7" w:rsidRDefault="009E660B">
      <w:r>
        <w:rPr>
          <w:rStyle w:val="Hyperlink"/>
        </w:rPr>
        <w:fldChar w:fldCharType="begin"/>
      </w:r>
      <w:r>
        <w:rPr>
          <w:rStyle w:val="Hyperlink"/>
        </w:rPr>
        <w:instrText xml:space="preserve"> HYPERLINK \l "Appendix_A_Target_90" \h </w:instrText>
      </w:r>
      <w:r>
        <w:rPr>
          <w:rStyle w:val="Hyperlink"/>
        </w:rPr>
      </w:r>
      <w:r>
        <w:rPr>
          <w:rStyle w:val="Hyperlink"/>
        </w:rPr>
        <w:fldChar w:fldCharType="separate"/>
      </w:r>
      <w:r>
        <w:rPr>
          <w:rStyle w:val="Hyperlink"/>
        </w:rPr>
        <w:t>&lt;90&gt; Section 2.2.5.29</w:t>
      </w:r>
      <w:r>
        <w:rPr>
          <w:rStyle w:val="Hyperlink"/>
        </w:rPr>
        <w:fldChar w:fldCharType="end"/>
      </w:r>
      <w:r>
        <w:t xml:space="preserve">: </w:t>
      </w:r>
      <w:bookmarkEnd w:id="1213"/>
      <w:r>
        <w:t xml:space="preserve">SQL Server 2016 Analysis Services and SQL Server 2017 Analysis Services do not support the </w:t>
      </w:r>
      <w:r>
        <w:rPr>
          <w:b/>
        </w:rPr>
        <w:t>CalculationGroup</w:t>
      </w:r>
      <w:r>
        <w:t xml:space="preserve"> object.</w:t>
      </w:r>
    </w:p>
    <w:bookmarkStart w:id="1214" w:name="Appendix_A_91"/>
    <w:p w:rsidR="00E14BB7" w:rsidRDefault="009E660B">
      <w:r>
        <w:rPr>
          <w:rStyle w:val="Hyperlink"/>
        </w:rPr>
        <w:fldChar w:fldCharType="begin"/>
      </w:r>
      <w:r>
        <w:rPr>
          <w:rStyle w:val="Hyperlink"/>
        </w:rPr>
        <w:instrText xml:space="preserve"> HYPERLINK \l "Appendix_A_Target_9</w:instrText>
      </w:r>
      <w:r>
        <w:rPr>
          <w:rStyle w:val="Hyperlink"/>
        </w:rPr>
        <w:instrText xml:space="preserve">1" \h </w:instrText>
      </w:r>
      <w:r>
        <w:rPr>
          <w:rStyle w:val="Hyperlink"/>
        </w:rPr>
      </w:r>
      <w:r>
        <w:rPr>
          <w:rStyle w:val="Hyperlink"/>
        </w:rPr>
        <w:fldChar w:fldCharType="separate"/>
      </w:r>
      <w:r>
        <w:rPr>
          <w:rStyle w:val="Hyperlink"/>
        </w:rPr>
        <w:t>&lt;91&gt; Section 2.2.5.30</w:t>
      </w:r>
      <w:r>
        <w:rPr>
          <w:rStyle w:val="Hyperlink"/>
        </w:rPr>
        <w:fldChar w:fldCharType="end"/>
      </w:r>
      <w:r>
        <w:t xml:space="preserve">: </w:t>
      </w:r>
      <w:bookmarkEnd w:id="1214"/>
      <w:r>
        <w:t xml:space="preserve">SQL Server 2016 Analysis Services and SQL Server 2017 Analysis Services do not support the </w:t>
      </w:r>
      <w:r>
        <w:rPr>
          <w:b/>
        </w:rPr>
        <w:t>CalculationItem</w:t>
      </w:r>
      <w:r>
        <w:t xml:space="preserve"> object.</w:t>
      </w:r>
    </w:p>
    <w:bookmarkStart w:id="1215" w:name="Appendix_A_92"/>
    <w:p w:rsidR="00E14BB7" w:rsidRDefault="009E660B">
      <w:r>
        <w:rPr>
          <w:rStyle w:val="Hyperlink"/>
        </w:rPr>
        <w:fldChar w:fldCharType="begin"/>
      </w:r>
      <w:r>
        <w:rPr>
          <w:rStyle w:val="Hyperlink"/>
        </w:rPr>
        <w:instrText xml:space="preserve"> HYPERLINK \l "Appendix_A_Target_92" \h </w:instrText>
      </w:r>
      <w:r>
        <w:rPr>
          <w:rStyle w:val="Hyperlink"/>
        </w:rPr>
      </w:r>
      <w:r>
        <w:rPr>
          <w:rStyle w:val="Hyperlink"/>
        </w:rPr>
        <w:fldChar w:fldCharType="separate"/>
      </w:r>
      <w:r>
        <w:rPr>
          <w:rStyle w:val="Hyperlink"/>
        </w:rPr>
        <w:t>&lt;92&gt; Section 2.2.5.31</w:t>
      </w:r>
      <w:r>
        <w:rPr>
          <w:rStyle w:val="Hyperlink"/>
        </w:rPr>
        <w:fldChar w:fldCharType="end"/>
      </w:r>
      <w:r>
        <w:t xml:space="preserve">: </w:t>
      </w:r>
      <w:bookmarkEnd w:id="1215"/>
      <w:r>
        <w:t>SQL Server 2016 Analysis Services and SQL Ser</w:t>
      </w:r>
      <w:r>
        <w:t xml:space="preserve">ver 2017 Analysis Services do not support the </w:t>
      </w:r>
      <w:r>
        <w:rPr>
          <w:b/>
        </w:rPr>
        <w:t>FormatStringDefinition</w:t>
      </w:r>
      <w:r>
        <w:t xml:space="preserve"> object. SQL Server 2019 Analysis Services and SQL Server 2022 Analysis Services support the </w:t>
      </w:r>
      <w:r>
        <w:rPr>
          <w:b/>
        </w:rPr>
        <w:t>FormatStringDefinition</w:t>
      </w:r>
      <w:r>
        <w:t xml:space="preserve"> object for only the </w:t>
      </w:r>
      <w:r>
        <w:rPr>
          <w:b/>
        </w:rPr>
        <w:t>CalculationItem</w:t>
      </w:r>
      <w:r>
        <w:t xml:space="preserve"> object.</w:t>
      </w:r>
    </w:p>
    <w:bookmarkStart w:id="1216" w:name="Appendix_A_93"/>
    <w:p w:rsidR="00E14BB7" w:rsidRDefault="009E660B">
      <w:r>
        <w:rPr>
          <w:rStyle w:val="Hyperlink"/>
        </w:rPr>
        <w:fldChar w:fldCharType="begin"/>
      </w:r>
      <w:r>
        <w:rPr>
          <w:rStyle w:val="Hyperlink"/>
        </w:rPr>
        <w:instrText xml:space="preserve"> HYPERLINK \l "Appendix_A_</w:instrText>
      </w:r>
      <w:r>
        <w:rPr>
          <w:rStyle w:val="Hyperlink"/>
        </w:rPr>
        <w:instrText xml:space="preserve">Target_93" \h </w:instrText>
      </w:r>
      <w:r>
        <w:rPr>
          <w:rStyle w:val="Hyperlink"/>
        </w:rPr>
      </w:r>
      <w:r>
        <w:rPr>
          <w:rStyle w:val="Hyperlink"/>
        </w:rPr>
        <w:fldChar w:fldCharType="separate"/>
      </w:r>
      <w:r>
        <w:rPr>
          <w:rStyle w:val="Hyperlink"/>
        </w:rPr>
        <w:t>&lt;93&gt; Section 2.2.5.32</w:t>
      </w:r>
      <w:r>
        <w:rPr>
          <w:rStyle w:val="Hyperlink"/>
        </w:rPr>
        <w:fldChar w:fldCharType="end"/>
      </w:r>
      <w:r>
        <w:t xml:space="preserve">: </w:t>
      </w:r>
      <w:bookmarkEnd w:id="1216"/>
      <w:r>
        <w:t xml:space="preserve">SQL Server 2016 Analysis Services and SQL Server 2017 Analysis Services do not support the </w:t>
      </w:r>
      <w:r>
        <w:rPr>
          <w:b/>
        </w:rPr>
        <w:t>QueryGroup</w:t>
      </w:r>
      <w:r>
        <w:t xml:space="preserve"> object.</w:t>
      </w:r>
    </w:p>
    <w:bookmarkStart w:id="1217" w:name="Appendix_A_94"/>
    <w:p w:rsidR="00E14BB7" w:rsidRDefault="009E660B">
      <w:r>
        <w:rPr>
          <w:rStyle w:val="Hyperlink"/>
        </w:rPr>
        <w:fldChar w:fldCharType="begin"/>
      </w:r>
      <w:r>
        <w:rPr>
          <w:rStyle w:val="Hyperlink"/>
        </w:rPr>
        <w:instrText xml:space="preserve"> HYPERLINK \l "Appendix_A_Target_94" \h </w:instrText>
      </w:r>
      <w:r>
        <w:rPr>
          <w:rStyle w:val="Hyperlink"/>
        </w:rPr>
      </w:r>
      <w:r>
        <w:rPr>
          <w:rStyle w:val="Hyperlink"/>
        </w:rPr>
        <w:fldChar w:fldCharType="separate"/>
      </w:r>
      <w:r>
        <w:rPr>
          <w:rStyle w:val="Hyperlink"/>
        </w:rPr>
        <w:t>&lt;94&gt; Section 2.2.5.34</w:t>
      </w:r>
      <w:r>
        <w:rPr>
          <w:rStyle w:val="Hyperlink"/>
        </w:rPr>
        <w:fldChar w:fldCharType="end"/>
      </w:r>
      <w:r>
        <w:t xml:space="preserve">: </w:t>
      </w:r>
      <w:bookmarkEnd w:id="1217"/>
      <w:r>
        <w:t xml:space="preserve"> SQL Server 2016 Analysis Services and SQL</w:t>
      </w:r>
      <w:r>
        <w:t xml:space="preserve"> Server 2017 Analysis Services do not support the </w:t>
      </w:r>
      <w:r>
        <w:rPr>
          <w:b/>
        </w:rPr>
        <w:t>RefreshPolicy</w:t>
      </w:r>
      <w:r>
        <w:t xml:space="preserve"> object.</w:t>
      </w:r>
    </w:p>
    <w:bookmarkStart w:id="1218" w:name="Appendix_A_95"/>
    <w:p w:rsidR="00E14BB7" w:rsidRDefault="009E660B">
      <w:r>
        <w:rPr>
          <w:rStyle w:val="Hyperlink"/>
        </w:rPr>
        <w:fldChar w:fldCharType="begin"/>
      </w:r>
      <w:r>
        <w:rPr>
          <w:rStyle w:val="Hyperlink"/>
        </w:rPr>
        <w:instrText xml:space="preserve"> HYPERLINK \l "Appendix_A_Target_95" \h </w:instrText>
      </w:r>
      <w:r>
        <w:rPr>
          <w:rStyle w:val="Hyperlink"/>
        </w:rPr>
      </w:r>
      <w:r>
        <w:rPr>
          <w:rStyle w:val="Hyperlink"/>
        </w:rPr>
        <w:fldChar w:fldCharType="separate"/>
      </w:r>
      <w:r>
        <w:rPr>
          <w:rStyle w:val="Hyperlink"/>
        </w:rPr>
        <w:t>&lt;95&gt; Section 2.2.5.35</w:t>
      </w:r>
      <w:r>
        <w:rPr>
          <w:rStyle w:val="Hyperlink"/>
        </w:rPr>
        <w:fldChar w:fldCharType="end"/>
      </w:r>
      <w:r>
        <w:t xml:space="preserve">: </w:t>
      </w:r>
      <w:bookmarkEnd w:id="1218"/>
      <w:r>
        <w:t xml:space="preserve"> SQL Server 2016 Analysis Services, SQL Server 2017 Analysis Services, SQL Server 2019 Analysis Services, and SQL Serv</w:t>
      </w:r>
      <w:r>
        <w:t xml:space="preserve">er 2022 Analysis Services do not support the </w:t>
      </w:r>
      <w:r>
        <w:rPr>
          <w:b/>
        </w:rPr>
        <w:t>CalculationExpression</w:t>
      </w:r>
      <w:r>
        <w:t xml:space="preserve"> object.</w:t>
      </w:r>
    </w:p>
    <w:bookmarkStart w:id="1219" w:name="Appendix_A_96"/>
    <w:p w:rsidR="00E14BB7" w:rsidRDefault="009E660B">
      <w:r>
        <w:rPr>
          <w:rStyle w:val="Hyperlink"/>
        </w:rPr>
        <w:fldChar w:fldCharType="begin"/>
      </w:r>
      <w:r>
        <w:rPr>
          <w:rStyle w:val="Hyperlink"/>
        </w:rPr>
        <w:instrText xml:space="preserve"> HYPERLINK \l "Appendix_A_Target_96" \h </w:instrText>
      </w:r>
      <w:r>
        <w:rPr>
          <w:rStyle w:val="Hyperlink"/>
        </w:rPr>
      </w:r>
      <w:r>
        <w:rPr>
          <w:rStyle w:val="Hyperlink"/>
        </w:rPr>
        <w:fldChar w:fldCharType="separate"/>
      </w:r>
      <w:r>
        <w:rPr>
          <w:rStyle w:val="Hyperlink"/>
        </w:rPr>
        <w:t>&lt;96&gt; Section 2.2.5.36</w:t>
      </w:r>
      <w:r>
        <w:rPr>
          <w:rStyle w:val="Hyperlink"/>
        </w:rPr>
        <w:fldChar w:fldCharType="end"/>
      </w:r>
      <w:r>
        <w:t xml:space="preserve">: </w:t>
      </w:r>
      <w:bookmarkEnd w:id="1219"/>
      <w:r>
        <w:t xml:space="preserve"> SQL Server 2016 Analysis Services, SQL Server 2017 Analysis Services, SQL Server 2019 Analysis Services, and SQL S</w:t>
      </w:r>
      <w:r>
        <w:t xml:space="preserve">erver 2022 Analysis Services do not support the </w:t>
      </w:r>
      <w:r>
        <w:rPr>
          <w:b/>
        </w:rPr>
        <w:t>BindingInfo</w:t>
      </w:r>
      <w:r>
        <w:t xml:space="preserve"> object.</w:t>
      </w:r>
    </w:p>
    <w:bookmarkStart w:id="1220" w:name="Appendix_A_97"/>
    <w:p w:rsidR="00E14BB7" w:rsidRDefault="009E660B">
      <w:r>
        <w:rPr>
          <w:rStyle w:val="Hyperlink"/>
        </w:rPr>
        <w:fldChar w:fldCharType="begin"/>
      </w:r>
      <w:r>
        <w:rPr>
          <w:rStyle w:val="Hyperlink"/>
        </w:rPr>
        <w:instrText xml:space="preserve"> HYPERLINK \l "Appendix_A_Target_97" \h </w:instrText>
      </w:r>
      <w:r>
        <w:rPr>
          <w:rStyle w:val="Hyperlink"/>
        </w:rPr>
      </w:r>
      <w:r>
        <w:rPr>
          <w:rStyle w:val="Hyperlink"/>
        </w:rPr>
        <w:fldChar w:fldCharType="separate"/>
      </w:r>
      <w:r>
        <w:rPr>
          <w:rStyle w:val="Hyperlink"/>
        </w:rPr>
        <w:t>&lt;97&gt; Section 2.2.5.37</w:t>
      </w:r>
      <w:r>
        <w:rPr>
          <w:rStyle w:val="Hyperlink"/>
        </w:rPr>
        <w:fldChar w:fldCharType="end"/>
      </w:r>
      <w:r>
        <w:t xml:space="preserve">: </w:t>
      </w:r>
      <w:bookmarkEnd w:id="1220"/>
      <w:r>
        <w:t xml:space="preserve"> SQL Server 2016 Analysis Services, SQL Server 2017 Analysis Services, SQL Server 2019 Analysis Services, SQL Server 2022 </w:t>
      </w:r>
      <w:r>
        <w:t xml:space="preserve">Analysis Services, SQL Server 2025 Analysis Services, and Azure Analysis Services do not support the </w:t>
      </w:r>
      <w:r>
        <w:rPr>
          <w:b/>
        </w:rPr>
        <w:t>DataCoverageDefinition</w:t>
      </w:r>
      <w:r>
        <w:t xml:space="preserve"> object.</w:t>
      </w:r>
    </w:p>
    <w:bookmarkStart w:id="1221" w:name="Appendix_A_98"/>
    <w:p w:rsidR="00E14BB7" w:rsidRDefault="009E660B">
      <w:r>
        <w:rPr>
          <w:rStyle w:val="Hyperlink"/>
        </w:rPr>
        <w:lastRenderedPageBreak/>
        <w:fldChar w:fldCharType="begin"/>
      </w:r>
      <w:r>
        <w:rPr>
          <w:rStyle w:val="Hyperlink"/>
        </w:rPr>
        <w:instrText xml:space="preserve"> HYPERLINK \l "Appendix_A_Target_98" \h </w:instrText>
      </w:r>
      <w:r>
        <w:rPr>
          <w:rStyle w:val="Hyperlink"/>
        </w:rPr>
      </w:r>
      <w:r>
        <w:rPr>
          <w:rStyle w:val="Hyperlink"/>
        </w:rPr>
        <w:fldChar w:fldCharType="separate"/>
      </w:r>
      <w:r>
        <w:rPr>
          <w:rStyle w:val="Hyperlink"/>
        </w:rPr>
        <w:t>&lt;98&gt; Section 2.2.5.38</w:t>
      </w:r>
      <w:r>
        <w:rPr>
          <w:rStyle w:val="Hyperlink"/>
        </w:rPr>
        <w:fldChar w:fldCharType="end"/>
      </w:r>
      <w:r>
        <w:t xml:space="preserve">: </w:t>
      </w:r>
      <w:bookmarkEnd w:id="1221"/>
      <w:r>
        <w:t xml:space="preserve"> SQL Server 2016 Analysis Services, SQL Server 2017 Analys</w:t>
      </w:r>
      <w:r>
        <w:t xml:space="preserve">is Services, SQL Server 2019 Analysis Services, SQL Server 2022 Analysis Services, and SQL Server 2025 Analysis Services do not support the </w:t>
      </w:r>
      <w:r>
        <w:rPr>
          <w:b/>
        </w:rPr>
        <w:t>Function</w:t>
      </w:r>
      <w:r>
        <w:t xml:space="preserve"> object.</w:t>
      </w:r>
    </w:p>
    <w:bookmarkStart w:id="1222" w:name="Appendix_A_99"/>
    <w:p w:rsidR="00E14BB7" w:rsidRDefault="009E660B">
      <w:r>
        <w:rPr>
          <w:rStyle w:val="Hyperlink"/>
        </w:rPr>
        <w:fldChar w:fldCharType="begin"/>
      </w:r>
      <w:r>
        <w:rPr>
          <w:rStyle w:val="Hyperlink"/>
        </w:rPr>
        <w:instrText xml:space="preserve"> HYPERLINK \l "Appendix_A_Target_99" \h </w:instrText>
      </w:r>
      <w:r>
        <w:rPr>
          <w:rStyle w:val="Hyperlink"/>
        </w:rPr>
      </w:r>
      <w:r>
        <w:rPr>
          <w:rStyle w:val="Hyperlink"/>
        </w:rPr>
        <w:fldChar w:fldCharType="separate"/>
      </w:r>
      <w:r>
        <w:rPr>
          <w:rStyle w:val="Hyperlink"/>
        </w:rPr>
        <w:t>&lt;99&gt; Section 3.1.5.1.1.31</w:t>
      </w:r>
      <w:r>
        <w:rPr>
          <w:rStyle w:val="Hyperlink"/>
        </w:rPr>
        <w:fldChar w:fldCharType="end"/>
      </w:r>
      <w:r>
        <w:t xml:space="preserve">: </w:t>
      </w:r>
      <w:bookmarkEnd w:id="1222"/>
      <w:r>
        <w:t xml:space="preserve"> </w:t>
      </w:r>
      <w:r>
        <w:t xml:space="preserve">SQL Server 2016 Analysis Services, SQL Server 2017 Analysis Services, and SQL Server 2019 Analysis Services do not support the </w:t>
      </w:r>
      <w:r>
        <w:rPr>
          <w:b/>
        </w:rPr>
        <w:t>TMSCHEMA_FORMAT_STRING_DEFINITIONS</w:t>
      </w:r>
      <w:r>
        <w:t xml:space="preserve"> discover command.</w:t>
      </w:r>
    </w:p>
    <w:bookmarkStart w:id="1223" w:name="Appendix_A_100"/>
    <w:p w:rsidR="00E14BB7" w:rsidRDefault="009E660B">
      <w:r>
        <w:rPr>
          <w:rStyle w:val="Hyperlink"/>
        </w:rPr>
        <w:fldChar w:fldCharType="begin"/>
      </w:r>
      <w:r>
        <w:rPr>
          <w:rStyle w:val="Hyperlink"/>
        </w:rPr>
        <w:instrText xml:space="preserve"> HYPERLINK \l "Appendix_A_Target_100" \h </w:instrText>
      </w:r>
      <w:r>
        <w:rPr>
          <w:rStyle w:val="Hyperlink"/>
        </w:rPr>
      </w:r>
      <w:r>
        <w:rPr>
          <w:rStyle w:val="Hyperlink"/>
        </w:rPr>
        <w:fldChar w:fldCharType="separate"/>
      </w:r>
      <w:r>
        <w:rPr>
          <w:rStyle w:val="Hyperlink"/>
        </w:rPr>
        <w:t>&lt;100&gt; Section 3.1.5.1.1.33</w:t>
      </w:r>
      <w:r>
        <w:rPr>
          <w:rStyle w:val="Hyperlink"/>
        </w:rPr>
        <w:fldChar w:fldCharType="end"/>
      </w:r>
      <w:r>
        <w:t xml:space="preserve">: </w:t>
      </w:r>
      <w:bookmarkEnd w:id="1223"/>
      <w:r>
        <w:t xml:space="preserve"> SQL</w:t>
      </w:r>
      <w:r>
        <w:t xml:space="preserve"> Server 2016 Analysis Services, SQL Server 2017 Analysis Services, SQL Server 2019 Analysis Services, SQL Server 2022 Analysis Services, SQL Server 2025 Analysis Services, and Azure Analysis Services do not support the </w:t>
      </w:r>
      <w:r>
        <w:rPr>
          <w:b/>
        </w:rPr>
        <w:t>TMSCHEMA_DATA_COVERAGE_DEFINITIONS</w:t>
      </w:r>
      <w:r>
        <w:t xml:space="preserve"> di</w:t>
      </w:r>
      <w:r>
        <w:t>scover command.</w:t>
      </w:r>
    </w:p>
    <w:bookmarkStart w:id="1224" w:name="Appendix_A_101"/>
    <w:p w:rsidR="00E14BB7" w:rsidRDefault="009E660B">
      <w:r>
        <w:rPr>
          <w:rStyle w:val="Hyperlink"/>
        </w:rPr>
        <w:fldChar w:fldCharType="begin"/>
      </w:r>
      <w:r>
        <w:rPr>
          <w:rStyle w:val="Hyperlink"/>
        </w:rPr>
        <w:instrText xml:space="preserve"> HYPERLINK \l "Appendix_A_Target_101" \h </w:instrText>
      </w:r>
      <w:r>
        <w:rPr>
          <w:rStyle w:val="Hyperlink"/>
        </w:rPr>
      </w:r>
      <w:r>
        <w:rPr>
          <w:rStyle w:val="Hyperlink"/>
        </w:rPr>
        <w:fldChar w:fldCharType="separate"/>
      </w:r>
      <w:r>
        <w:rPr>
          <w:rStyle w:val="Hyperlink"/>
        </w:rPr>
        <w:t>&lt;101&gt; Section 3.1.5.1.1.34</w:t>
      </w:r>
      <w:r>
        <w:rPr>
          <w:rStyle w:val="Hyperlink"/>
        </w:rPr>
        <w:fldChar w:fldCharType="end"/>
      </w:r>
      <w:r>
        <w:t xml:space="preserve">: </w:t>
      </w:r>
      <w:bookmarkEnd w:id="1224"/>
      <w:r>
        <w:t xml:space="preserve"> SQL Server 2016 Analysis Services, SQL Server 2017 Analysis Services, SQL Server 2019 Analysis Services, and SQL Server 2022 Analysis Services do not support the </w:t>
      </w:r>
      <w:r>
        <w:rPr>
          <w:b/>
        </w:rPr>
        <w:t>TMSCH</w:t>
      </w:r>
      <w:r>
        <w:rPr>
          <w:b/>
        </w:rPr>
        <w:t>EMA_CALCULATION_EXPRESSIONS</w:t>
      </w:r>
      <w:r>
        <w:t xml:space="preserve"> discover command.</w:t>
      </w:r>
    </w:p>
    <w:bookmarkStart w:id="1225" w:name="Appendix_A_102"/>
    <w:p w:rsidR="00E14BB7" w:rsidRDefault="009E660B">
      <w:r>
        <w:rPr>
          <w:rStyle w:val="Hyperlink"/>
        </w:rPr>
        <w:fldChar w:fldCharType="begin"/>
      </w:r>
      <w:r>
        <w:rPr>
          <w:rStyle w:val="Hyperlink"/>
        </w:rPr>
        <w:instrText xml:space="preserve"> HYPERLINK \l "Appendix_A_Target_102" \h </w:instrText>
      </w:r>
      <w:r>
        <w:rPr>
          <w:rStyle w:val="Hyperlink"/>
        </w:rPr>
      </w:r>
      <w:r>
        <w:rPr>
          <w:rStyle w:val="Hyperlink"/>
        </w:rPr>
        <w:fldChar w:fldCharType="separate"/>
      </w:r>
      <w:r>
        <w:rPr>
          <w:rStyle w:val="Hyperlink"/>
        </w:rPr>
        <w:t>&lt;102&gt; Section 3.1.5.2.1.2.1.10</w:t>
      </w:r>
      <w:r>
        <w:rPr>
          <w:rStyle w:val="Hyperlink"/>
        </w:rPr>
        <w:fldChar w:fldCharType="end"/>
      </w:r>
      <w:r>
        <w:t xml:space="preserve">: </w:t>
      </w:r>
      <w:bookmarkEnd w:id="1225"/>
      <w:r>
        <w:t xml:space="preserve">The </w:t>
      </w:r>
      <w:r>
        <w:rPr>
          <w:b/>
        </w:rPr>
        <w:t>ID</w:t>
      </w:r>
      <w:r>
        <w:t xml:space="preserve"> property is required to alter an annotation.</w:t>
      </w:r>
    </w:p>
    <w:bookmarkStart w:id="1226" w:name="Appendix_A_103"/>
    <w:p w:rsidR="00E14BB7" w:rsidRDefault="009E660B">
      <w:r>
        <w:rPr>
          <w:rStyle w:val="Hyperlink"/>
        </w:rPr>
        <w:fldChar w:fldCharType="begin"/>
      </w:r>
      <w:r>
        <w:rPr>
          <w:rStyle w:val="Hyperlink"/>
        </w:rPr>
        <w:instrText xml:space="preserve"> HYPERLINK \l "Appendix_A_Target_103" \h </w:instrText>
      </w:r>
      <w:r>
        <w:rPr>
          <w:rStyle w:val="Hyperlink"/>
        </w:rPr>
      </w:r>
      <w:r>
        <w:rPr>
          <w:rStyle w:val="Hyperlink"/>
        </w:rPr>
        <w:fldChar w:fldCharType="separate"/>
      </w:r>
      <w:r>
        <w:rPr>
          <w:rStyle w:val="Hyperlink"/>
        </w:rPr>
        <w:t>&lt;103&gt; Section 3.1.5.2.2.10</w:t>
      </w:r>
      <w:r>
        <w:rPr>
          <w:rStyle w:val="Hyperlink"/>
        </w:rPr>
        <w:fldChar w:fldCharType="end"/>
      </w:r>
      <w:r>
        <w:t xml:space="preserve">: </w:t>
      </w:r>
      <w:bookmarkEnd w:id="1226"/>
      <w:r>
        <w:t xml:space="preserve">When the </w:t>
      </w:r>
      <w:r>
        <w:rPr>
          <w:b/>
        </w:rPr>
        <w:t>a</w:t>
      </w:r>
      <w:r>
        <w:rPr>
          <w:b/>
        </w:rPr>
        <w:t>ttach</w:t>
      </w:r>
      <w:r>
        <w:t xml:space="preserve"> command is specified, the command succeeds and the database is attached to the server. However, in SQL Server 2019 earlier than SQL Server 2019 Cumulative Update 3 (CU3), a message is returned that indicates the failure of the </w:t>
      </w:r>
      <w:r>
        <w:rPr>
          <w:b/>
        </w:rPr>
        <w:t>attach</w:t>
      </w:r>
      <w:r>
        <w:t xml:space="preserve"> command.</w:t>
      </w:r>
    </w:p>
    <w:bookmarkStart w:id="1227" w:name="Appendix_A_104"/>
    <w:p w:rsidR="00E14BB7" w:rsidRDefault="009E660B">
      <w:r>
        <w:rPr>
          <w:rStyle w:val="Hyperlink"/>
        </w:rPr>
        <w:fldChar w:fldCharType="begin"/>
      </w:r>
      <w:r>
        <w:rPr>
          <w:rStyle w:val="Hyperlink"/>
        </w:rPr>
        <w:instrText xml:space="preserve"> HYPE</w:instrText>
      </w:r>
      <w:r>
        <w:rPr>
          <w:rStyle w:val="Hyperlink"/>
        </w:rPr>
        <w:instrText xml:space="preserve">RLINK \l "Appendix_A_Target_104" \h </w:instrText>
      </w:r>
      <w:r>
        <w:rPr>
          <w:rStyle w:val="Hyperlink"/>
        </w:rPr>
      </w:r>
      <w:r>
        <w:rPr>
          <w:rStyle w:val="Hyperlink"/>
        </w:rPr>
        <w:fldChar w:fldCharType="separate"/>
      </w:r>
      <w:r>
        <w:rPr>
          <w:rStyle w:val="Hyperlink"/>
        </w:rPr>
        <w:t>&lt;104&gt; Section 3.1.5.2.2.14</w:t>
      </w:r>
      <w:r>
        <w:rPr>
          <w:rStyle w:val="Hyperlink"/>
        </w:rPr>
        <w:fldChar w:fldCharType="end"/>
      </w:r>
      <w:r>
        <w:t xml:space="preserve">: </w:t>
      </w:r>
      <w:bookmarkEnd w:id="1227"/>
      <w:r>
        <w:t xml:space="preserve"> Analysis Services does not support the </w:t>
      </w:r>
      <w:r>
        <w:rPr>
          <w:b/>
        </w:rPr>
        <w:t>export</w:t>
      </w:r>
      <w:r>
        <w:t xml:space="preserve"> TMSL command. This command is restricted to use in Microsoft Fabric.</w:t>
      </w:r>
    </w:p>
    <w:p w:rsidR="00E14BB7" w:rsidRDefault="009E660B">
      <w:pPr>
        <w:pStyle w:val="Heading1"/>
      </w:pPr>
      <w:bookmarkStart w:id="1228" w:name="section_cffdb117df3a4ca78ce6c228517780f1"/>
      <w:bookmarkStart w:id="1229" w:name="_Toc242316863"/>
      <w:r>
        <w:lastRenderedPageBreak/>
        <w:t>Change Tracking</w:t>
      </w:r>
      <w:bookmarkEnd w:id="1228"/>
      <w:bookmarkEnd w:id="1229"/>
      <w:r>
        <w:fldChar w:fldCharType="begin"/>
      </w:r>
      <w:r>
        <w:instrText xml:space="preserve"> XE "Change tracking" </w:instrText>
      </w:r>
      <w:r>
        <w:fldChar w:fldCharType="end"/>
      </w:r>
      <w:r>
        <w:fldChar w:fldCharType="begin"/>
      </w:r>
      <w:r>
        <w:instrText xml:space="preserve"> XE "Tracking changes" </w:instrText>
      </w:r>
      <w:r>
        <w:fldChar w:fldCharType="end"/>
      </w:r>
    </w:p>
    <w:p w:rsidR="00380B90" w:rsidRDefault="009E660B" w:rsidP="00380B90">
      <w:r w:rsidRPr="00F6169D">
        <w:t>This secti</w:t>
      </w:r>
      <w:r w:rsidRPr="00F6169D">
        <w:t xml:space="preserve">on identifies changes that were made to this document since the last release. Changes are classified as Major, Minor, or None. </w:t>
      </w:r>
    </w:p>
    <w:p w:rsidR="00380B90" w:rsidRDefault="009E660B" w:rsidP="00380B90">
      <w:r>
        <w:t xml:space="preserve">The revision class </w:t>
      </w:r>
      <w:r w:rsidRPr="00F6169D">
        <w:rPr>
          <w:b/>
        </w:rPr>
        <w:t>Major</w:t>
      </w:r>
      <w:r>
        <w:t xml:space="preserve"> means that the technical content in the document was significantly revised. Major changes affect protoc</w:t>
      </w:r>
      <w:r>
        <w:t>ol interoperability or implementation. Examples of major changes are:</w:t>
      </w:r>
    </w:p>
    <w:p w:rsidR="00380B90" w:rsidRDefault="009E660B" w:rsidP="00380B90">
      <w:pPr>
        <w:pStyle w:val="ListParagraph"/>
        <w:numPr>
          <w:ilvl w:val="0"/>
          <w:numId w:val="117"/>
        </w:numPr>
        <w:contextualSpacing/>
      </w:pPr>
      <w:r>
        <w:t>A document revision that incorporates changes to interoperability requirements.</w:t>
      </w:r>
    </w:p>
    <w:p w:rsidR="00380B90" w:rsidRDefault="009E660B" w:rsidP="00380B90">
      <w:pPr>
        <w:pStyle w:val="ListParagraph"/>
        <w:numPr>
          <w:ilvl w:val="0"/>
          <w:numId w:val="117"/>
        </w:numPr>
        <w:contextualSpacing/>
      </w:pPr>
      <w:r>
        <w:t>A document revision that captures changes to protocol functionality.</w:t>
      </w:r>
    </w:p>
    <w:p w:rsidR="00380B90" w:rsidRDefault="009E660B" w:rsidP="00380B90">
      <w:r>
        <w:t xml:space="preserve">The revision class </w:t>
      </w:r>
      <w:r w:rsidRPr="00F6169D">
        <w:rPr>
          <w:b/>
        </w:rPr>
        <w:t>Minor</w:t>
      </w:r>
      <w:r>
        <w:t xml:space="preserve"> means that t</w:t>
      </w:r>
      <w:r>
        <w:t>he meaning of the technical content was clarified. Minor changes do not affect protocol interoperability or implementation. Examples of minor changes are updates to clarify ambiguity at the sentence, paragraph, or table level.</w:t>
      </w:r>
    </w:p>
    <w:p w:rsidR="00380B90" w:rsidRDefault="009E660B" w:rsidP="00380B90">
      <w:r>
        <w:t xml:space="preserve">The revision class </w:t>
      </w:r>
      <w:r w:rsidRPr="00F6169D">
        <w:rPr>
          <w:b/>
        </w:rPr>
        <w:t>None</w:t>
      </w:r>
      <w:r>
        <w:t xml:space="preserve"> means</w:t>
      </w:r>
      <w:r>
        <w:t xml:space="preserve"> that no new technical changes were introduced. Minor editorial and formatting changes may have been made, but the relevant technical content is identical to the last released version.</w:t>
      </w:r>
    </w:p>
    <w:p w:rsidR="00E14BB7" w:rsidRDefault="009E660B">
      <w:r>
        <w:t>The changes made to this document are listed in the following table. Fo</w:t>
      </w:r>
      <w:r>
        <w:t xml:space="preserve">r more information, please contact </w:t>
      </w:r>
      <w:hyperlink r:id="rId193" w:history="1">
        <w:r w:rsidRPr="00F6169D">
          <w:rPr>
            <w:rStyle w:val="Hyperlink"/>
          </w:rPr>
          <w:t>dochelp@microsoft.com</w:t>
        </w:r>
      </w:hyperlink>
      <w:r>
        <w:t>.</w:t>
      </w:r>
    </w:p>
    <w:tbl>
      <w:tblPr>
        <w:tblStyle w:val="Table-ShadedHeaderIndented"/>
        <w:tblW w:w="0" w:type="auto"/>
        <w:tblLook w:val="04A0" w:firstRow="1" w:lastRow="0" w:firstColumn="1" w:lastColumn="0" w:noHBand="0" w:noVBand="1"/>
      </w:tblPr>
      <w:tblGrid>
        <w:gridCol w:w="2762"/>
        <w:gridCol w:w="5237"/>
        <w:gridCol w:w="1116"/>
      </w:tblGrid>
      <w:tr w:rsidR="00E14BB7" w:rsidTr="00E14BB7">
        <w:trPr>
          <w:cnfStyle w:val="100000000000" w:firstRow="1" w:lastRow="0" w:firstColumn="0" w:lastColumn="0" w:oddVBand="0" w:evenVBand="0" w:oddHBand="0" w:evenHBand="0" w:firstRowFirstColumn="0" w:firstRowLastColumn="0" w:lastRowFirstColumn="0" w:lastRowLastColumn="0"/>
          <w:tblHeader/>
        </w:trPr>
        <w:tc>
          <w:tcPr>
            <w:tcW w:w="0" w:type="auto"/>
            <w:vAlign w:val="center"/>
          </w:tcPr>
          <w:p w:rsidR="00E14BB7" w:rsidRDefault="009E660B">
            <w:pPr>
              <w:pStyle w:val="TableHeaderText"/>
            </w:pPr>
            <w:r>
              <w:t>Section</w:t>
            </w:r>
          </w:p>
        </w:tc>
        <w:tc>
          <w:tcPr>
            <w:tcW w:w="0" w:type="auto"/>
            <w:vAlign w:val="center"/>
          </w:tcPr>
          <w:p w:rsidR="00E14BB7" w:rsidRDefault="009E660B">
            <w:pPr>
              <w:pStyle w:val="TableHeaderText"/>
            </w:pPr>
            <w:r>
              <w:t>Description</w:t>
            </w:r>
          </w:p>
        </w:tc>
        <w:tc>
          <w:tcPr>
            <w:tcW w:w="0" w:type="auto"/>
            <w:vAlign w:val="center"/>
          </w:tcPr>
          <w:p w:rsidR="00E14BB7" w:rsidRDefault="009E660B">
            <w:pPr>
              <w:pStyle w:val="TableHeaderText"/>
            </w:pPr>
            <w:r>
              <w:t>Revision class</w:t>
            </w:r>
          </w:p>
        </w:tc>
      </w:tr>
      <w:tr w:rsidR="00E14BB7" w:rsidTr="00E14BB7">
        <w:tc>
          <w:tcPr>
            <w:tcW w:w="0" w:type="auto"/>
            <w:vAlign w:val="center"/>
          </w:tcPr>
          <w:p w:rsidR="00E14BB7" w:rsidRDefault="009E660B">
            <w:pPr>
              <w:pStyle w:val="TableBodyText"/>
            </w:pPr>
            <w:hyperlink w:anchor="Section_0aee05f238f546159e81b68693ac2356">
              <w:r>
                <w:rPr>
                  <w:rStyle w:val="Hyperlink"/>
                </w:rPr>
                <w:t>1.2.1</w:t>
              </w:r>
            </w:hyperlink>
            <w:r>
              <w:t xml:space="preserve"> Normative References</w:t>
            </w:r>
          </w:p>
        </w:tc>
        <w:tc>
          <w:tcPr>
            <w:tcW w:w="0" w:type="auto"/>
            <w:vAlign w:val="center"/>
          </w:tcPr>
          <w:p w:rsidR="00E14BB7" w:rsidRDefault="009E660B">
            <w:pPr>
              <w:pStyle w:val="TableBodyText"/>
            </w:pPr>
            <w:r>
              <w:t>Replaced link for JSON-SchemaVal.</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6211e2999a7342639400db74c13277c1">
              <w:r>
                <w:rPr>
                  <w:rStyle w:val="Hyperlink"/>
                </w:rPr>
                <w:t>3.1.5.2.1</w:t>
              </w:r>
            </w:hyperlink>
            <w:r>
              <w:t xml:space="preserve"> XMLA-Based Tabular Metadata Commands</w:t>
            </w:r>
          </w:p>
        </w:tc>
        <w:tc>
          <w:tcPr>
            <w:tcW w:w="0" w:type="auto"/>
            <w:vAlign w:val="center"/>
          </w:tcPr>
          <w:p w:rsidR="00E14BB7" w:rsidRDefault="009E660B">
            <w:pPr>
              <w:pStyle w:val="TableBodyText"/>
            </w:pPr>
            <w:r>
              <w:t>Added RefreshPolicies and QueryGroups in the XSD of TabularCommandType.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1bf877c5ff2a430194ea866c4b2caa24">
              <w:r>
                <w:rPr>
                  <w:rStyle w:val="Hyperlink"/>
                </w:rPr>
                <w:t>3.1.5.2.1.1.1.26</w:t>
              </w:r>
            </w:hyperlink>
            <w:r>
              <w:t xml:space="preserve"> Create DetailRowsDefinitions</w:t>
            </w:r>
          </w:p>
        </w:tc>
        <w:tc>
          <w:tcPr>
            <w:tcW w:w="0" w:type="auto"/>
            <w:vAlign w:val="center"/>
          </w:tcPr>
          <w:p w:rsidR="00E14BB7" w:rsidRDefault="009E660B">
            <w:pPr>
              <w:pStyle w:val="TableBodyText"/>
            </w:pPr>
            <w:r>
              <w:t xml:space="preserve">Renamed the Create DetailRowsDefinition schema definition to Create DetailRowsDefinitions and updated the corresponding schema references to reflect </w:t>
            </w:r>
            <w:r>
              <w:t>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c42b13facdae4e3999aa2ea4ef73729a">
              <w:r>
                <w:rPr>
                  <w:rStyle w:val="Hyperlink"/>
                </w:rPr>
                <w:t>3.1.5.2.1.1.1.27</w:t>
              </w:r>
            </w:hyperlink>
            <w:r>
              <w:t xml:space="preserve"> Create CalculationGroups</w:t>
            </w:r>
          </w:p>
        </w:tc>
        <w:tc>
          <w:tcPr>
            <w:tcW w:w="0" w:type="auto"/>
            <w:vAlign w:val="center"/>
          </w:tcPr>
          <w:p w:rsidR="00E14BB7" w:rsidRDefault="009E660B">
            <w:pPr>
              <w:pStyle w:val="TableBodyText"/>
            </w:pPr>
            <w:r>
              <w:t>Renamed the Create CalculationGroup schema definition to Create CalculationGroups and updated the corresponding schema referen</w:t>
            </w:r>
            <w:r>
              <w:t>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b39e263f10d441a8ab8ec960237a06e9">
              <w:r>
                <w:rPr>
                  <w:rStyle w:val="Hyperlink"/>
                </w:rPr>
                <w:t>3.1.5.2.1.1.1.29</w:t>
              </w:r>
            </w:hyperlink>
            <w:r>
              <w:t xml:space="preserve"> Create FormatStringDefinitions</w:t>
            </w:r>
          </w:p>
        </w:tc>
        <w:tc>
          <w:tcPr>
            <w:tcW w:w="0" w:type="auto"/>
            <w:vAlign w:val="center"/>
          </w:tcPr>
          <w:p w:rsidR="00E14BB7" w:rsidRDefault="009E660B">
            <w:pPr>
              <w:pStyle w:val="TableBodyText"/>
            </w:pPr>
            <w:r>
              <w:t>Renamed the Create FormatStringDefinition schema definition to Create FormatStringDefinitions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8c3503a85ca44e778fbe7625f6f953b3">
              <w:r>
                <w:rPr>
                  <w:rStyle w:val="Hyperlink"/>
                </w:rPr>
                <w:t>3.1.5.2.1.1.1.3</w:t>
              </w:r>
              <w:r>
                <w:rPr>
                  <w:rStyle w:val="Hyperlink"/>
                </w:rPr>
                <w:t>1</w:t>
              </w:r>
            </w:hyperlink>
            <w:r>
              <w:t xml:space="preserve"> Create RefreshPolicies</w:t>
            </w:r>
          </w:p>
        </w:tc>
        <w:tc>
          <w:tcPr>
            <w:tcW w:w="0" w:type="auto"/>
            <w:vAlign w:val="center"/>
          </w:tcPr>
          <w:p w:rsidR="00E14BB7" w:rsidRDefault="009E660B">
            <w:pPr>
              <w:pStyle w:val="TableBodyText"/>
            </w:pPr>
            <w:r>
              <w:t>Renamed the Create RefreshPolicy schema definition to Create RefreshPolicies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18d5ab642ad0488e8d2dab54081653e6">
              <w:r>
                <w:rPr>
                  <w:rStyle w:val="Hyperlink"/>
                </w:rPr>
                <w:t>3.1.5.2</w:t>
              </w:r>
              <w:r>
                <w:rPr>
                  <w:rStyle w:val="Hyperlink"/>
                </w:rPr>
                <w:t>.1.1.1.33</w:t>
              </w:r>
            </w:hyperlink>
            <w:r>
              <w:t xml:space="preserve"> Create DataCoverageDefinitions</w:t>
            </w:r>
          </w:p>
        </w:tc>
        <w:tc>
          <w:tcPr>
            <w:tcW w:w="0" w:type="auto"/>
            <w:vAlign w:val="center"/>
          </w:tcPr>
          <w:p w:rsidR="00E14BB7" w:rsidRDefault="009E660B">
            <w:pPr>
              <w:pStyle w:val="TableBodyText"/>
            </w:pPr>
            <w:r>
              <w:t>Renamed the Create DataCoverageDefinition schema definition to Create DataCoverageDefinitions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d90acb092bd245f0bf948e34f7ad71d5">
              <w:r>
                <w:rPr>
                  <w:rStyle w:val="Hyperlink"/>
                </w:rPr>
                <w:t>3.1.5.2.1.1.1.34</w:t>
              </w:r>
            </w:hyperlink>
            <w:r>
              <w:t xml:space="preserve"> Create CalculationExpressions</w:t>
            </w:r>
          </w:p>
        </w:tc>
        <w:tc>
          <w:tcPr>
            <w:tcW w:w="0" w:type="auto"/>
            <w:vAlign w:val="center"/>
          </w:tcPr>
          <w:p w:rsidR="00E14BB7" w:rsidRDefault="009E660B">
            <w:pPr>
              <w:pStyle w:val="TableBodyText"/>
            </w:pPr>
            <w:r>
              <w:t>Renamed the Create CalculationExpression schema definition to Create CalculationExpressions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edbd2ea58a124f3fa034ab1b6884b858">
              <w:r>
                <w:rPr>
                  <w:rStyle w:val="Hyperlink"/>
                </w:rPr>
                <w:t>3.1.5.2.1.2.1.27</w:t>
              </w:r>
            </w:hyperlink>
            <w:r>
              <w:t xml:space="preserve"> Alter DetailRowsDefinitions</w:t>
            </w:r>
          </w:p>
        </w:tc>
        <w:tc>
          <w:tcPr>
            <w:tcW w:w="0" w:type="auto"/>
            <w:vAlign w:val="center"/>
          </w:tcPr>
          <w:p w:rsidR="00E14BB7" w:rsidRDefault="009E660B">
            <w:pPr>
              <w:pStyle w:val="TableBodyText"/>
            </w:pPr>
            <w:r>
              <w:t>Renamed the Alter DetailRowsDefinition schema definition to Alter DetailRowsDefinitions and updated the corresponding schema references to reflect the revi</w:t>
            </w:r>
            <w:r>
              <w:t>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6e5db02705614a89b5be5ede82ef43d7">
              <w:r>
                <w:rPr>
                  <w:rStyle w:val="Hyperlink"/>
                </w:rPr>
                <w:t>3.1.5.2.1.2.1.28</w:t>
              </w:r>
            </w:hyperlink>
            <w:r>
              <w:t xml:space="preserve"> Alter CalculationGroups</w:t>
            </w:r>
          </w:p>
        </w:tc>
        <w:tc>
          <w:tcPr>
            <w:tcW w:w="0" w:type="auto"/>
            <w:vAlign w:val="center"/>
          </w:tcPr>
          <w:p w:rsidR="00E14BB7" w:rsidRDefault="009E660B">
            <w:pPr>
              <w:pStyle w:val="TableBodyText"/>
            </w:pPr>
            <w:r>
              <w:t>Renamed the Alter CalculationGroup schema definition to Alter CalculationGroups and updated the corresponding schema references to refl</w:t>
            </w:r>
            <w:r>
              <w:t>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5fc243db244443838767b2f0be23326f">
              <w:r>
                <w:rPr>
                  <w:rStyle w:val="Hyperlink"/>
                </w:rPr>
                <w:t>3.1.5.2.1.2.1.30</w:t>
              </w:r>
            </w:hyperlink>
            <w:r>
              <w:t xml:space="preserve"> Alter FormatStringDefinitions</w:t>
            </w:r>
          </w:p>
        </w:tc>
        <w:tc>
          <w:tcPr>
            <w:tcW w:w="0" w:type="auto"/>
            <w:vAlign w:val="center"/>
          </w:tcPr>
          <w:p w:rsidR="00E14BB7" w:rsidRDefault="009E660B">
            <w:pPr>
              <w:pStyle w:val="TableBodyText"/>
            </w:pPr>
            <w:r>
              <w:t>Renamed the Alter FormatStringDefinition schema definition to Alter FormatStringDefinitions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1747b555b17a4abcabe08911f8198978">
              <w:r>
                <w:rPr>
                  <w:rStyle w:val="Hyperlink"/>
                </w:rPr>
                <w:t>3.1.5.2.1.2.1.32</w:t>
              </w:r>
            </w:hyperlink>
            <w:r>
              <w:t xml:space="preserve"> Alter RefreshPolicies</w:t>
            </w:r>
          </w:p>
        </w:tc>
        <w:tc>
          <w:tcPr>
            <w:tcW w:w="0" w:type="auto"/>
            <w:vAlign w:val="center"/>
          </w:tcPr>
          <w:p w:rsidR="00E14BB7" w:rsidRDefault="009E660B">
            <w:pPr>
              <w:pStyle w:val="TableBodyText"/>
            </w:pPr>
            <w:r>
              <w:t>Renamed the Alter RefreshPolicy schema definition to Alter RefreshPolicies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d610b529d69c4e16ad311ed233754964">
              <w:r>
                <w:rPr>
                  <w:rStyle w:val="Hyperlink"/>
                </w:rPr>
                <w:t>3.1.5.2.1.2</w:t>
              </w:r>
              <w:r>
                <w:rPr>
                  <w:rStyle w:val="Hyperlink"/>
                </w:rPr>
                <w:t>.1.34</w:t>
              </w:r>
            </w:hyperlink>
            <w:r>
              <w:t xml:space="preserve"> Alter DataCoverageDefinitions</w:t>
            </w:r>
          </w:p>
        </w:tc>
        <w:tc>
          <w:tcPr>
            <w:tcW w:w="0" w:type="auto"/>
            <w:vAlign w:val="center"/>
          </w:tcPr>
          <w:p w:rsidR="00E14BB7" w:rsidRDefault="009E660B">
            <w:pPr>
              <w:pStyle w:val="TableBodyText"/>
            </w:pPr>
            <w:r>
              <w:t>Renamed the Alter DataCoverageDefinition schema definition to Alter DataCoverageDefinitions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004ef69ca0574a63b2c65abfa65c29ae">
              <w:r>
                <w:rPr>
                  <w:rStyle w:val="Hyperlink"/>
                </w:rPr>
                <w:t>3.1.5.2.1.2.1.35</w:t>
              </w:r>
            </w:hyperlink>
            <w:r>
              <w:t xml:space="preserve"> Alter CalculationExpressions</w:t>
            </w:r>
          </w:p>
        </w:tc>
        <w:tc>
          <w:tcPr>
            <w:tcW w:w="0" w:type="auto"/>
            <w:vAlign w:val="center"/>
          </w:tcPr>
          <w:p w:rsidR="00E14BB7" w:rsidRDefault="009E660B">
            <w:pPr>
              <w:pStyle w:val="TableBodyText"/>
            </w:pPr>
            <w:r>
              <w:t>Renamed the Alter CalculationExpression schema definition to Alter CalculationExpressions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a7a6b6ddd91c4fd3b737ab6f1e40e983">
              <w:r>
                <w:rPr>
                  <w:rStyle w:val="Hyperlink"/>
                </w:rPr>
                <w:t>3.1.5.2.1.3.1.26</w:t>
              </w:r>
            </w:hyperlink>
            <w:r>
              <w:t xml:space="preserve"> Delete DetailRowsDefinitions</w:t>
            </w:r>
          </w:p>
        </w:tc>
        <w:tc>
          <w:tcPr>
            <w:tcW w:w="0" w:type="auto"/>
            <w:vAlign w:val="center"/>
          </w:tcPr>
          <w:p w:rsidR="00E14BB7" w:rsidRDefault="009E660B">
            <w:pPr>
              <w:pStyle w:val="TableBodyText"/>
            </w:pPr>
            <w:r>
              <w:t>Renamed the Delete DetailRowsDefinition schema definition to Delete DetailRowsDefinitions and updated the corresponding schema references to reflect the revised nam</w:t>
            </w:r>
            <w:r>
              <w:t>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90bf2eb569f641f08f2b5dfbf91d9b3a">
              <w:r>
                <w:rPr>
                  <w:rStyle w:val="Hyperlink"/>
                </w:rPr>
                <w:t>3.1.5.2.1.3.1.27</w:t>
              </w:r>
            </w:hyperlink>
            <w:r>
              <w:t xml:space="preserve"> Delete CalculationGroups</w:t>
            </w:r>
          </w:p>
        </w:tc>
        <w:tc>
          <w:tcPr>
            <w:tcW w:w="0" w:type="auto"/>
            <w:vAlign w:val="center"/>
          </w:tcPr>
          <w:p w:rsidR="00E14BB7" w:rsidRDefault="009E660B">
            <w:pPr>
              <w:pStyle w:val="TableBodyText"/>
            </w:pPr>
            <w:r>
              <w:t xml:space="preserve">Renamed the Delete CalculationGroup schema definition to Delete CalculationGroups and updated the corresponding schema references to reflect </w:t>
            </w:r>
            <w:r>
              <w:t>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553343adb1f8454ba3c1fbc0ab038240">
              <w:r>
                <w:rPr>
                  <w:rStyle w:val="Hyperlink"/>
                </w:rPr>
                <w:t>3.1.5.2.1.3.1.29</w:t>
              </w:r>
            </w:hyperlink>
            <w:r>
              <w:t xml:space="preserve"> Delete FormatStringDefinitions</w:t>
            </w:r>
          </w:p>
        </w:tc>
        <w:tc>
          <w:tcPr>
            <w:tcW w:w="0" w:type="auto"/>
            <w:vAlign w:val="center"/>
          </w:tcPr>
          <w:p w:rsidR="00E14BB7" w:rsidRDefault="009E660B">
            <w:pPr>
              <w:pStyle w:val="TableBodyText"/>
            </w:pPr>
            <w:r>
              <w:t>Renamed the Delete FormatStringDefinition schema definition to Delete FormatStringDefinitions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a5e48b963cc54438b3d8882385c43faf">
              <w:r>
                <w:rPr>
                  <w:rStyle w:val="Hyperlink"/>
                </w:rPr>
                <w:t>3.1.5.2.1.3.1.3</w:t>
              </w:r>
              <w:r>
                <w:rPr>
                  <w:rStyle w:val="Hyperlink"/>
                </w:rPr>
                <w:t>1</w:t>
              </w:r>
            </w:hyperlink>
            <w:r>
              <w:t xml:space="preserve"> Delete RefreshPolicies</w:t>
            </w:r>
          </w:p>
        </w:tc>
        <w:tc>
          <w:tcPr>
            <w:tcW w:w="0" w:type="auto"/>
            <w:vAlign w:val="center"/>
          </w:tcPr>
          <w:p w:rsidR="00E14BB7" w:rsidRDefault="009E660B">
            <w:pPr>
              <w:pStyle w:val="TableBodyText"/>
            </w:pPr>
            <w:r>
              <w:t>Renamed the Delete RefreshPolicy schema definition to Delete RefreshPolicies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ff8bf38c200d4bdfaa0107a9fab1f2e5">
              <w:r>
                <w:rPr>
                  <w:rStyle w:val="Hyperlink"/>
                </w:rPr>
                <w:t>3.1.5.2</w:t>
              </w:r>
              <w:r>
                <w:rPr>
                  <w:rStyle w:val="Hyperlink"/>
                </w:rPr>
                <w:t>.1.3.1.33</w:t>
              </w:r>
            </w:hyperlink>
            <w:r>
              <w:t xml:space="preserve"> Delete DataCoverageDefinitions</w:t>
            </w:r>
          </w:p>
        </w:tc>
        <w:tc>
          <w:tcPr>
            <w:tcW w:w="0" w:type="auto"/>
            <w:vAlign w:val="center"/>
          </w:tcPr>
          <w:p w:rsidR="00E14BB7" w:rsidRDefault="009E660B">
            <w:pPr>
              <w:pStyle w:val="TableBodyText"/>
            </w:pPr>
            <w:r>
              <w:t>Renamed the Delete DataCoverageDefinition schema definition to Delete DataCoverageDefinitions and updated the corresponding schema references to reflect the revised name.</w:t>
            </w:r>
          </w:p>
        </w:tc>
        <w:tc>
          <w:tcPr>
            <w:tcW w:w="0" w:type="auto"/>
            <w:vAlign w:val="center"/>
          </w:tcPr>
          <w:p w:rsidR="00E14BB7" w:rsidRDefault="009E660B">
            <w:pPr>
              <w:pStyle w:val="TableBodyText"/>
            </w:pPr>
            <w:r>
              <w:t>Major</w:t>
            </w:r>
          </w:p>
        </w:tc>
      </w:tr>
      <w:tr w:rsidR="00E14BB7" w:rsidTr="00E14BB7">
        <w:tc>
          <w:tcPr>
            <w:tcW w:w="0" w:type="auto"/>
            <w:vAlign w:val="center"/>
          </w:tcPr>
          <w:p w:rsidR="00E14BB7" w:rsidRDefault="009E660B">
            <w:pPr>
              <w:pStyle w:val="TableBodyText"/>
            </w:pPr>
            <w:hyperlink w:anchor="Section_a7d5b244966f4f5ab7ba719c72919c98">
              <w:r>
                <w:rPr>
                  <w:rStyle w:val="Hyperlink"/>
                </w:rPr>
                <w:t>3.1.5.2.1.3.1.34</w:t>
              </w:r>
            </w:hyperlink>
            <w:r>
              <w:t xml:space="preserve"> Delete CalculationExpressions</w:t>
            </w:r>
          </w:p>
        </w:tc>
        <w:tc>
          <w:tcPr>
            <w:tcW w:w="0" w:type="auto"/>
            <w:vAlign w:val="center"/>
          </w:tcPr>
          <w:p w:rsidR="00E14BB7" w:rsidRDefault="009E660B">
            <w:pPr>
              <w:pStyle w:val="TableBodyText"/>
            </w:pPr>
            <w:r>
              <w:t>Renamed the Delete CalculationExpression schema definition to Delete CalculationExpressions and updated the corresponding schema references to reflect the revised name.</w:t>
            </w:r>
          </w:p>
        </w:tc>
        <w:tc>
          <w:tcPr>
            <w:tcW w:w="0" w:type="auto"/>
            <w:vAlign w:val="center"/>
          </w:tcPr>
          <w:p w:rsidR="00E14BB7" w:rsidRDefault="009E660B">
            <w:pPr>
              <w:pStyle w:val="TableBodyText"/>
            </w:pPr>
            <w:r>
              <w:t>Major</w:t>
            </w:r>
          </w:p>
        </w:tc>
      </w:tr>
    </w:tbl>
    <w:p w:rsidR="00E14BB7" w:rsidRDefault="009E660B">
      <w:pPr>
        <w:pStyle w:val="Heading1"/>
        <w:sectPr w:rsidR="00E14BB7">
          <w:footerReference w:type="default" r:id="rId194"/>
          <w:endnotePr>
            <w:numFmt w:val="decimal"/>
          </w:endnotePr>
          <w:type w:val="continuous"/>
          <w:pgSz w:w="12240" w:h="15840"/>
          <w:pgMar w:top="1080" w:right="1440" w:bottom="2016" w:left="1440" w:header="720" w:footer="720" w:gutter="0"/>
          <w:cols w:space="720"/>
          <w:docGrid w:linePitch="360"/>
        </w:sectPr>
      </w:pPr>
      <w:bookmarkStart w:id="1230" w:name="section_96c86110270b4c9ba8900eef46515bcf"/>
      <w:bookmarkStart w:id="1231" w:name="_Toc242316864"/>
      <w:r>
        <w:lastRenderedPageBreak/>
        <w:t>Index</w:t>
      </w:r>
      <w:bookmarkEnd w:id="1230"/>
      <w:bookmarkEnd w:id="1231"/>
    </w:p>
    <w:p w:rsidR="00E14BB7" w:rsidRDefault="009E660B">
      <w:pPr>
        <w:pStyle w:val="indexheader"/>
      </w:pPr>
      <w:r>
        <w:t>A</w:t>
      </w:r>
    </w:p>
    <w:p w:rsidR="00E14BB7" w:rsidRDefault="00E14BB7">
      <w:pPr>
        <w:spacing w:before="0" w:after="0"/>
        <w:rPr>
          <w:sz w:val="16"/>
        </w:rPr>
      </w:pPr>
    </w:p>
    <w:p w:rsidR="00E14BB7" w:rsidRDefault="009E660B">
      <w:pPr>
        <w:pStyle w:val="indexentry0"/>
      </w:pPr>
      <w:hyperlink w:anchor="section_7f475048f52448c9a2352fed4051a11e">
        <w:r>
          <w:rPr>
            <w:rStyle w:val="Hyperlink"/>
          </w:rPr>
          <w:t>Applicability</w:t>
        </w:r>
      </w:hyperlink>
      <w:r>
        <w:t xml:space="preserve"> </w:t>
      </w:r>
      <w:r>
        <w:fldChar w:fldCharType="begin"/>
      </w:r>
      <w:r>
        <w:instrText>PAGEREF section_7f475048f52448c9a2352fed4051a11e</w:instrText>
      </w:r>
      <w:r>
        <w:fldChar w:fldCharType="separate"/>
      </w:r>
      <w:r>
        <w:rPr>
          <w:noProof/>
        </w:rPr>
        <w:t>18</w:t>
      </w:r>
      <w:r>
        <w:fldChar w:fldCharType="end"/>
      </w:r>
    </w:p>
    <w:p w:rsidR="00E14BB7" w:rsidRDefault="00E14BB7">
      <w:pPr>
        <w:spacing w:before="0" w:after="0"/>
        <w:rPr>
          <w:sz w:val="16"/>
        </w:rPr>
      </w:pPr>
    </w:p>
    <w:p w:rsidR="00E14BB7" w:rsidRDefault="009E660B">
      <w:pPr>
        <w:pStyle w:val="indexheader"/>
      </w:pPr>
      <w:r>
        <w:t>C</w:t>
      </w:r>
    </w:p>
    <w:p w:rsidR="00E14BB7" w:rsidRDefault="00E14BB7">
      <w:pPr>
        <w:spacing w:before="0" w:after="0"/>
        <w:rPr>
          <w:sz w:val="16"/>
        </w:rPr>
      </w:pPr>
    </w:p>
    <w:p w:rsidR="00E14BB7" w:rsidRDefault="009E660B">
      <w:pPr>
        <w:pStyle w:val="indexentry0"/>
      </w:pPr>
      <w:hyperlink w:anchor="section_cffdb117df3a4ca78ce6c228517780f1">
        <w:r>
          <w:rPr>
            <w:rStyle w:val="Hyperlink"/>
          </w:rPr>
          <w:t>Change tracking</w:t>
        </w:r>
      </w:hyperlink>
      <w:r>
        <w:t xml:space="preserve"> </w:t>
      </w:r>
      <w:r>
        <w:fldChar w:fldCharType="begin"/>
      </w:r>
      <w:r>
        <w:instrText>PAGEREF section_cffdb117df3a4ca78ce6c228517780f1</w:instrText>
      </w:r>
      <w:r>
        <w:fldChar w:fldCharType="separate"/>
      </w:r>
      <w:r>
        <w:rPr>
          <w:noProof/>
        </w:rPr>
        <w:t>340</w:t>
      </w:r>
      <w:r>
        <w:fldChar w:fldCharType="end"/>
      </w:r>
    </w:p>
    <w:p w:rsidR="00E14BB7" w:rsidRDefault="009E660B">
      <w:pPr>
        <w:pStyle w:val="indexentry0"/>
      </w:pPr>
      <w:hyperlink w:anchor="section_74e59ab91c474fbdb3c744d689b6e862">
        <w:r>
          <w:rPr>
            <w:rStyle w:val="Hyperlink"/>
          </w:rPr>
          <w:t>Common d</w:t>
        </w:r>
        <w:r>
          <w:rPr>
            <w:rStyle w:val="Hyperlink"/>
          </w:rPr>
          <w:t>ata types</w:t>
        </w:r>
      </w:hyperlink>
      <w:r>
        <w:t xml:space="preserve"> </w:t>
      </w:r>
      <w:r>
        <w:fldChar w:fldCharType="begin"/>
      </w:r>
      <w:r>
        <w:instrText>PAGEREF section_74e59ab91c474fbdb3c744d689b6e862</w:instrText>
      </w:r>
      <w:r>
        <w:fldChar w:fldCharType="separate"/>
      </w:r>
      <w:r>
        <w:rPr>
          <w:noProof/>
        </w:rPr>
        <w:t>19</w:t>
      </w:r>
      <w:r>
        <w:fldChar w:fldCharType="end"/>
      </w:r>
    </w:p>
    <w:p w:rsidR="00E14BB7" w:rsidRDefault="00E14BB7">
      <w:pPr>
        <w:spacing w:before="0" w:after="0"/>
        <w:rPr>
          <w:sz w:val="16"/>
        </w:rPr>
      </w:pPr>
    </w:p>
    <w:p w:rsidR="00E14BB7" w:rsidRDefault="009E660B">
      <w:pPr>
        <w:pStyle w:val="indexheader"/>
      </w:pPr>
      <w:r>
        <w:t>E</w:t>
      </w:r>
    </w:p>
    <w:p w:rsidR="00E14BB7" w:rsidRDefault="00E14BB7">
      <w:pPr>
        <w:spacing w:before="0" w:after="0"/>
        <w:rPr>
          <w:sz w:val="16"/>
        </w:rPr>
      </w:pPr>
    </w:p>
    <w:p w:rsidR="00E14BB7" w:rsidRDefault="009E660B">
      <w:pPr>
        <w:pStyle w:val="indexentry0"/>
      </w:pPr>
      <w:r>
        <w:t>Examples</w:t>
      </w:r>
    </w:p>
    <w:p w:rsidR="00E14BB7" w:rsidRDefault="009E660B">
      <w:pPr>
        <w:pStyle w:val="indexentry0"/>
      </w:pPr>
      <w:r>
        <w:t xml:space="preserve">   </w:t>
      </w:r>
      <w:hyperlink w:anchor="section_14ae0b0044914c32b7319e1aeb130491">
        <w:r>
          <w:rPr>
            <w:rStyle w:val="Hyperlink"/>
          </w:rPr>
          <w:t>CreateOrReplace Tabular Metadata (JSON) example</w:t>
        </w:r>
      </w:hyperlink>
      <w:r>
        <w:t xml:space="preserve"> </w:t>
      </w:r>
      <w:r>
        <w:fldChar w:fldCharType="begin"/>
      </w:r>
      <w:r>
        <w:instrText>PAGEREF section_14ae0b0044914c32b7319e1aeb130491</w:instrText>
      </w:r>
      <w:r>
        <w:fldChar w:fldCharType="separate"/>
      </w:r>
      <w:r>
        <w:rPr>
          <w:noProof/>
        </w:rPr>
        <w:t>330</w:t>
      </w:r>
      <w:r>
        <w:fldChar w:fldCharType="end"/>
      </w:r>
    </w:p>
    <w:p w:rsidR="00E14BB7" w:rsidRDefault="009E660B">
      <w:pPr>
        <w:pStyle w:val="indexentry0"/>
      </w:pPr>
      <w:r>
        <w:t xml:space="preserve">   </w:t>
      </w:r>
      <w:hyperlink w:anchor="section_537baf58dde047719d0319acae61714d">
        <w:r>
          <w:rPr>
            <w:rStyle w:val="Hyperlink"/>
          </w:rPr>
          <w:t>Refresh Tabular Metadata (JSON) example</w:t>
        </w:r>
      </w:hyperlink>
      <w:r>
        <w:t xml:space="preserve"> </w:t>
      </w:r>
      <w:r>
        <w:fldChar w:fldCharType="begin"/>
      </w:r>
      <w:r>
        <w:instrText>PAGEREF section_537baf58dde047719d0319acae61714d</w:instrText>
      </w:r>
      <w:r>
        <w:fldChar w:fldCharType="separate"/>
      </w:r>
      <w:r>
        <w:rPr>
          <w:noProof/>
        </w:rPr>
        <w:t>329</w:t>
      </w:r>
      <w:r>
        <w:fldChar w:fldCharType="end"/>
      </w:r>
    </w:p>
    <w:p w:rsidR="00E14BB7" w:rsidRDefault="009E660B">
      <w:pPr>
        <w:pStyle w:val="indexentry0"/>
      </w:pPr>
      <w:r>
        <w:t xml:space="preserve">   </w:t>
      </w:r>
      <w:hyperlink w:anchor="section_ca09c488488e4e3c8f88aab41ca56594">
        <w:r>
          <w:rPr>
            <w:rStyle w:val="Hyperlink"/>
          </w:rPr>
          <w:t>Refresh Tabular Metadata (XMLA) example</w:t>
        </w:r>
      </w:hyperlink>
      <w:r>
        <w:t xml:space="preserve"> </w:t>
      </w:r>
      <w:r>
        <w:fldChar w:fldCharType="begin"/>
      </w:r>
      <w:r>
        <w:instrText>PAGER</w:instrText>
      </w:r>
      <w:r>
        <w:instrText>EF section_ca09c488488e4e3c8f88aab41ca56594</w:instrText>
      </w:r>
      <w:r>
        <w:fldChar w:fldCharType="separate"/>
      </w:r>
      <w:r>
        <w:rPr>
          <w:noProof/>
        </w:rPr>
        <w:t>320</w:t>
      </w:r>
      <w:r>
        <w:fldChar w:fldCharType="end"/>
      </w:r>
    </w:p>
    <w:p w:rsidR="00E14BB7" w:rsidRDefault="009E660B">
      <w:pPr>
        <w:pStyle w:val="indexentry0"/>
      </w:pPr>
      <w:hyperlink w:anchor="section_64eca551ccce4fd0844d90884aa52498">
        <w:r>
          <w:rPr>
            <w:rStyle w:val="Hyperlink"/>
          </w:rPr>
          <w:t>Execute</w:t>
        </w:r>
      </w:hyperlink>
      <w:r>
        <w:t xml:space="preserve"> </w:t>
      </w:r>
      <w:r>
        <w:fldChar w:fldCharType="begin"/>
      </w:r>
      <w:r>
        <w:instrText>PAGEREF section_64eca551ccce4fd0844d90884aa52498</w:instrText>
      </w:r>
      <w:r>
        <w:fldChar w:fldCharType="separate"/>
      </w:r>
      <w:r>
        <w:rPr>
          <w:noProof/>
        </w:rPr>
        <w:t>131</w:t>
      </w:r>
      <w:r>
        <w:fldChar w:fldCharType="end"/>
      </w:r>
    </w:p>
    <w:p w:rsidR="00E14BB7" w:rsidRDefault="00E14BB7">
      <w:pPr>
        <w:spacing w:before="0" w:after="0"/>
        <w:rPr>
          <w:sz w:val="16"/>
        </w:rPr>
      </w:pPr>
    </w:p>
    <w:p w:rsidR="00E14BB7" w:rsidRDefault="009E660B">
      <w:pPr>
        <w:pStyle w:val="indexheader"/>
      </w:pPr>
      <w:r>
        <w:t>F</w:t>
      </w:r>
    </w:p>
    <w:p w:rsidR="00E14BB7" w:rsidRDefault="00E14BB7">
      <w:pPr>
        <w:spacing w:before="0" w:after="0"/>
        <w:rPr>
          <w:sz w:val="16"/>
        </w:rPr>
      </w:pPr>
    </w:p>
    <w:p w:rsidR="00E14BB7" w:rsidRDefault="009E660B">
      <w:pPr>
        <w:pStyle w:val="indexentry0"/>
      </w:pPr>
      <w:hyperlink w:anchor="section_e3495c1292954ea5931870842bcfcb87">
        <w:r>
          <w:rPr>
            <w:rStyle w:val="Hyperlink"/>
          </w:rPr>
          <w:t>Fields - vendor-extensible</w:t>
        </w:r>
      </w:hyperlink>
      <w:r>
        <w:t xml:space="preserve"> </w:t>
      </w:r>
      <w:r>
        <w:fldChar w:fldCharType="begin"/>
      </w:r>
      <w:r>
        <w:instrText>PAGEREF section_e3495c1292954ea5931870842bcfcb87</w:instrText>
      </w:r>
      <w:r>
        <w:fldChar w:fldCharType="separate"/>
      </w:r>
      <w:r>
        <w:rPr>
          <w:noProof/>
        </w:rPr>
        <w:t>18</w:t>
      </w:r>
      <w:r>
        <w:fldChar w:fldCharType="end"/>
      </w:r>
    </w:p>
    <w:p w:rsidR="00E14BB7" w:rsidRDefault="00E14BB7">
      <w:pPr>
        <w:spacing w:before="0" w:after="0"/>
        <w:rPr>
          <w:sz w:val="16"/>
        </w:rPr>
      </w:pPr>
    </w:p>
    <w:p w:rsidR="00E14BB7" w:rsidRDefault="009E660B">
      <w:pPr>
        <w:pStyle w:val="indexheader"/>
      </w:pPr>
      <w:r>
        <w:t>G</w:t>
      </w:r>
    </w:p>
    <w:p w:rsidR="00E14BB7" w:rsidRDefault="00E14BB7">
      <w:pPr>
        <w:spacing w:before="0" w:after="0"/>
        <w:rPr>
          <w:sz w:val="16"/>
        </w:rPr>
      </w:pPr>
    </w:p>
    <w:p w:rsidR="00E14BB7" w:rsidRDefault="009E660B">
      <w:pPr>
        <w:pStyle w:val="indexentry0"/>
      </w:pPr>
      <w:hyperlink w:anchor="section_30375b116a7146aa98bfddfa69f88d30">
        <w:r>
          <w:rPr>
            <w:rStyle w:val="Hyperlink"/>
          </w:rPr>
          <w:t>Glossary</w:t>
        </w:r>
      </w:hyperlink>
      <w:r>
        <w:t xml:space="preserve"> </w:t>
      </w:r>
      <w:r>
        <w:fldChar w:fldCharType="begin"/>
      </w:r>
      <w:r>
        <w:instrText>PAGEREF section_30375b116a7146aa98bfddfa69f88d30</w:instrText>
      </w:r>
      <w:r>
        <w:fldChar w:fldCharType="separate"/>
      </w:r>
      <w:r>
        <w:rPr>
          <w:noProof/>
        </w:rPr>
        <w:t>12</w:t>
      </w:r>
      <w:r>
        <w:fldChar w:fldCharType="end"/>
      </w:r>
    </w:p>
    <w:p w:rsidR="00E14BB7" w:rsidRDefault="00E14BB7">
      <w:pPr>
        <w:spacing w:before="0" w:after="0"/>
        <w:rPr>
          <w:sz w:val="16"/>
        </w:rPr>
      </w:pPr>
    </w:p>
    <w:p w:rsidR="00E14BB7" w:rsidRDefault="009E660B">
      <w:pPr>
        <w:pStyle w:val="indexheader"/>
      </w:pPr>
      <w:r>
        <w:t>I</w:t>
      </w:r>
    </w:p>
    <w:p w:rsidR="00E14BB7" w:rsidRDefault="00E14BB7">
      <w:pPr>
        <w:spacing w:before="0" w:after="0"/>
        <w:rPr>
          <w:sz w:val="16"/>
        </w:rPr>
      </w:pPr>
    </w:p>
    <w:p w:rsidR="00E14BB7" w:rsidRDefault="009E660B">
      <w:pPr>
        <w:pStyle w:val="indexentry0"/>
      </w:pPr>
      <w:hyperlink w:anchor="section_6f4814c1987747e8a530b3487e9f8f79">
        <w:r>
          <w:rPr>
            <w:rStyle w:val="Hyperlink"/>
          </w:rPr>
          <w:t>Implementer - security considerations</w:t>
        </w:r>
      </w:hyperlink>
      <w:r>
        <w:t xml:space="preserve"> </w:t>
      </w:r>
      <w:r>
        <w:fldChar w:fldCharType="begin"/>
      </w:r>
      <w:r>
        <w:instrText>PAGEREF section_6f4814c1987747e8a530b3487e9f8f79</w:instrText>
      </w:r>
      <w:r>
        <w:fldChar w:fldCharType="separate"/>
      </w:r>
      <w:r>
        <w:rPr>
          <w:noProof/>
        </w:rPr>
        <w:t>332</w:t>
      </w:r>
      <w:r>
        <w:fldChar w:fldCharType="end"/>
      </w:r>
    </w:p>
    <w:p w:rsidR="00E14BB7" w:rsidRDefault="009E660B">
      <w:pPr>
        <w:pStyle w:val="indexentry0"/>
      </w:pPr>
      <w:hyperlink w:anchor="section_ece8cc7d02be499f930ec0abfc96398b">
        <w:r>
          <w:rPr>
            <w:rStyle w:val="Hyperlink"/>
          </w:rPr>
          <w:t>Index of security parameters</w:t>
        </w:r>
      </w:hyperlink>
      <w:r>
        <w:t xml:space="preserve"> </w:t>
      </w:r>
      <w:r>
        <w:fldChar w:fldCharType="begin"/>
      </w:r>
      <w:r>
        <w:instrText>PAGEREF section_ece8cc7d02be499f930ec0abfc96398b</w:instrText>
      </w:r>
      <w:r>
        <w:fldChar w:fldCharType="separate"/>
      </w:r>
      <w:r>
        <w:rPr>
          <w:noProof/>
        </w:rPr>
        <w:t>332</w:t>
      </w:r>
      <w:r>
        <w:fldChar w:fldCharType="end"/>
      </w:r>
    </w:p>
    <w:p w:rsidR="00E14BB7" w:rsidRDefault="009E660B">
      <w:pPr>
        <w:pStyle w:val="indexentry0"/>
      </w:pPr>
      <w:hyperlink w:anchor="section_6be1f29f7e91486ab7d9f19cd2f3bdc1">
        <w:r>
          <w:rPr>
            <w:rStyle w:val="Hyperlink"/>
          </w:rPr>
          <w:t>Informative references</w:t>
        </w:r>
      </w:hyperlink>
      <w:r>
        <w:t xml:space="preserve"> </w:t>
      </w:r>
      <w:r>
        <w:fldChar w:fldCharType="begin"/>
      </w:r>
      <w:r>
        <w:instrText>PAGEREF section_6be1f29f7e91486ab7d9f19cd2f3bdc1</w:instrText>
      </w:r>
      <w:r>
        <w:fldChar w:fldCharType="separate"/>
      </w:r>
      <w:r>
        <w:rPr>
          <w:noProof/>
        </w:rPr>
        <w:t>14</w:t>
      </w:r>
      <w:r>
        <w:fldChar w:fldCharType="end"/>
      </w:r>
    </w:p>
    <w:p w:rsidR="00E14BB7" w:rsidRDefault="009E660B">
      <w:pPr>
        <w:pStyle w:val="indexentry0"/>
      </w:pPr>
      <w:hyperlink w:anchor="section_38832ebcbd424d39beee8002d249a3e0">
        <w:r>
          <w:rPr>
            <w:rStyle w:val="Hyperlink"/>
          </w:rPr>
          <w:t>Introduction</w:t>
        </w:r>
      </w:hyperlink>
      <w:r>
        <w:t xml:space="preserve"> </w:t>
      </w:r>
      <w:r>
        <w:fldChar w:fldCharType="begin"/>
      </w:r>
      <w:r>
        <w:instrText>PAGEREF section_38832ebcbd424d39beee8002d2</w:instrText>
      </w:r>
      <w:r>
        <w:instrText>49a3e0</w:instrText>
      </w:r>
      <w:r>
        <w:fldChar w:fldCharType="separate"/>
      </w:r>
      <w:r>
        <w:rPr>
          <w:noProof/>
        </w:rPr>
        <w:t>12</w:t>
      </w:r>
      <w:r>
        <w:fldChar w:fldCharType="end"/>
      </w:r>
    </w:p>
    <w:p w:rsidR="00E14BB7" w:rsidRDefault="00E14BB7">
      <w:pPr>
        <w:spacing w:before="0" w:after="0"/>
        <w:rPr>
          <w:sz w:val="16"/>
        </w:rPr>
      </w:pPr>
    </w:p>
    <w:p w:rsidR="00E14BB7" w:rsidRDefault="009E660B">
      <w:pPr>
        <w:pStyle w:val="indexheader"/>
      </w:pPr>
      <w:r>
        <w:t>M</w:t>
      </w:r>
    </w:p>
    <w:p w:rsidR="00E14BB7" w:rsidRDefault="00E14BB7">
      <w:pPr>
        <w:spacing w:before="0" w:after="0"/>
        <w:rPr>
          <w:sz w:val="16"/>
        </w:rPr>
      </w:pPr>
    </w:p>
    <w:p w:rsidR="00E14BB7" w:rsidRDefault="009E660B">
      <w:pPr>
        <w:pStyle w:val="indexentry0"/>
      </w:pPr>
      <w:r>
        <w:t>Messages</w:t>
      </w:r>
    </w:p>
    <w:p w:rsidR="00E14BB7" w:rsidRDefault="009E660B">
      <w:pPr>
        <w:pStyle w:val="indexentry0"/>
      </w:pPr>
      <w:r>
        <w:t xml:space="preserve">   </w:t>
      </w:r>
      <w:hyperlink w:anchor="section_42472a34db5a48b288accf76495f11ee">
        <w:r>
          <w:rPr>
            <w:rStyle w:val="Hyperlink"/>
          </w:rPr>
          <w:t>transport</w:t>
        </w:r>
      </w:hyperlink>
      <w:r>
        <w:t xml:space="preserve"> </w:t>
      </w:r>
      <w:r>
        <w:fldChar w:fldCharType="begin"/>
      </w:r>
      <w:r>
        <w:instrText>PAGEREF section_42472a34db5a48b288accf76495f11ee</w:instrText>
      </w:r>
      <w:r>
        <w:fldChar w:fldCharType="separate"/>
      </w:r>
      <w:r>
        <w:rPr>
          <w:noProof/>
        </w:rPr>
        <w:t>19</w:t>
      </w:r>
      <w:r>
        <w:fldChar w:fldCharType="end"/>
      </w:r>
    </w:p>
    <w:p w:rsidR="00E14BB7" w:rsidRDefault="00E14BB7">
      <w:pPr>
        <w:spacing w:before="0" w:after="0"/>
        <w:rPr>
          <w:sz w:val="16"/>
        </w:rPr>
      </w:pPr>
    </w:p>
    <w:p w:rsidR="00E14BB7" w:rsidRDefault="009E660B">
      <w:pPr>
        <w:pStyle w:val="indexheader"/>
      </w:pPr>
      <w:r>
        <w:t>N</w:t>
      </w:r>
    </w:p>
    <w:p w:rsidR="00E14BB7" w:rsidRDefault="00E14BB7">
      <w:pPr>
        <w:spacing w:before="0" w:after="0"/>
        <w:rPr>
          <w:sz w:val="16"/>
        </w:rPr>
      </w:pPr>
    </w:p>
    <w:p w:rsidR="00E14BB7" w:rsidRDefault="009E660B">
      <w:pPr>
        <w:pStyle w:val="indexentry0"/>
      </w:pPr>
      <w:hyperlink w:anchor="section_15c44c2d848d4b138a6d80814ec4e10a">
        <w:r>
          <w:rPr>
            <w:rStyle w:val="Hyperlink"/>
          </w:rPr>
          <w:t>Namespaces</w:t>
        </w:r>
      </w:hyperlink>
      <w:r>
        <w:t xml:space="preserve"> </w:t>
      </w:r>
      <w:r>
        <w:fldChar w:fldCharType="begin"/>
      </w:r>
      <w:r>
        <w:instrText>PAGEREF section_15c44c2d848d4b138a6d80814ec4e10a</w:instrText>
      </w:r>
      <w:r>
        <w:fldChar w:fldCharType="separate"/>
      </w:r>
      <w:r>
        <w:rPr>
          <w:noProof/>
        </w:rPr>
        <w:t>19</w:t>
      </w:r>
      <w:r>
        <w:fldChar w:fldCharType="end"/>
      </w:r>
    </w:p>
    <w:p w:rsidR="00E14BB7" w:rsidRDefault="009E660B">
      <w:pPr>
        <w:pStyle w:val="indexentry0"/>
      </w:pPr>
      <w:hyperlink w:anchor="section_0aee05f238f546159e81b68693ac2356">
        <w:r>
          <w:rPr>
            <w:rStyle w:val="Hyperlink"/>
          </w:rPr>
          <w:t>Normative references</w:t>
        </w:r>
      </w:hyperlink>
      <w:r>
        <w:t xml:space="preserve"> </w:t>
      </w:r>
      <w:r>
        <w:fldChar w:fldCharType="begin"/>
      </w:r>
      <w:r>
        <w:instrText>PAGEREF section_0aee05f238f546159e81b68693ac2356</w:instrText>
      </w:r>
      <w:r>
        <w:fldChar w:fldCharType="separate"/>
      </w:r>
      <w:r>
        <w:rPr>
          <w:noProof/>
        </w:rPr>
        <w:t>13</w:t>
      </w:r>
      <w:r>
        <w:fldChar w:fldCharType="end"/>
      </w:r>
    </w:p>
    <w:p w:rsidR="00E14BB7" w:rsidRDefault="00E14BB7">
      <w:pPr>
        <w:spacing w:before="0" w:after="0"/>
        <w:rPr>
          <w:sz w:val="16"/>
        </w:rPr>
      </w:pPr>
    </w:p>
    <w:p w:rsidR="00E14BB7" w:rsidRDefault="009E660B">
      <w:pPr>
        <w:pStyle w:val="indexheader"/>
      </w:pPr>
      <w:r>
        <w:t>O</w:t>
      </w:r>
    </w:p>
    <w:p w:rsidR="00E14BB7" w:rsidRDefault="00E14BB7">
      <w:pPr>
        <w:spacing w:before="0" w:after="0"/>
        <w:rPr>
          <w:sz w:val="16"/>
        </w:rPr>
      </w:pPr>
    </w:p>
    <w:p w:rsidR="00E14BB7" w:rsidRDefault="009E660B">
      <w:pPr>
        <w:pStyle w:val="indexentry0"/>
      </w:pPr>
      <w:hyperlink w:anchor="section_5808748664514d198e6f3ffd8efc8fe6">
        <w:r>
          <w:rPr>
            <w:rStyle w:val="Hyperlink"/>
          </w:rPr>
          <w:t>Oth</w:t>
        </w:r>
        <w:r>
          <w:rPr>
            <w:rStyle w:val="Hyperlink"/>
          </w:rPr>
          <w:t>er protocols – relationship to</w:t>
        </w:r>
      </w:hyperlink>
      <w:r>
        <w:t xml:space="preserve"> </w:t>
      </w:r>
      <w:r>
        <w:fldChar w:fldCharType="begin"/>
      </w:r>
      <w:r>
        <w:instrText>PAGEREF section_5808748664514d198e6f3ffd8efc8fe6</w:instrText>
      </w:r>
      <w:r>
        <w:fldChar w:fldCharType="separate"/>
      </w:r>
      <w:r>
        <w:rPr>
          <w:noProof/>
        </w:rPr>
        <w:t>17</w:t>
      </w:r>
      <w:r>
        <w:fldChar w:fldCharType="end"/>
      </w:r>
    </w:p>
    <w:p w:rsidR="00E14BB7" w:rsidRDefault="009E660B">
      <w:pPr>
        <w:pStyle w:val="indexentry0"/>
      </w:pPr>
      <w:hyperlink w:anchor="section_b98ed40ec27a4988ab2dc9c904fe13cf">
        <w:r>
          <w:rPr>
            <w:rStyle w:val="Hyperlink"/>
          </w:rPr>
          <w:t>Overview (synopsis)</w:t>
        </w:r>
      </w:hyperlink>
      <w:r>
        <w:t xml:space="preserve"> </w:t>
      </w:r>
      <w:r>
        <w:fldChar w:fldCharType="begin"/>
      </w:r>
      <w:r>
        <w:instrText>PAGEREF section_b98ed40ec27a4988ab2dc9c904fe13cf</w:instrText>
      </w:r>
      <w:r>
        <w:fldChar w:fldCharType="separate"/>
      </w:r>
      <w:r>
        <w:rPr>
          <w:noProof/>
        </w:rPr>
        <w:t>14</w:t>
      </w:r>
      <w:r>
        <w:fldChar w:fldCharType="end"/>
      </w:r>
    </w:p>
    <w:p w:rsidR="00E14BB7" w:rsidRDefault="00E14BB7">
      <w:pPr>
        <w:spacing w:before="0" w:after="0"/>
        <w:rPr>
          <w:sz w:val="16"/>
        </w:rPr>
      </w:pPr>
    </w:p>
    <w:p w:rsidR="00E14BB7" w:rsidRDefault="009E660B">
      <w:pPr>
        <w:pStyle w:val="indexheader"/>
      </w:pPr>
      <w:r>
        <w:t>P</w:t>
      </w:r>
    </w:p>
    <w:p w:rsidR="00E14BB7" w:rsidRDefault="00E14BB7">
      <w:pPr>
        <w:spacing w:before="0" w:after="0"/>
        <w:rPr>
          <w:sz w:val="16"/>
        </w:rPr>
      </w:pPr>
    </w:p>
    <w:p w:rsidR="00E14BB7" w:rsidRDefault="009E660B">
      <w:pPr>
        <w:pStyle w:val="indexentry0"/>
      </w:pPr>
      <w:hyperlink w:anchor="section_ece8cc7d02be499f930ec0abfc96398b">
        <w:r>
          <w:rPr>
            <w:rStyle w:val="Hyperlink"/>
          </w:rPr>
          <w:t>Parameters - security index</w:t>
        </w:r>
      </w:hyperlink>
      <w:r>
        <w:t xml:space="preserve"> </w:t>
      </w:r>
      <w:r>
        <w:fldChar w:fldCharType="begin"/>
      </w:r>
      <w:r>
        <w:instrText>PAGEREF section_ece8cc7d02be499f930ec0abfc96398b</w:instrText>
      </w:r>
      <w:r>
        <w:fldChar w:fldCharType="separate"/>
      </w:r>
      <w:r>
        <w:rPr>
          <w:noProof/>
        </w:rPr>
        <w:t>332</w:t>
      </w:r>
      <w:r>
        <w:fldChar w:fldCharType="end"/>
      </w:r>
    </w:p>
    <w:p w:rsidR="00E14BB7" w:rsidRDefault="009E660B">
      <w:pPr>
        <w:pStyle w:val="indexentry0"/>
      </w:pPr>
      <w:hyperlink w:anchor="section_10d5ba2f485047eb86b07c2fe7330822">
        <w:r>
          <w:rPr>
            <w:rStyle w:val="Hyperlink"/>
          </w:rPr>
          <w:t>Preconditions</w:t>
        </w:r>
      </w:hyperlink>
      <w:r>
        <w:t xml:space="preserve"> </w:t>
      </w:r>
      <w:r>
        <w:fldChar w:fldCharType="begin"/>
      </w:r>
      <w:r>
        <w:instrText>PAGEREF section_10d5ba2f485047eb86b07c2fe7330822</w:instrText>
      </w:r>
      <w:r>
        <w:fldChar w:fldCharType="separate"/>
      </w:r>
      <w:r>
        <w:rPr>
          <w:noProof/>
        </w:rPr>
        <w:t>18</w:t>
      </w:r>
      <w:r>
        <w:fldChar w:fldCharType="end"/>
      </w:r>
    </w:p>
    <w:p w:rsidR="00E14BB7" w:rsidRDefault="009E660B">
      <w:pPr>
        <w:pStyle w:val="indexentry0"/>
      </w:pPr>
      <w:hyperlink w:anchor="section_10d5ba2f485047eb86b07c2fe7330822">
        <w:r>
          <w:rPr>
            <w:rStyle w:val="Hyperlink"/>
          </w:rPr>
          <w:t>Prerequisites</w:t>
        </w:r>
      </w:hyperlink>
      <w:r>
        <w:t xml:space="preserve"> </w:t>
      </w:r>
      <w:r>
        <w:fldChar w:fldCharType="begin"/>
      </w:r>
      <w:r>
        <w:instrText>PAGEREF section_10d5ba2f485047eb86b07c2fe7330822</w:instrText>
      </w:r>
      <w:r>
        <w:fldChar w:fldCharType="separate"/>
      </w:r>
      <w:r>
        <w:rPr>
          <w:noProof/>
        </w:rPr>
        <w:t>18</w:t>
      </w:r>
      <w:r>
        <w:fldChar w:fldCharType="end"/>
      </w:r>
    </w:p>
    <w:p w:rsidR="00E14BB7" w:rsidRDefault="009E660B">
      <w:pPr>
        <w:pStyle w:val="indexentry0"/>
      </w:pPr>
      <w:hyperlink w:anchor="section_47c58c2e75074306a08f679b42a9f1db">
        <w:r>
          <w:rPr>
            <w:rStyle w:val="Hyperlink"/>
          </w:rPr>
          <w:t>Product behavior</w:t>
        </w:r>
      </w:hyperlink>
      <w:r>
        <w:t xml:space="preserve"> </w:t>
      </w:r>
      <w:r>
        <w:fldChar w:fldCharType="begin"/>
      </w:r>
      <w:r>
        <w:instrText>PAGEREF section_47c58c2e75074306a08f679b42a9f1db</w:instrText>
      </w:r>
      <w:r>
        <w:fldChar w:fldCharType="separate"/>
      </w:r>
      <w:r>
        <w:rPr>
          <w:noProof/>
        </w:rPr>
        <w:t>333</w:t>
      </w:r>
      <w:r>
        <w:fldChar w:fldCharType="end"/>
      </w:r>
    </w:p>
    <w:p w:rsidR="00E14BB7" w:rsidRDefault="009E660B">
      <w:pPr>
        <w:pStyle w:val="indexentry0"/>
      </w:pPr>
      <w:r>
        <w:t>Protocol exam</w:t>
      </w:r>
      <w:r>
        <w:t>ples</w:t>
      </w:r>
    </w:p>
    <w:p w:rsidR="00E14BB7" w:rsidRDefault="009E660B">
      <w:pPr>
        <w:pStyle w:val="indexentry0"/>
      </w:pPr>
      <w:r>
        <w:t xml:space="preserve">   </w:t>
      </w:r>
      <w:hyperlink w:anchor="section_14ae0b0044914c32b7319e1aeb130491">
        <w:r>
          <w:rPr>
            <w:rStyle w:val="Hyperlink"/>
          </w:rPr>
          <w:t>CreateOrReplace Tabular Metadata (JSON)</w:t>
        </w:r>
      </w:hyperlink>
      <w:r>
        <w:t xml:space="preserve"> </w:t>
      </w:r>
      <w:r>
        <w:fldChar w:fldCharType="begin"/>
      </w:r>
      <w:r>
        <w:instrText>PAGEREF section_14ae0b0044914c32b7319e1aeb130491</w:instrText>
      </w:r>
      <w:r>
        <w:fldChar w:fldCharType="separate"/>
      </w:r>
      <w:r>
        <w:rPr>
          <w:noProof/>
        </w:rPr>
        <w:t>330</w:t>
      </w:r>
      <w:r>
        <w:fldChar w:fldCharType="end"/>
      </w:r>
    </w:p>
    <w:p w:rsidR="00E14BB7" w:rsidRDefault="009E660B">
      <w:pPr>
        <w:pStyle w:val="indexentry0"/>
      </w:pPr>
      <w:r>
        <w:t xml:space="preserve">   </w:t>
      </w:r>
      <w:hyperlink w:anchor="section_537baf58dde047719d0319acae61714d">
        <w:r>
          <w:rPr>
            <w:rStyle w:val="Hyperlink"/>
          </w:rPr>
          <w:t>Refresh Tabular Metadata (JSON)</w:t>
        </w:r>
      </w:hyperlink>
      <w:r>
        <w:t xml:space="preserve"> </w:t>
      </w:r>
      <w:r>
        <w:fldChar w:fldCharType="begin"/>
      </w:r>
      <w:r>
        <w:instrText>PAGEREF section_537baf58dde047719d0319acae61714d</w:instrText>
      </w:r>
      <w:r>
        <w:fldChar w:fldCharType="separate"/>
      </w:r>
      <w:r>
        <w:rPr>
          <w:noProof/>
        </w:rPr>
        <w:t>329</w:t>
      </w:r>
      <w:r>
        <w:fldChar w:fldCharType="end"/>
      </w:r>
    </w:p>
    <w:p w:rsidR="00E14BB7" w:rsidRDefault="009E660B">
      <w:pPr>
        <w:pStyle w:val="indexentry0"/>
      </w:pPr>
      <w:r>
        <w:t xml:space="preserve">   </w:t>
      </w:r>
      <w:hyperlink w:anchor="section_ca09c488488e4e3c8f88aab41ca56594">
        <w:r>
          <w:rPr>
            <w:rStyle w:val="Hyperlink"/>
          </w:rPr>
          <w:t>Refresh Tabular Metadata (XMLA)</w:t>
        </w:r>
      </w:hyperlink>
      <w:r>
        <w:t xml:space="preserve"> </w:t>
      </w:r>
      <w:r>
        <w:fldChar w:fldCharType="begin"/>
      </w:r>
      <w:r>
        <w:instrText>PAGEREF section_ca09c488488e4e3c8f88aab41ca56594</w:instrText>
      </w:r>
      <w:r>
        <w:fldChar w:fldCharType="separate"/>
      </w:r>
      <w:r>
        <w:rPr>
          <w:noProof/>
        </w:rPr>
        <w:t>320</w:t>
      </w:r>
      <w:r>
        <w:fldChar w:fldCharType="end"/>
      </w:r>
    </w:p>
    <w:p w:rsidR="00E14BB7" w:rsidRDefault="00E14BB7">
      <w:pPr>
        <w:spacing w:before="0" w:after="0"/>
        <w:rPr>
          <w:sz w:val="16"/>
        </w:rPr>
      </w:pPr>
    </w:p>
    <w:p w:rsidR="00E14BB7" w:rsidRDefault="009E660B">
      <w:pPr>
        <w:pStyle w:val="indexheader"/>
      </w:pPr>
      <w:r>
        <w:t>R</w:t>
      </w:r>
    </w:p>
    <w:p w:rsidR="00E14BB7" w:rsidRDefault="00E14BB7">
      <w:pPr>
        <w:spacing w:before="0" w:after="0"/>
        <w:rPr>
          <w:sz w:val="16"/>
        </w:rPr>
      </w:pPr>
    </w:p>
    <w:p w:rsidR="00E14BB7" w:rsidRDefault="009E660B">
      <w:pPr>
        <w:pStyle w:val="indexentry0"/>
      </w:pPr>
      <w:r>
        <w:t>References</w:t>
      </w:r>
    </w:p>
    <w:p w:rsidR="00E14BB7" w:rsidRDefault="009E660B">
      <w:pPr>
        <w:pStyle w:val="indexentry0"/>
      </w:pPr>
      <w:r>
        <w:t xml:space="preserve">   </w:t>
      </w:r>
      <w:hyperlink w:anchor="section_6be1f29f7e91486ab7d9f19cd2f3bdc1">
        <w:r>
          <w:rPr>
            <w:rStyle w:val="Hyperlink"/>
          </w:rPr>
          <w:t>informative</w:t>
        </w:r>
      </w:hyperlink>
      <w:r>
        <w:t xml:space="preserve"> </w:t>
      </w:r>
      <w:r>
        <w:fldChar w:fldCharType="begin"/>
      </w:r>
      <w:r>
        <w:instrText>PAGEREF section_6be1f29f7e91486ab7d9f19cd2f3bdc1</w:instrText>
      </w:r>
      <w:r>
        <w:fldChar w:fldCharType="separate"/>
      </w:r>
      <w:r>
        <w:rPr>
          <w:noProof/>
        </w:rPr>
        <w:t>14</w:t>
      </w:r>
      <w:r>
        <w:fldChar w:fldCharType="end"/>
      </w:r>
    </w:p>
    <w:p w:rsidR="00E14BB7" w:rsidRDefault="009E660B">
      <w:pPr>
        <w:pStyle w:val="indexentry0"/>
      </w:pPr>
      <w:r>
        <w:t xml:space="preserve">   </w:t>
      </w:r>
      <w:hyperlink w:anchor="section_0aee05f238f546159e81b68693ac2356">
        <w:r>
          <w:rPr>
            <w:rStyle w:val="Hyperlink"/>
          </w:rPr>
          <w:t>normative</w:t>
        </w:r>
      </w:hyperlink>
      <w:r>
        <w:t xml:space="preserve"> </w:t>
      </w:r>
      <w:r>
        <w:fldChar w:fldCharType="begin"/>
      </w:r>
      <w:r>
        <w:instrText>PAGEREF section_0aee05f238f546159e81b68693ac2356</w:instrText>
      </w:r>
      <w:r>
        <w:fldChar w:fldCharType="separate"/>
      </w:r>
      <w:r>
        <w:rPr>
          <w:noProof/>
        </w:rPr>
        <w:t>13</w:t>
      </w:r>
      <w:r>
        <w:fldChar w:fldCharType="end"/>
      </w:r>
    </w:p>
    <w:p w:rsidR="00E14BB7" w:rsidRDefault="009E660B">
      <w:pPr>
        <w:pStyle w:val="indexentry0"/>
      </w:pPr>
      <w:hyperlink w:anchor="section_5808748664514d198e6f3ffd8efc8fe6">
        <w:r>
          <w:rPr>
            <w:rStyle w:val="Hyperlink"/>
          </w:rPr>
          <w:t>Relationship to other protocols</w:t>
        </w:r>
      </w:hyperlink>
      <w:r>
        <w:t xml:space="preserve"> </w:t>
      </w:r>
      <w:r>
        <w:fldChar w:fldCharType="begin"/>
      </w:r>
      <w:r>
        <w:instrText>PAGEREF section_5808748664514d198e6f3ffd8efc8fe6</w:instrText>
      </w:r>
      <w:r>
        <w:fldChar w:fldCharType="separate"/>
      </w:r>
      <w:r>
        <w:rPr>
          <w:noProof/>
        </w:rPr>
        <w:t>17</w:t>
      </w:r>
      <w:r>
        <w:fldChar w:fldCharType="end"/>
      </w:r>
    </w:p>
    <w:p w:rsidR="00E14BB7" w:rsidRDefault="00E14BB7">
      <w:pPr>
        <w:spacing w:before="0" w:after="0"/>
        <w:rPr>
          <w:sz w:val="16"/>
        </w:rPr>
      </w:pPr>
    </w:p>
    <w:p w:rsidR="00E14BB7" w:rsidRDefault="009E660B">
      <w:pPr>
        <w:pStyle w:val="indexheader"/>
      </w:pPr>
      <w:r>
        <w:t>S</w:t>
      </w:r>
    </w:p>
    <w:p w:rsidR="00E14BB7" w:rsidRDefault="00E14BB7">
      <w:pPr>
        <w:spacing w:before="0" w:after="0"/>
        <w:rPr>
          <w:sz w:val="16"/>
        </w:rPr>
      </w:pPr>
    </w:p>
    <w:p w:rsidR="00E14BB7" w:rsidRDefault="009E660B">
      <w:pPr>
        <w:pStyle w:val="indexentry0"/>
      </w:pPr>
      <w:r>
        <w:t>Security</w:t>
      </w:r>
    </w:p>
    <w:p w:rsidR="00E14BB7" w:rsidRDefault="009E660B">
      <w:pPr>
        <w:pStyle w:val="indexentry0"/>
      </w:pPr>
      <w:r>
        <w:t xml:space="preserve">   </w:t>
      </w:r>
      <w:hyperlink w:anchor="section_6f4814c1987747e8a530b3487e9f8f79">
        <w:r>
          <w:rPr>
            <w:rStyle w:val="Hyperlink"/>
          </w:rPr>
          <w:t>implementer considerations</w:t>
        </w:r>
      </w:hyperlink>
      <w:r>
        <w:t xml:space="preserve"> </w:t>
      </w:r>
      <w:r>
        <w:fldChar w:fldCharType="begin"/>
      </w:r>
      <w:r>
        <w:instrText>PAGE</w:instrText>
      </w:r>
      <w:r>
        <w:instrText>REF section_6f4814c1987747e8a530b3487e9f8f79</w:instrText>
      </w:r>
      <w:r>
        <w:fldChar w:fldCharType="separate"/>
      </w:r>
      <w:r>
        <w:rPr>
          <w:noProof/>
        </w:rPr>
        <w:t>332</w:t>
      </w:r>
      <w:r>
        <w:fldChar w:fldCharType="end"/>
      </w:r>
    </w:p>
    <w:p w:rsidR="00E14BB7" w:rsidRDefault="009E660B">
      <w:pPr>
        <w:pStyle w:val="indexentry0"/>
      </w:pPr>
      <w:r>
        <w:t xml:space="preserve">   </w:t>
      </w:r>
      <w:hyperlink w:anchor="section_ece8cc7d02be499f930ec0abfc96398b">
        <w:r>
          <w:rPr>
            <w:rStyle w:val="Hyperlink"/>
          </w:rPr>
          <w:t>parameter index</w:t>
        </w:r>
      </w:hyperlink>
      <w:r>
        <w:t xml:space="preserve"> </w:t>
      </w:r>
      <w:r>
        <w:fldChar w:fldCharType="begin"/>
      </w:r>
      <w:r>
        <w:instrText>PAGEREF section_ece8cc7d02be499f930ec0abfc96398b</w:instrText>
      </w:r>
      <w:r>
        <w:fldChar w:fldCharType="separate"/>
      </w:r>
      <w:r>
        <w:rPr>
          <w:noProof/>
        </w:rPr>
        <w:t>332</w:t>
      </w:r>
      <w:r>
        <w:fldChar w:fldCharType="end"/>
      </w:r>
    </w:p>
    <w:p w:rsidR="00E14BB7" w:rsidRDefault="009E660B">
      <w:pPr>
        <w:pStyle w:val="indexentry0"/>
      </w:pPr>
      <w:r>
        <w:t>Server</w:t>
      </w:r>
    </w:p>
    <w:p w:rsidR="00E14BB7" w:rsidRDefault="009E660B">
      <w:pPr>
        <w:pStyle w:val="indexentry0"/>
      </w:pPr>
      <w:r>
        <w:t xml:space="preserve">   </w:t>
      </w:r>
      <w:hyperlink w:anchor="section_fe2157f0b65b4691ab3838e2ad137119">
        <w:r>
          <w:rPr>
            <w:rStyle w:val="Hyperlink"/>
          </w:rPr>
          <w:t>Abs</w:t>
        </w:r>
        <w:r>
          <w:rPr>
            <w:rStyle w:val="Hyperlink"/>
          </w:rPr>
          <w:t>tract data model</w:t>
        </w:r>
      </w:hyperlink>
      <w:r>
        <w:t xml:space="preserve"> </w:t>
      </w:r>
      <w:r>
        <w:fldChar w:fldCharType="begin"/>
      </w:r>
      <w:r>
        <w:instrText>PAGEREF section_fe2157f0b65b4691ab3838e2ad137119</w:instrText>
      </w:r>
      <w:r>
        <w:fldChar w:fldCharType="separate"/>
      </w:r>
      <w:r>
        <w:rPr>
          <w:noProof/>
        </w:rPr>
        <w:t>79</w:t>
      </w:r>
      <w:r>
        <w:fldChar w:fldCharType="end"/>
      </w:r>
    </w:p>
    <w:p w:rsidR="00E14BB7" w:rsidRDefault="009E660B">
      <w:pPr>
        <w:pStyle w:val="indexentry0"/>
      </w:pPr>
      <w:r>
        <w:t xml:space="preserve">   </w:t>
      </w:r>
      <w:hyperlink w:anchor="section_8461af34fee9439a9dc04ca6b52a770d">
        <w:r>
          <w:rPr>
            <w:rStyle w:val="Hyperlink"/>
          </w:rPr>
          <w:t>Higher-layer triggered events</w:t>
        </w:r>
      </w:hyperlink>
      <w:r>
        <w:t xml:space="preserve"> </w:t>
      </w:r>
      <w:r>
        <w:fldChar w:fldCharType="begin"/>
      </w:r>
      <w:r>
        <w:instrText>PAGEREF section_8461af34fee9439a9dc04ca6b52a770d</w:instrText>
      </w:r>
      <w:r>
        <w:fldChar w:fldCharType="separate"/>
      </w:r>
      <w:r>
        <w:rPr>
          <w:noProof/>
        </w:rPr>
        <w:t>79</w:t>
      </w:r>
      <w:r>
        <w:fldChar w:fldCharType="end"/>
      </w:r>
    </w:p>
    <w:p w:rsidR="00E14BB7" w:rsidRDefault="009E660B">
      <w:pPr>
        <w:pStyle w:val="indexentry0"/>
      </w:pPr>
      <w:r>
        <w:t xml:space="preserve">   </w:t>
      </w:r>
      <w:hyperlink w:anchor="section_150eb79f27b0480b8b1dbfa2cdb9ed76">
        <w:r>
          <w:rPr>
            <w:rStyle w:val="Hyperlink"/>
          </w:rPr>
          <w:t>Initialization</w:t>
        </w:r>
      </w:hyperlink>
      <w:r>
        <w:t xml:space="preserve"> </w:t>
      </w:r>
      <w:r>
        <w:fldChar w:fldCharType="begin"/>
      </w:r>
      <w:r>
        <w:instrText>PAGEREF section_150eb79f27b0480b8b1dbfa2cdb9ed76</w:instrText>
      </w:r>
      <w:r>
        <w:fldChar w:fldCharType="separate"/>
      </w:r>
      <w:r>
        <w:rPr>
          <w:noProof/>
        </w:rPr>
        <w:t>79</w:t>
      </w:r>
      <w:r>
        <w:fldChar w:fldCharType="end"/>
      </w:r>
    </w:p>
    <w:p w:rsidR="00E14BB7" w:rsidRDefault="009E660B">
      <w:pPr>
        <w:pStyle w:val="indexentry0"/>
      </w:pPr>
      <w:r>
        <w:t xml:space="preserve">   </w:t>
      </w:r>
      <w:hyperlink w:anchor="section_adf81cf091184ee1812f6d11ab20b331">
        <w:r>
          <w:rPr>
            <w:rStyle w:val="Hyperlink"/>
          </w:rPr>
          <w:t>Other local events</w:t>
        </w:r>
      </w:hyperlink>
      <w:r>
        <w:t xml:space="preserve"> </w:t>
      </w:r>
      <w:r>
        <w:fldChar w:fldCharType="begin"/>
      </w:r>
      <w:r>
        <w:instrText>PAGEREF section_adf81cf091184ee1812f6d11a</w:instrText>
      </w:r>
      <w:r>
        <w:instrText>b20b331</w:instrText>
      </w:r>
      <w:r>
        <w:fldChar w:fldCharType="separate"/>
      </w:r>
      <w:r>
        <w:rPr>
          <w:noProof/>
        </w:rPr>
        <w:t>319</w:t>
      </w:r>
      <w:r>
        <w:fldChar w:fldCharType="end"/>
      </w:r>
    </w:p>
    <w:p w:rsidR="00E14BB7" w:rsidRDefault="009E660B">
      <w:pPr>
        <w:pStyle w:val="indexentry0"/>
      </w:pPr>
      <w:r>
        <w:t xml:space="preserve">   </w:t>
      </w:r>
      <w:hyperlink w:anchor="section_5aa8f7d7613d42b281d9a012e7a7a53a">
        <w:r>
          <w:rPr>
            <w:rStyle w:val="Hyperlink"/>
          </w:rPr>
          <w:t>Timer events</w:t>
        </w:r>
      </w:hyperlink>
      <w:r>
        <w:t xml:space="preserve"> </w:t>
      </w:r>
      <w:r>
        <w:fldChar w:fldCharType="begin"/>
      </w:r>
      <w:r>
        <w:instrText>PAGEREF section_5aa8f7d7613d42b281d9a012e7a7a53a</w:instrText>
      </w:r>
      <w:r>
        <w:fldChar w:fldCharType="separate"/>
      </w:r>
      <w:r>
        <w:rPr>
          <w:noProof/>
        </w:rPr>
        <w:t>319</w:t>
      </w:r>
      <w:r>
        <w:fldChar w:fldCharType="end"/>
      </w:r>
    </w:p>
    <w:p w:rsidR="00E14BB7" w:rsidRDefault="009E660B">
      <w:pPr>
        <w:pStyle w:val="indexentry0"/>
      </w:pPr>
      <w:r>
        <w:t xml:space="preserve">   </w:t>
      </w:r>
      <w:hyperlink w:anchor="section_aedfab2e13524c769a452737310d3973">
        <w:r>
          <w:rPr>
            <w:rStyle w:val="Hyperlink"/>
          </w:rPr>
          <w:t>Timers</w:t>
        </w:r>
      </w:hyperlink>
      <w:r>
        <w:t xml:space="preserve"> </w:t>
      </w:r>
      <w:r>
        <w:fldChar w:fldCharType="begin"/>
      </w:r>
      <w:r>
        <w:instrText>PAGEREF section_aedfab2e13524c769a4527373</w:instrText>
      </w:r>
      <w:r>
        <w:instrText>10d3973</w:instrText>
      </w:r>
      <w:r>
        <w:fldChar w:fldCharType="separate"/>
      </w:r>
      <w:r>
        <w:rPr>
          <w:noProof/>
        </w:rPr>
        <w:t>79</w:t>
      </w:r>
      <w:r>
        <w:fldChar w:fldCharType="end"/>
      </w:r>
    </w:p>
    <w:p w:rsidR="00E14BB7" w:rsidRDefault="009E660B">
      <w:pPr>
        <w:pStyle w:val="indexentry0"/>
      </w:pPr>
      <w:hyperlink w:anchor="section_ffc56c11a16c4e9082785fa71ceeec1e">
        <w:r>
          <w:rPr>
            <w:rStyle w:val="Hyperlink"/>
          </w:rPr>
          <w:t>Standards assignments</w:t>
        </w:r>
      </w:hyperlink>
      <w:r>
        <w:t xml:space="preserve"> </w:t>
      </w:r>
      <w:r>
        <w:fldChar w:fldCharType="begin"/>
      </w:r>
      <w:r>
        <w:instrText>PAGEREF section_ffc56c11a16c4e9082785fa71ceeec1e</w:instrText>
      </w:r>
      <w:r>
        <w:fldChar w:fldCharType="separate"/>
      </w:r>
      <w:r>
        <w:rPr>
          <w:noProof/>
        </w:rPr>
        <w:t>18</w:t>
      </w:r>
      <w:r>
        <w:fldChar w:fldCharType="end"/>
      </w:r>
    </w:p>
    <w:p w:rsidR="00E14BB7" w:rsidRDefault="00E14BB7">
      <w:pPr>
        <w:spacing w:before="0" w:after="0"/>
        <w:rPr>
          <w:sz w:val="16"/>
        </w:rPr>
      </w:pPr>
    </w:p>
    <w:p w:rsidR="00E14BB7" w:rsidRDefault="009E660B">
      <w:pPr>
        <w:pStyle w:val="indexheader"/>
      </w:pPr>
      <w:r>
        <w:t>T</w:t>
      </w:r>
    </w:p>
    <w:p w:rsidR="00E14BB7" w:rsidRDefault="00E14BB7">
      <w:pPr>
        <w:spacing w:before="0" w:after="0"/>
        <w:rPr>
          <w:sz w:val="16"/>
        </w:rPr>
      </w:pPr>
    </w:p>
    <w:p w:rsidR="00E14BB7" w:rsidRDefault="009E660B">
      <w:pPr>
        <w:pStyle w:val="indexentry0"/>
      </w:pPr>
      <w:hyperlink w:anchor="section_5aa8f7d7613d42b281d9a012e7a7a53a">
        <w:r>
          <w:rPr>
            <w:rStyle w:val="Hyperlink"/>
          </w:rPr>
          <w:t>Timer events</w:t>
        </w:r>
      </w:hyperlink>
      <w:r>
        <w:t xml:space="preserve"> </w:t>
      </w:r>
      <w:r>
        <w:fldChar w:fldCharType="begin"/>
      </w:r>
      <w:r>
        <w:instrText>PAGEREF section_5aa8f7d7613d</w:instrText>
      </w:r>
      <w:r>
        <w:instrText>42b281d9a012e7a7a53a</w:instrText>
      </w:r>
      <w:r>
        <w:fldChar w:fldCharType="separate"/>
      </w:r>
      <w:r>
        <w:rPr>
          <w:noProof/>
        </w:rPr>
        <w:t>319</w:t>
      </w:r>
      <w:r>
        <w:fldChar w:fldCharType="end"/>
      </w:r>
    </w:p>
    <w:p w:rsidR="00E14BB7" w:rsidRDefault="009E660B">
      <w:pPr>
        <w:pStyle w:val="indexentry0"/>
      </w:pPr>
      <w:hyperlink w:anchor="section_cffdb117df3a4ca78ce6c228517780f1">
        <w:r>
          <w:rPr>
            <w:rStyle w:val="Hyperlink"/>
          </w:rPr>
          <w:t>Tracking changes</w:t>
        </w:r>
      </w:hyperlink>
      <w:r>
        <w:t xml:space="preserve"> </w:t>
      </w:r>
      <w:r>
        <w:fldChar w:fldCharType="begin"/>
      </w:r>
      <w:r>
        <w:instrText>PAGEREF section_cffdb117df3a4ca78ce6c228517780f1</w:instrText>
      </w:r>
      <w:r>
        <w:fldChar w:fldCharType="separate"/>
      </w:r>
      <w:r>
        <w:rPr>
          <w:noProof/>
        </w:rPr>
        <w:t>340</w:t>
      </w:r>
      <w:r>
        <w:fldChar w:fldCharType="end"/>
      </w:r>
    </w:p>
    <w:p w:rsidR="00E14BB7" w:rsidRDefault="009E660B">
      <w:pPr>
        <w:pStyle w:val="indexentry0"/>
      </w:pPr>
      <w:hyperlink w:anchor="section_42472a34db5a48b288accf76495f11ee">
        <w:r>
          <w:rPr>
            <w:rStyle w:val="Hyperlink"/>
          </w:rPr>
          <w:t>Transport</w:t>
        </w:r>
      </w:hyperlink>
      <w:r>
        <w:t xml:space="preserve"> </w:t>
      </w:r>
      <w:r>
        <w:fldChar w:fldCharType="begin"/>
      </w:r>
      <w:r>
        <w:instrText>PAGEREF section_42472a34db5</w:instrText>
      </w:r>
      <w:r>
        <w:instrText>a48b288accf76495f11ee</w:instrText>
      </w:r>
      <w:r>
        <w:fldChar w:fldCharType="separate"/>
      </w:r>
      <w:r>
        <w:rPr>
          <w:noProof/>
        </w:rPr>
        <w:t>19</w:t>
      </w:r>
      <w:r>
        <w:fldChar w:fldCharType="end"/>
      </w:r>
    </w:p>
    <w:p w:rsidR="00E14BB7" w:rsidRDefault="009E660B">
      <w:pPr>
        <w:pStyle w:val="indexentry0"/>
      </w:pPr>
      <w:r>
        <w:t xml:space="preserve">   </w:t>
      </w:r>
      <w:hyperlink w:anchor="section_74e59ab91c474fbdb3c744d689b6e862">
        <w:r>
          <w:rPr>
            <w:rStyle w:val="Hyperlink"/>
          </w:rPr>
          <w:t>common data types</w:t>
        </w:r>
      </w:hyperlink>
      <w:r>
        <w:t xml:space="preserve"> </w:t>
      </w:r>
      <w:r>
        <w:fldChar w:fldCharType="begin"/>
      </w:r>
      <w:r>
        <w:instrText>PAGEREF section_74e59ab91c474fbdb3c744d689b6e862</w:instrText>
      </w:r>
      <w:r>
        <w:fldChar w:fldCharType="separate"/>
      </w:r>
      <w:r>
        <w:rPr>
          <w:noProof/>
        </w:rPr>
        <w:t>19</w:t>
      </w:r>
      <w:r>
        <w:fldChar w:fldCharType="end"/>
      </w:r>
    </w:p>
    <w:p w:rsidR="00E14BB7" w:rsidRDefault="009E660B">
      <w:pPr>
        <w:pStyle w:val="indexentry0"/>
      </w:pPr>
      <w:r>
        <w:t xml:space="preserve">   </w:t>
      </w:r>
      <w:hyperlink w:anchor="section_15c44c2d848d4b138a6d80814ec4e10a">
        <w:r>
          <w:rPr>
            <w:rStyle w:val="Hyperlink"/>
          </w:rPr>
          <w:t>namespaces</w:t>
        </w:r>
      </w:hyperlink>
      <w:r>
        <w:t xml:space="preserve"> </w:t>
      </w:r>
      <w:r>
        <w:fldChar w:fldCharType="begin"/>
      </w:r>
      <w:r>
        <w:instrText>PAGEREF section_15c44c2d848d4b138a6d80814ec4e10a</w:instrText>
      </w:r>
      <w:r>
        <w:fldChar w:fldCharType="separate"/>
      </w:r>
      <w:r>
        <w:rPr>
          <w:noProof/>
        </w:rPr>
        <w:t>19</w:t>
      </w:r>
      <w:r>
        <w:fldChar w:fldCharType="end"/>
      </w:r>
    </w:p>
    <w:p w:rsidR="00E14BB7" w:rsidRDefault="00E14BB7">
      <w:pPr>
        <w:spacing w:before="0" w:after="0"/>
        <w:rPr>
          <w:sz w:val="16"/>
        </w:rPr>
      </w:pPr>
    </w:p>
    <w:p w:rsidR="00E14BB7" w:rsidRDefault="009E660B">
      <w:pPr>
        <w:pStyle w:val="indexheader"/>
      </w:pPr>
      <w:r>
        <w:t>V</w:t>
      </w:r>
    </w:p>
    <w:p w:rsidR="00E14BB7" w:rsidRDefault="00E14BB7">
      <w:pPr>
        <w:spacing w:before="0" w:after="0"/>
        <w:rPr>
          <w:sz w:val="16"/>
        </w:rPr>
      </w:pPr>
    </w:p>
    <w:p w:rsidR="00E14BB7" w:rsidRDefault="009E660B">
      <w:pPr>
        <w:pStyle w:val="indexentry0"/>
      </w:pPr>
      <w:hyperlink w:anchor="section_e3495c1292954ea5931870842bcfcb87">
        <w:r>
          <w:rPr>
            <w:rStyle w:val="Hyperlink"/>
          </w:rPr>
          <w:t>Vendor-extensible fields</w:t>
        </w:r>
      </w:hyperlink>
      <w:r>
        <w:t xml:space="preserve"> </w:t>
      </w:r>
      <w:r>
        <w:fldChar w:fldCharType="begin"/>
      </w:r>
      <w:r>
        <w:instrText>PAGEREF section_e3495c1292954ea5931870842bcfcb87</w:instrText>
      </w:r>
      <w:r>
        <w:fldChar w:fldCharType="separate"/>
      </w:r>
      <w:r>
        <w:rPr>
          <w:noProof/>
        </w:rPr>
        <w:t>18</w:t>
      </w:r>
      <w:r>
        <w:fldChar w:fldCharType="end"/>
      </w:r>
    </w:p>
    <w:p w:rsidR="00E14BB7" w:rsidRDefault="00E14BB7">
      <w:pPr>
        <w:rPr>
          <w:rStyle w:val="InlineCode"/>
        </w:rPr>
      </w:pPr>
      <w:bookmarkStart w:id="1232" w:name="EndOfDocument_ST"/>
      <w:bookmarkEnd w:id="1232"/>
    </w:p>
    <w:sectPr w:rsidR="00E14BB7">
      <w:footerReference w:type="default" r:id="rId195"/>
      <w:endnotePr>
        <w:numFmt w:val="decimal"/>
      </w:endnotePr>
      <w:type w:val="continuous"/>
      <w:pgSz w:w="12240" w:h="15840"/>
      <w:pgMar w:top="1080" w:right="1440" w:bottom="2016"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BB7" w:rsidRDefault="009E660B">
      <w:r>
        <w:separator/>
      </w:r>
    </w:p>
    <w:p w:rsidR="00E14BB7" w:rsidRDefault="00E14BB7"/>
  </w:endnote>
  <w:endnote w:type="continuationSeparator" w:id="0">
    <w:p w:rsidR="00E14BB7" w:rsidRDefault="009E660B">
      <w:r>
        <w:continuationSeparator/>
      </w:r>
    </w:p>
    <w:p w:rsidR="00E14BB7" w:rsidRDefault="00E14B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Segoe U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BB7" w:rsidRDefault="009E660B">
    <w:pPr>
      <w:pStyle w:val="Footer"/>
      <w:jc w:val="right"/>
    </w:pPr>
    <w:r>
      <w:fldChar w:fldCharType="begin"/>
    </w:r>
    <w:r>
      <w:instrText xml:space="preserve"> PAGE </w:instrText>
    </w:r>
    <w:r>
      <w:fldChar w:fldCharType="separate"/>
    </w:r>
    <w:r>
      <w:rPr>
        <w:noProof/>
      </w:rPr>
      <w:t>342</w:t>
    </w:r>
    <w:r>
      <w:fldChar w:fldCharType="end"/>
    </w:r>
    <w:r>
      <w:t xml:space="preserve"> / </w:t>
    </w:r>
    <w:r>
      <w:fldChar w:fldCharType="begin"/>
    </w:r>
    <w:r>
      <w:instrText xml:space="preserve"> NUMPAGES </w:instrText>
    </w:r>
    <w:r>
      <w:fldChar w:fldCharType="separate"/>
    </w:r>
    <w:r>
      <w:rPr>
        <w:noProof/>
      </w:rPr>
      <w:t>342</w:t>
    </w:r>
    <w:r>
      <w:fldChar w:fldCharType="end"/>
    </w:r>
  </w:p>
  <w:p w:rsidR="00E14BB7" w:rsidRDefault="009E660B">
    <w:pPr>
      <w:pStyle w:val="PageFooter"/>
    </w:pPr>
    <w:r>
      <w:t>[MS-SSAS-T] - v20261012</w:t>
    </w:r>
  </w:p>
  <w:p w:rsidR="00E14BB7" w:rsidRDefault="009E660B">
    <w:pPr>
      <w:pStyle w:val="PageFooter"/>
    </w:pPr>
    <w:r>
      <w:t>SQL Server Analysis Services Tabular Protocol</w:t>
    </w:r>
  </w:p>
  <w:p w:rsidR="00E14BB7" w:rsidRDefault="009E660B">
    <w:pPr>
      <w:pStyle w:val="PageFooter"/>
    </w:pPr>
    <w:r>
      <w:t>Copyright © 2026 Microsoft Corporation</w:t>
    </w:r>
  </w:p>
  <w:p w:rsidR="00E14BB7" w:rsidRDefault="009E660B">
    <w:pPr>
      <w:pStyle w:val="PageFooter"/>
    </w:pPr>
    <w:r>
      <w:t>Release: October 12,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BB7" w:rsidRDefault="009E660B">
    <w:pPr>
      <w:pStyle w:val="Footer"/>
      <w:jc w:val="right"/>
    </w:pPr>
    <w:r>
      <w:fldChar w:fldCharType="begin"/>
    </w:r>
    <w:r>
      <w:instrText xml:space="preserve"> PAGE </w:instrText>
    </w:r>
    <w:r>
      <w:fldChar w:fldCharType="separate"/>
    </w:r>
    <w:r>
      <w:rPr>
        <w:noProof/>
      </w:rPr>
      <w:t>333</w:t>
    </w:r>
    <w:r>
      <w:fldChar w:fldCharType="end"/>
    </w:r>
    <w:r>
      <w:t xml:space="preserve"> / </w:t>
    </w:r>
    <w:r>
      <w:fldChar w:fldCharType="begin"/>
    </w:r>
    <w:r>
      <w:instrText xml:space="preserve"> NUMPAGES </w:instrText>
    </w:r>
    <w:r>
      <w:fldChar w:fldCharType="separate"/>
    </w:r>
    <w:r>
      <w:rPr>
        <w:noProof/>
      </w:rPr>
      <w:t>333</w:t>
    </w:r>
    <w:r>
      <w:fldChar w:fldCharType="end"/>
    </w:r>
  </w:p>
  <w:p w:rsidR="00E14BB7" w:rsidRDefault="009E660B">
    <w:pPr>
      <w:pStyle w:val="PageFooter"/>
    </w:pPr>
    <w:r>
      <w:t>[MS-SSAS-T] - v20261012</w:t>
    </w:r>
  </w:p>
  <w:p w:rsidR="00E14BB7" w:rsidRDefault="009E660B">
    <w:pPr>
      <w:pStyle w:val="PageFooter"/>
    </w:pPr>
    <w:r>
      <w:t>SQL Serve</w:t>
    </w:r>
    <w:r>
      <w:t>r Analysis Services Tabular Protocol</w:t>
    </w:r>
  </w:p>
  <w:p w:rsidR="00E14BB7" w:rsidRDefault="009E660B">
    <w:pPr>
      <w:pStyle w:val="PageFooter"/>
    </w:pPr>
    <w:r>
      <w:t>Copyright © 2026 Microsoft Corporation</w:t>
    </w:r>
  </w:p>
  <w:p w:rsidR="00E14BB7" w:rsidRDefault="009E660B">
    <w:pPr>
      <w:pStyle w:val="PageFooter"/>
    </w:pPr>
    <w:r>
      <w:t>Release: October 12,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BB7" w:rsidRDefault="009E660B">
      <w:r>
        <w:separator/>
      </w:r>
    </w:p>
    <w:p w:rsidR="00E14BB7" w:rsidRDefault="00E14BB7"/>
  </w:footnote>
  <w:footnote w:type="continuationSeparator" w:id="0">
    <w:p w:rsidR="00E14BB7" w:rsidRDefault="009E660B">
      <w:r>
        <w:continuationSeparator/>
      </w:r>
    </w:p>
    <w:p w:rsidR="00E14BB7" w:rsidRDefault="00E14BB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4ADB65"/>
    <w:multiLevelType w:val="hybridMultilevel"/>
    <w:tmpl w:val="30DE1F5E"/>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 w15:restartNumberingAfterBreak="0">
    <w:nsid w:val="FB2CCC1E"/>
    <w:multiLevelType w:val="hybridMultilevel"/>
    <w:tmpl w:val="997511BF"/>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 w15:restartNumberingAfterBreak="0">
    <w:nsid w:val="FFFFFF83"/>
    <w:multiLevelType w:val="singleLevel"/>
    <w:tmpl w:val="713C7240"/>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2B327B"/>
    <w:multiLevelType w:val="hybridMultilevel"/>
    <w:tmpl w:val="B238894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 w15:restartNumberingAfterBreak="0">
    <w:nsid w:val="02466C2B"/>
    <w:multiLevelType w:val="hybridMultilevel"/>
    <w:tmpl w:val="F8AC9C3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 w15:restartNumberingAfterBreak="0">
    <w:nsid w:val="031F6224"/>
    <w:multiLevelType w:val="hybridMultilevel"/>
    <w:tmpl w:val="81F6492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 w15:restartNumberingAfterBreak="0">
    <w:nsid w:val="034060E8"/>
    <w:multiLevelType w:val="hybridMultilevel"/>
    <w:tmpl w:val="F948082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 w15:restartNumberingAfterBreak="0">
    <w:nsid w:val="06440164"/>
    <w:multiLevelType w:val="multilevel"/>
    <w:tmpl w:val="3372F7DC"/>
    <w:lvl w:ilvl="0">
      <w:start w:val="1"/>
      <w:numFmt w:val="none"/>
      <w:pStyle w:val="WBCode"/>
      <w:lvlText w:val=""/>
      <w:lvlJc w:val="left"/>
      <w:pPr>
        <w:tabs>
          <w:tab w:val="num" w:pos="0"/>
        </w:tabs>
        <w:ind w:left="216" w:right="360" w:firstLine="0"/>
      </w:pPr>
      <w:rPr>
        <w:rFonts w:hint="default"/>
      </w:rPr>
    </w:lvl>
    <w:lvl w:ilvl="1">
      <w:start w:val="1"/>
      <w:numFmt w:val="none"/>
      <w:pStyle w:val="WBCode-List"/>
      <w:lvlText w:val=""/>
      <w:lvlJc w:val="left"/>
      <w:pPr>
        <w:tabs>
          <w:tab w:val="num" w:pos="270"/>
        </w:tabs>
        <w:ind w:left="486" w:right="360" w:firstLine="0"/>
      </w:pPr>
      <w:rPr>
        <w:rFonts w:hint="default"/>
      </w:rPr>
    </w:lvl>
    <w:lvl w:ilvl="2">
      <w:start w:val="1"/>
      <w:numFmt w:val="none"/>
      <w:pStyle w:val="WBCode-List2"/>
      <w:lvlText w:val=""/>
      <w:lvlJc w:val="left"/>
      <w:pPr>
        <w:tabs>
          <w:tab w:val="num" w:pos="540"/>
        </w:tabs>
        <w:ind w:left="756" w:right="360" w:firstLine="0"/>
      </w:pPr>
      <w:rPr>
        <w:rFonts w:hint="default"/>
      </w:rPr>
    </w:lvl>
    <w:lvl w:ilvl="3">
      <w:start w:val="1"/>
      <w:numFmt w:val="none"/>
      <w:pStyle w:val="WBCode-List3"/>
      <w:lvlText w:val=""/>
      <w:lvlJc w:val="left"/>
      <w:pPr>
        <w:tabs>
          <w:tab w:val="num" w:pos="810"/>
        </w:tabs>
        <w:ind w:left="1026" w:right="360" w:firstLine="0"/>
      </w:pPr>
      <w:rPr>
        <w:rFonts w:hint="default"/>
      </w:rPr>
    </w:lvl>
    <w:lvl w:ilvl="4">
      <w:start w:val="1"/>
      <w:numFmt w:val="none"/>
      <w:pStyle w:val="WBCode-List4"/>
      <w:lvlText w:val=""/>
      <w:lvlJc w:val="left"/>
      <w:pPr>
        <w:tabs>
          <w:tab w:val="num" w:pos="1080"/>
        </w:tabs>
        <w:ind w:left="1296" w:right="360" w:firstLine="0"/>
      </w:pPr>
      <w:rPr>
        <w:rFonts w:hint="default"/>
      </w:rPr>
    </w:lvl>
    <w:lvl w:ilvl="5">
      <w:start w:val="1"/>
      <w:numFmt w:val="none"/>
      <w:pStyle w:val="WBCode-List5"/>
      <w:lvlText w:val=""/>
      <w:lvlJc w:val="left"/>
      <w:pPr>
        <w:tabs>
          <w:tab w:val="num" w:pos="1350"/>
        </w:tabs>
        <w:ind w:left="1566" w:right="360" w:firstLine="0"/>
      </w:pPr>
      <w:rPr>
        <w:rFonts w:hint="default"/>
      </w:rPr>
    </w:lvl>
    <w:lvl w:ilvl="6">
      <w:start w:val="1"/>
      <w:numFmt w:val="none"/>
      <w:pStyle w:val="WBCode-List6"/>
      <w:lvlText w:val=""/>
      <w:lvlJc w:val="left"/>
      <w:pPr>
        <w:tabs>
          <w:tab w:val="num" w:pos="1620"/>
        </w:tabs>
        <w:ind w:left="1836" w:right="360" w:firstLine="0"/>
      </w:pPr>
      <w:rPr>
        <w:rFonts w:hint="default"/>
      </w:rPr>
    </w:lvl>
    <w:lvl w:ilvl="7">
      <w:start w:val="1"/>
      <w:numFmt w:val="none"/>
      <w:pStyle w:val="WBCode-List7"/>
      <w:lvlText w:val=""/>
      <w:lvlJc w:val="left"/>
      <w:pPr>
        <w:tabs>
          <w:tab w:val="num" w:pos="1890"/>
        </w:tabs>
        <w:ind w:left="2106" w:right="360" w:firstLine="0"/>
      </w:pPr>
      <w:rPr>
        <w:rFonts w:hint="default"/>
      </w:rPr>
    </w:lvl>
    <w:lvl w:ilvl="8">
      <w:start w:val="1"/>
      <w:numFmt w:val="none"/>
      <w:pStyle w:val="WBCode-List8"/>
      <w:lvlText w:val=""/>
      <w:lvlJc w:val="left"/>
      <w:pPr>
        <w:tabs>
          <w:tab w:val="num" w:pos="2160"/>
        </w:tabs>
        <w:ind w:left="2376" w:right="360" w:firstLine="0"/>
      </w:pPr>
      <w:rPr>
        <w:rFonts w:hint="default"/>
      </w:rPr>
    </w:lvl>
  </w:abstractNum>
  <w:abstractNum w:abstractNumId="8" w15:restartNumberingAfterBreak="0">
    <w:nsid w:val="07C96B5E"/>
    <w:multiLevelType w:val="hybridMultilevel"/>
    <w:tmpl w:val="9682A35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 w15:restartNumberingAfterBreak="0">
    <w:nsid w:val="08584983"/>
    <w:multiLevelType w:val="hybridMultilevel"/>
    <w:tmpl w:val="C44E7048"/>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0" w15:restartNumberingAfterBreak="0">
    <w:nsid w:val="0A5F078D"/>
    <w:multiLevelType w:val="hybridMultilevel"/>
    <w:tmpl w:val="9A1A4BF8"/>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1" w15:restartNumberingAfterBreak="0">
    <w:nsid w:val="0D384DD0"/>
    <w:multiLevelType w:val="hybridMultilevel"/>
    <w:tmpl w:val="B312414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2" w15:restartNumberingAfterBreak="0">
    <w:nsid w:val="0F770B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C945D4"/>
    <w:multiLevelType w:val="hybridMultilevel"/>
    <w:tmpl w:val="16C2858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4" w15:restartNumberingAfterBreak="0">
    <w:nsid w:val="11797AEB"/>
    <w:multiLevelType w:val="hybridMultilevel"/>
    <w:tmpl w:val="C726979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5" w15:restartNumberingAfterBreak="0">
    <w:nsid w:val="137350C0"/>
    <w:multiLevelType w:val="hybridMultilevel"/>
    <w:tmpl w:val="5372957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6" w15:restartNumberingAfterBreak="0">
    <w:nsid w:val="14523B63"/>
    <w:multiLevelType w:val="hybridMultilevel"/>
    <w:tmpl w:val="2E283F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7" w15:restartNumberingAfterBreak="0">
    <w:nsid w:val="146641C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4D09AD"/>
    <w:multiLevelType w:val="hybridMultilevel"/>
    <w:tmpl w:val="C48225F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19" w15:restartNumberingAfterBreak="0">
    <w:nsid w:val="17CD3BB3"/>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182D2755"/>
    <w:multiLevelType w:val="hybridMultilevel"/>
    <w:tmpl w:val="625E3830"/>
    <w:lvl w:ilvl="0" w:tplc="A6FCA86E">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07423A"/>
    <w:multiLevelType w:val="hybridMultilevel"/>
    <w:tmpl w:val="B51A340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2" w15:restartNumberingAfterBreak="0">
    <w:nsid w:val="1A2066A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B7F1CAA"/>
    <w:multiLevelType w:val="hybridMultilevel"/>
    <w:tmpl w:val="C6D4628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4" w15:restartNumberingAfterBreak="0">
    <w:nsid w:val="1C4A7189"/>
    <w:multiLevelType w:val="hybridMultilevel"/>
    <w:tmpl w:val="AE5EE93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5" w15:restartNumberingAfterBreak="0">
    <w:nsid w:val="1DA92211"/>
    <w:multiLevelType w:val="multilevel"/>
    <w:tmpl w:val="3B7ED330"/>
    <w:lvl w:ilvl="0">
      <w:start w:val="1"/>
      <w:numFmt w:val="decimal"/>
      <w:pStyle w:val="WBListNumber"/>
      <w:lvlText w:val="%1."/>
      <w:lvlJc w:val="left"/>
      <w:pPr>
        <w:tabs>
          <w:tab w:val="num" w:pos="270"/>
        </w:tabs>
        <w:ind w:left="270" w:hanging="270"/>
      </w:pPr>
      <w:rPr>
        <w:rFonts w:hint="default"/>
      </w:rPr>
    </w:lvl>
    <w:lvl w:ilvl="1">
      <w:start w:val="1"/>
      <w:numFmt w:val="decimal"/>
      <w:pStyle w:val="WBListNumber2"/>
      <w:lvlText w:val="%2."/>
      <w:lvlJc w:val="left"/>
      <w:pPr>
        <w:tabs>
          <w:tab w:val="num" w:pos="540"/>
        </w:tabs>
        <w:ind w:left="540" w:hanging="270"/>
      </w:pPr>
      <w:rPr>
        <w:rFonts w:hint="default"/>
      </w:rPr>
    </w:lvl>
    <w:lvl w:ilvl="2">
      <w:start w:val="1"/>
      <w:numFmt w:val="decimal"/>
      <w:pStyle w:val="WBListNumber3"/>
      <w:lvlText w:val="%3."/>
      <w:lvlJc w:val="left"/>
      <w:pPr>
        <w:tabs>
          <w:tab w:val="num" w:pos="810"/>
        </w:tabs>
        <w:ind w:left="810" w:hanging="270"/>
      </w:pPr>
      <w:rPr>
        <w:rFonts w:hint="default"/>
      </w:rPr>
    </w:lvl>
    <w:lvl w:ilvl="3">
      <w:start w:val="1"/>
      <w:numFmt w:val="decimal"/>
      <w:pStyle w:val="WBListNumber4"/>
      <w:lvlText w:val="%4."/>
      <w:lvlJc w:val="left"/>
      <w:pPr>
        <w:tabs>
          <w:tab w:val="num" w:pos="1080"/>
        </w:tabs>
        <w:ind w:left="1080" w:hanging="270"/>
      </w:pPr>
      <w:rPr>
        <w:rFonts w:hint="default"/>
      </w:rPr>
    </w:lvl>
    <w:lvl w:ilvl="4">
      <w:start w:val="1"/>
      <w:numFmt w:val="decimal"/>
      <w:pStyle w:val="WBListNumber5"/>
      <w:lvlText w:val="%5."/>
      <w:lvlJc w:val="left"/>
      <w:pPr>
        <w:tabs>
          <w:tab w:val="num" w:pos="1350"/>
        </w:tabs>
        <w:ind w:left="1350" w:hanging="270"/>
      </w:pPr>
      <w:rPr>
        <w:rFonts w:hint="default"/>
      </w:rPr>
    </w:lvl>
    <w:lvl w:ilvl="5">
      <w:start w:val="1"/>
      <w:numFmt w:val="decimal"/>
      <w:pStyle w:val="WBListNumber6"/>
      <w:lvlText w:val="%6."/>
      <w:lvlJc w:val="left"/>
      <w:pPr>
        <w:tabs>
          <w:tab w:val="num" w:pos="1620"/>
        </w:tabs>
        <w:ind w:left="1620" w:hanging="270"/>
      </w:pPr>
      <w:rPr>
        <w:rFonts w:hint="default"/>
      </w:rPr>
    </w:lvl>
    <w:lvl w:ilvl="6">
      <w:start w:val="1"/>
      <w:numFmt w:val="decimal"/>
      <w:pStyle w:val="WBListNumber7"/>
      <w:lvlText w:val="%7."/>
      <w:lvlJc w:val="left"/>
      <w:pPr>
        <w:tabs>
          <w:tab w:val="num" w:pos="1890"/>
        </w:tabs>
        <w:ind w:left="1890" w:hanging="270"/>
      </w:pPr>
      <w:rPr>
        <w:rFonts w:hint="default"/>
      </w:rPr>
    </w:lvl>
    <w:lvl w:ilvl="7">
      <w:start w:val="1"/>
      <w:numFmt w:val="decimal"/>
      <w:pStyle w:val="WBListNumber8"/>
      <w:lvlText w:val="%8."/>
      <w:lvlJc w:val="left"/>
      <w:pPr>
        <w:tabs>
          <w:tab w:val="num" w:pos="2160"/>
        </w:tabs>
        <w:ind w:left="2160" w:hanging="270"/>
      </w:pPr>
      <w:rPr>
        <w:rFonts w:hint="default"/>
      </w:rPr>
    </w:lvl>
    <w:lvl w:ilvl="8">
      <w:start w:val="1"/>
      <w:numFmt w:val="decimal"/>
      <w:pStyle w:val="WBListNumber9"/>
      <w:lvlText w:val="%9."/>
      <w:lvlJc w:val="left"/>
      <w:pPr>
        <w:tabs>
          <w:tab w:val="num" w:pos="2430"/>
        </w:tabs>
        <w:ind w:left="2430" w:hanging="270"/>
      </w:pPr>
      <w:rPr>
        <w:rFonts w:hint="default"/>
      </w:rPr>
    </w:lvl>
  </w:abstractNum>
  <w:abstractNum w:abstractNumId="26" w15:restartNumberingAfterBreak="0">
    <w:nsid w:val="203A19F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211B3050"/>
    <w:multiLevelType w:val="hybridMultilevel"/>
    <w:tmpl w:val="0AF6C486"/>
    <w:lvl w:ilvl="0" w:tplc="F6DE3264">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8" w15:restartNumberingAfterBreak="0">
    <w:nsid w:val="21352753"/>
    <w:multiLevelType w:val="hybridMultilevel"/>
    <w:tmpl w:val="9EC2138C"/>
    <w:lvl w:ilvl="0" w:tplc="57585182">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29" w15:restartNumberingAfterBreak="0">
    <w:nsid w:val="230D538B"/>
    <w:multiLevelType w:val="hybridMultilevel"/>
    <w:tmpl w:val="999EACEA"/>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0" w15:restartNumberingAfterBreak="0">
    <w:nsid w:val="23F798C2"/>
    <w:multiLevelType w:val="hybridMultilevel"/>
    <w:tmpl w:val="C30D8DF5"/>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1" w15:restartNumberingAfterBreak="0">
    <w:nsid w:val="24BF6F3B"/>
    <w:multiLevelType w:val="multilevel"/>
    <w:tmpl w:val="067E8758"/>
    <w:lvl w:ilvl="0">
      <w:start w:val="1"/>
      <w:numFmt w:val="none"/>
      <w:pStyle w:val="CodeSmall"/>
      <w:lvlText w:val=""/>
      <w:lvlJc w:val="left"/>
      <w:pPr>
        <w:tabs>
          <w:tab w:val="num" w:pos="0"/>
        </w:tabs>
        <w:ind w:left="216" w:right="360" w:firstLine="0"/>
      </w:pPr>
      <w:rPr>
        <w:rFonts w:hint="default"/>
      </w:rPr>
    </w:lvl>
    <w:lvl w:ilvl="1">
      <w:start w:val="1"/>
      <w:numFmt w:val="none"/>
      <w:pStyle w:val="CodeSmall-List"/>
      <w:lvlText w:val=""/>
      <w:lvlJc w:val="left"/>
      <w:pPr>
        <w:tabs>
          <w:tab w:val="num" w:pos="270"/>
        </w:tabs>
        <w:ind w:left="486" w:right="360" w:firstLine="0"/>
      </w:pPr>
      <w:rPr>
        <w:rFonts w:hint="default"/>
      </w:rPr>
    </w:lvl>
    <w:lvl w:ilvl="2">
      <w:start w:val="1"/>
      <w:numFmt w:val="none"/>
      <w:pStyle w:val="CodeSmall-List2"/>
      <w:lvlText w:val=""/>
      <w:lvlJc w:val="left"/>
      <w:pPr>
        <w:tabs>
          <w:tab w:val="num" w:pos="540"/>
        </w:tabs>
        <w:ind w:left="756" w:right="360" w:firstLine="0"/>
      </w:pPr>
      <w:rPr>
        <w:rFonts w:hint="default"/>
      </w:rPr>
    </w:lvl>
    <w:lvl w:ilvl="3">
      <w:start w:val="1"/>
      <w:numFmt w:val="none"/>
      <w:pStyle w:val="CodeSmall-List3"/>
      <w:lvlText w:val=""/>
      <w:lvlJc w:val="left"/>
      <w:pPr>
        <w:tabs>
          <w:tab w:val="num" w:pos="810"/>
        </w:tabs>
        <w:ind w:left="1026" w:right="360" w:firstLine="0"/>
      </w:pPr>
      <w:rPr>
        <w:rFonts w:hint="default"/>
      </w:rPr>
    </w:lvl>
    <w:lvl w:ilvl="4">
      <w:start w:val="1"/>
      <w:numFmt w:val="none"/>
      <w:pStyle w:val="CodeSmall-List4"/>
      <w:lvlText w:val=""/>
      <w:lvlJc w:val="left"/>
      <w:pPr>
        <w:tabs>
          <w:tab w:val="num" w:pos="1080"/>
        </w:tabs>
        <w:ind w:left="1296" w:right="360" w:firstLine="0"/>
      </w:pPr>
      <w:rPr>
        <w:rFonts w:hint="default"/>
      </w:rPr>
    </w:lvl>
    <w:lvl w:ilvl="5">
      <w:start w:val="1"/>
      <w:numFmt w:val="none"/>
      <w:pStyle w:val="CodeSmall-List5"/>
      <w:lvlText w:val=""/>
      <w:lvlJc w:val="left"/>
      <w:pPr>
        <w:tabs>
          <w:tab w:val="num" w:pos="1350"/>
        </w:tabs>
        <w:ind w:left="1566" w:right="360" w:firstLine="0"/>
      </w:pPr>
      <w:rPr>
        <w:rFonts w:hint="default"/>
      </w:rPr>
    </w:lvl>
    <w:lvl w:ilvl="6">
      <w:start w:val="1"/>
      <w:numFmt w:val="none"/>
      <w:pStyle w:val="CodeSmall-List6"/>
      <w:lvlText w:val=""/>
      <w:lvlJc w:val="left"/>
      <w:pPr>
        <w:tabs>
          <w:tab w:val="num" w:pos="1620"/>
        </w:tabs>
        <w:ind w:left="1836" w:right="360" w:firstLine="0"/>
      </w:pPr>
      <w:rPr>
        <w:rFonts w:hint="default"/>
      </w:rPr>
    </w:lvl>
    <w:lvl w:ilvl="7">
      <w:start w:val="1"/>
      <w:numFmt w:val="none"/>
      <w:pStyle w:val="CodeSmall-List7"/>
      <w:lvlText w:val=""/>
      <w:lvlJc w:val="left"/>
      <w:pPr>
        <w:tabs>
          <w:tab w:val="num" w:pos="1890"/>
        </w:tabs>
        <w:ind w:left="2106" w:right="360" w:firstLine="0"/>
      </w:pPr>
      <w:rPr>
        <w:rFonts w:hint="default"/>
      </w:rPr>
    </w:lvl>
    <w:lvl w:ilvl="8">
      <w:start w:val="1"/>
      <w:numFmt w:val="none"/>
      <w:pStyle w:val="CodeSmall-List8"/>
      <w:lvlText w:val=""/>
      <w:lvlJc w:val="left"/>
      <w:pPr>
        <w:tabs>
          <w:tab w:val="num" w:pos="2160"/>
        </w:tabs>
        <w:ind w:left="2376" w:right="360" w:firstLine="0"/>
      </w:pPr>
      <w:rPr>
        <w:rFonts w:hint="default"/>
      </w:rPr>
    </w:lvl>
  </w:abstractNum>
  <w:abstractNum w:abstractNumId="32" w15:restartNumberingAfterBreak="0">
    <w:nsid w:val="24C021BC"/>
    <w:multiLevelType w:val="multilevel"/>
    <w:tmpl w:val="E0EA1A80"/>
    <w:lvl w:ilvl="0">
      <w:start w:val="1"/>
      <w:numFmt w:val="none"/>
      <w:pStyle w:val="Code"/>
      <w:lvlText w:val=""/>
      <w:lvlJc w:val="left"/>
      <w:pPr>
        <w:tabs>
          <w:tab w:val="num" w:pos="0"/>
        </w:tabs>
        <w:ind w:left="216" w:right="360" w:firstLine="0"/>
      </w:pPr>
      <w:rPr>
        <w:rFonts w:hint="default"/>
      </w:rPr>
    </w:lvl>
    <w:lvl w:ilvl="1">
      <w:start w:val="1"/>
      <w:numFmt w:val="none"/>
      <w:pStyle w:val="Code-List"/>
      <w:lvlText w:val=""/>
      <w:lvlJc w:val="left"/>
      <w:pPr>
        <w:tabs>
          <w:tab w:val="num" w:pos="270"/>
        </w:tabs>
        <w:ind w:left="486" w:right="360" w:firstLine="0"/>
      </w:pPr>
      <w:rPr>
        <w:rFonts w:hint="default"/>
      </w:rPr>
    </w:lvl>
    <w:lvl w:ilvl="2">
      <w:start w:val="1"/>
      <w:numFmt w:val="none"/>
      <w:pStyle w:val="Code-List2"/>
      <w:lvlText w:val=""/>
      <w:lvlJc w:val="left"/>
      <w:pPr>
        <w:tabs>
          <w:tab w:val="num" w:pos="540"/>
        </w:tabs>
        <w:ind w:left="756" w:right="360" w:firstLine="0"/>
      </w:pPr>
      <w:rPr>
        <w:rFonts w:hint="default"/>
      </w:rPr>
    </w:lvl>
    <w:lvl w:ilvl="3">
      <w:start w:val="1"/>
      <w:numFmt w:val="none"/>
      <w:pStyle w:val="Code-List3"/>
      <w:lvlText w:val=""/>
      <w:lvlJc w:val="left"/>
      <w:pPr>
        <w:tabs>
          <w:tab w:val="num" w:pos="810"/>
        </w:tabs>
        <w:ind w:left="1026" w:right="360" w:firstLine="0"/>
      </w:pPr>
      <w:rPr>
        <w:rFonts w:hint="default"/>
      </w:rPr>
    </w:lvl>
    <w:lvl w:ilvl="4">
      <w:start w:val="1"/>
      <w:numFmt w:val="none"/>
      <w:pStyle w:val="Code-List4"/>
      <w:lvlText w:val=""/>
      <w:lvlJc w:val="left"/>
      <w:pPr>
        <w:tabs>
          <w:tab w:val="num" w:pos="1080"/>
        </w:tabs>
        <w:ind w:left="1296" w:right="360" w:firstLine="0"/>
      </w:pPr>
      <w:rPr>
        <w:rFonts w:hint="default"/>
      </w:rPr>
    </w:lvl>
    <w:lvl w:ilvl="5">
      <w:start w:val="1"/>
      <w:numFmt w:val="none"/>
      <w:pStyle w:val="Code-List5"/>
      <w:lvlText w:val=""/>
      <w:lvlJc w:val="left"/>
      <w:pPr>
        <w:tabs>
          <w:tab w:val="num" w:pos="1350"/>
        </w:tabs>
        <w:ind w:left="1566" w:right="360" w:firstLine="0"/>
      </w:pPr>
      <w:rPr>
        <w:rFonts w:hint="default"/>
      </w:rPr>
    </w:lvl>
    <w:lvl w:ilvl="6">
      <w:start w:val="1"/>
      <w:numFmt w:val="none"/>
      <w:pStyle w:val="Code-List6"/>
      <w:lvlText w:val=""/>
      <w:lvlJc w:val="left"/>
      <w:pPr>
        <w:tabs>
          <w:tab w:val="num" w:pos="1620"/>
        </w:tabs>
        <w:ind w:left="1836" w:right="360" w:firstLine="0"/>
      </w:pPr>
      <w:rPr>
        <w:rFonts w:hint="default"/>
      </w:rPr>
    </w:lvl>
    <w:lvl w:ilvl="7">
      <w:start w:val="1"/>
      <w:numFmt w:val="none"/>
      <w:pStyle w:val="Code-List7"/>
      <w:lvlText w:val=""/>
      <w:lvlJc w:val="left"/>
      <w:pPr>
        <w:tabs>
          <w:tab w:val="num" w:pos="1890"/>
        </w:tabs>
        <w:ind w:left="2106" w:right="360" w:firstLine="0"/>
      </w:pPr>
      <w:rPr>
        <w:rFonts w:hint="default"/>
      </w:rPr>
    </w:lvl>
    <w:lvl w:ilvl="8">
      <w:start w:val="1"/>
      <w:numFmt w:val="none"/>
      <w:pStyle w:val="Code-List8"/>
      <w:lvlText w:val=""/>
      <w:lvlJc w:val="left"/>
      <w:pPr>
        <w:tabs>
          <w:tab w:val="num" w:pos="2160"/>
        </w:tabs>
        <w:ind w:left="2376" w:right="360" w:firstLine="0"/>
      </w:pPr>
      <w:rPr>
        <w:rFonts w:hint="default"/>
      </w:rPr>
    </w:lvl>
  </w:abstractNum>
  <w:abstractNum w:abstractNumId="33" w15:restartNumberingAfterBreak="0">
    <w:nsid w:val="25BD6F5C"/>
    <w:multiLevelType w:val="hybridMultilevel"/>
    <w:tmpl w:val="CE2C22F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4" w15:restartNumberingAfterBreak="0">
    <w:nsid w:val="262C136E"/>
    <w:multiLevelType w:val="multilevel"/>
    <w:tmpl w:val="126067DE"/>
    <w:lvl w:ilvl="0">
      <w:start w:val="1"/>
      <w:numFmt w:val="decimal"/>
      <w:pStyle w:val="ListNumber"/>
      <w:lvlText w:val="%1."/>
      <w:lvlJc w:val="left"/>
      <w:pPr>
        <w:tabs>
          <w:tab w:val="num" w:pos="270"/>
        </w:tabs>
        <w:ind w:left="270" w:hanging="270"/>
      </w:pPr>
      <w:rPr>
        <w:rFonts w:hint="default"/>
      </w:rPr>
    </w:lvl>
    <w:lvl w:ilvl="1">
      <w:start w:val="1"/>
      <w:numFmt w:val="decimal"/>
      <w:pStyle w:val="ListNumber2"/>
      <w:lvlText w:val="%2."/>
      <w:lvlJc w:val="left"/>
      <w:pPr>
        <w:tabs>
          <w:tab w:val="num" w:pos="540"/>
        </w:tabs>
        <w:ind w:left="540" w:hanging="270"/>
      </w:pPr>
      <w:rPr>
        <w:rFonts w:hint="default"/>
      </w:rPr>
    </w:lvl>
    <w:lvl w:ilvl="2">
      <w:start w:val="1"/>
      <w:numFmt w:val="decimal"/>
      <w:pStyle w:val="ListNumber3"/>
      <w:lvlText w:val="%3."/>
      <w:lvlJc w:val="left"/>
      <w:pPr>
        <w:tabs>
          <w:tab w:val="num" w:pos="810"/>
        </w:tabs>
        <w:ind w:left="810" w:hanging="270"/>
      </w:pPr>
      <w:rPr>
        <w:rFonts w:hint="default"/>
      </w:rPr>
    </w:lvl>
    <w:lvl w:ilvl="3">
      <w:start w:val="1"/>
      <w:numFmt w:val="decimal"/>
      <w:pStyle w:val="ListNumber4"/>
      <w:lvlText w:val="%4."/>
      <w:lvlJc w:val="left"/>
      <w:pPr>
        <w:tabs>
          <w:tab w:val="num" w:pos="1080"/>
        </w:tabs>
        <w:ind w:left="1080" w:hanging="270"/>
      </w:pPr>
      <w:rPr>
        <w:rFonts w:hint="default"/>
      </w:rPr>
    </w:lvl>
    <w:lvl w:ilvl="4">
      <w:start w:val="1"/>
      <w:numFmt w:val="decimal"/>
      <w:pStyle w:val="ListNumber5"/>
      <w:lvlText w:val="%5."/>
      <w:lvlJc w:val="left"/>
      <w:pPr>
        <w:tabs>
          <w:tab w:val="num" w:pos="1350"/>
        </w:tabs>
        <w:ind w:left="1350" w:hanging="270"/>
      </w:pPr>
      <w:rPr>
        <w:rFonts w:hint="default"/>
      </w:rPr>
    </w:lvl>
    <w:lvl w:ilvl="5">
      <w:start w:val="1"/>
      <w:numFmt w:val="decimal"/>
      <w:pStyle w:val="ListNumber6"/>
      <w:lvlText w:val="%6."/>
      <w:lvlJc w:val="left"/>
      <w:pPr>
        <w:tabs>
          <w:tab w:val="num" w:pos="1620"/>
        </w:tabs>
        <w:ind w:left="1620" w:hanging="270"/>
      </w:pPr>
      <w:rPr>
        <w:rFonts w:hint="default"/>
      </w:rPr>
    </w:lvl>
    <w:lvl w:ilvl="6">
      <w:start w:val="1"/>
      <w:numFmt w:val="decimal"/>
      <w:pStyle w:val="ListNumber7"/>
      <w:lvlText w:val="%7."/>
      <w:lvlJc w:val="left"/>
      <w:pPr>
        <w:tabs>
          <w:tab w:val="num" w:pos="1890"/>
        </w:tabs>
        <w:ind w:left="1890" w:hanging="270"/>
      </w:pPr>
      <w:rPr>
        <w:rFonts w:hint="default"/>
      </w:rPr>
    </w:lvl>
    <w:lvl w:ilvl="7">
      <w:start w:val="1"/>
      <w:numFmt w:val="decimal"/>
      <w:pStyle w:val="ListNumber8"/>
      <w:lvlText w:val="%8."/>
      <w:lvlJc w:val="left"/>
      <w:pPr>
        <w:tabs>
          <w:tab w:val="num" w:pos="2160"/>
        </w:tabs>
        <w:ind w:left="2160" w:hanging="270"/>
      </w:pPr>
      <w:rPr>
        <w:rFonts w:hint="default"/>
      </w:rPr>
    </w:lvl>
    <w:lvl w:ilvl="8">
      <w:start w:val="1"/>
      <w:numFmt w:val="decimal"/>
      <w:pStyle w:val="ListNumber9"/>
      <w:lvlText w:val="%9."/>
      <w:lvlJc w:val="left"/>
      <w:pPr>
        <w:tabs>
          <w:tab w:val="num" w:pos="2430"/>
        </w:tabs>
        <w:ind w:left="2430" w:hanging="270"/>
      </w:pPr>
      <w:rPr>
        <w:rFonts w:hint="default"/>
      </w:rPr>
    </w:lvl>
  </w:abstractNum>
  <w:abstractNum w:abstractNumId="35" w15:restartNumberingAfterBreak="0">
    <w:nsid w:val="26682D06"/>
    <w:multiLevelType w:val="hybridMultilevel"/>
    <w:tmpl w:val="EEBC6AB6"/>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6" w15:restartNumberingAfterBreak="0">
    <w:nsid w:val="26F24796"/>
    <w:multiLevelType w:val="hybridMultilevel"/>
    <w:tmpl w:val="2CDC52B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37" w15:restartNumberingAfterBreak="0">
    <w:nsid w:val="27617A6A"/>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27BE550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7C02D4E"/>
    <w:multiLevelType w:val="hybridMultilevel"/>
    <w:tmpl w:val="9A7AACE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0" w15:restartNumberingAfterBreak="0">
    <w:nsid w:val="28433AE1"/>
    <w:multiLevelType w:val="hybridMultilevel"/>
    <w:tmpl w:val="312478C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1" w15:restartNumberingAfterBreak="0">
    <w:nsid w:val="286E33D4"/>
    <w:multiLevelType w:val="hybridMultilevel"/>
    <w:tmpl w:val="C3A89B00"/>
    <w:lvl w:ilvl="0" w:tplc="3CE22D0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2" w15:restartNumberingAfterBreak="0">
    <w:nsid w:val="2EC03FA0"/>
    <w:multiLevelType w:val="multilevel"/>
    <w:tmpl w:val="17F8FBFA"/>
    <w:lvl w:ilvl="0">
      <w:start w:val="1"/>
      <w:numFmt w:val="bullet"/>
      <w:pStyle w:val="ListBullet"/>
      <w:lvlText w:val=""/>
      <w:lvlJc w:val="left"/>
      <w:pPr>
        <w:tabs>
          <w:tab w:val="num" w:pos="270"/>
        </w:tabs>
        <w:ind w:left="270" w:hanging="270"/>
      </w:pPr>
      <w:rPr>
        <w:rFonts w:ascii="Wingdings" w:hAnsi="Wingdings" w:hint="default"/>
      </w:rPr>
    </w:lvl>
    <w:lvl w:ilvl="1">
      <w:start w:val="1"/>
      <w:numFmt w:val="bullet"/>
      <w:pStyle w:val="ListBullet2"/>
      <w:lvlText w:val=""/>
      <w:lvlJc w:val="left"/>
      <w:pPr>
        <w:tabs>
          <w:tab w:val="num" w:pos="540"/>
        </w:tabs>
        <w:ind w:left="540" w:hanging="270"/>
      </w:pPr>
      <w:rPr>
        <w:rFonts w:ascii="Wingdings" w:hAnsi="Wingdings" w:hint="default"/>
      </w:rPr>
    </w:lvl>
    <w:lvl w:ilvl="2">
      <w:start w:val="1"/>
      <w:numFmt w:val="bullet"/>
      <w:pStyle w:val="ListBullet3"/>
      <w:lvlText w:val=""/>
      <w:lvlJc w:val="left"/>
      <w:pPr>
        <w:tabs>
          <w:tab w:val="num" w:pos="810"/>
        </w:tabs>
        <w:ind w:left="810" w:hanging="270"/>
      </w:pPr>
      <w:rPr>
        <w:rFonts w:ascii="Wingdings" w:hAnsi="Wingdings" w:hint="default"/>
      </w:rPr>
    </w:lvl>
    <w:lvl w:ilvl="3">
      <w:start w:val="1"/>
      <w:numFmt w:val="bullet"/>
      <w:pStyle w:val="ListBullet4"/>
      <w:lvlText w:val=""/>
      <w:lvlJc w:val="left"/>
      <w:pPr>
        <w:tabs>
          <w:tab w:val="num" w:pos="1080"/>
        </w:tabs>
        <w:ind w:left="1080" w:hanging="270"/>
      </w:pPr>
      <w:rPr>
        <w:rFonts w:ascii="Wingdings" w:hAnsi="Wingdings" w:hint="default"/>
      </w:rPr>
    </w:lvl>
    <w:lvl w:ilvl="4">
      <w:start w:val="1"/>
      <w:numFmt w:val="bullet"/>
      <w:pStyle w:val="ListBullet5"/>
      <w:lvlText w:val=""/>
      <w:lvlJc w:val="left"/>
      <w:pPr>
        <w:tabs>
          <w:tab w:val="num" w:pos="1350"/>
        </w:tabs>
        <w:ind w:left="1350" w:hanging="270"/>
      </w:pPr>
      <w:rPr>
        <w:rFonts w:ascii="Wingdings" w:hAnsi="Wingdings" w:hint="default"/>
      </w:rPr>
    </w:lvl>
    <w:lvl w:ilvl="5">
      <w:start w:val="1"/>
      <w:numFmt w:val="bullet"/>
      <w:pStyle w:val="ListBullet6"/>
      <w:lvlText w:val=""/>
      <w:lvlJc w:val="left"/>
      <w:pPr>
        <w:tabs>
          <w:tab w:val="num" w:pos="1620"/>
        </w:tabs>
        <w:ind w:left="1620" w:hanging="270"/>
      </w:pPr>
      <w:rPr>
        <w:rFonts w:ascii="Wingdings" w:hAnsi="Wingdings" w:hint="default"/>
      </w:rPr>
    </w:lvl>
    <w:lvl w:ilvl="6">
      <w:start w:val="1"/>
      <w:numFmt w:val="bullet"/>
      <w:pStyle w:val="ListBullet7"/>
      <w:lvlText w:val=""/>
      <w:lvlJc w:val="left"/>
      <w:pPr>
        <w:tabs>
          <w:tab w:val="num" w:pos="1890"/>
        </w:tabs>
        <w:ind w:left="1890" w:hanging="270"/>
      </w:pPr>
      <w:rPr>
        <w:rFonts w:ascii="Wingdings" w:hAnsi="Wingdings" w:hint="default"/>
      </w:rPr>
    </w:lvl>
    <w:lvl w:ilvl="7">
      <w:start w:val="1"/>
      <w:numFmt w:val="bullet"/>
      <w:pStyle w:val="ListBullet8"/>
      <w:lvlText w:val=""/>
      <w:lvlJc w:val="left"/>
      <w:pPr>
        <w:tabs>
          <w:tab w:val="num" w:pos="2160"/>
        </w:tabs>
        <w:ind w:left="2160" w:hanging="270"/>
      </w:pPr>
      <w:rPr>
        <w:rFonts w:ascii="Wingdings" w:hAnsi="Wingdings" w:hint="default"/>
      </w:rPr>
    </w:lvl>
    <w:lvl w:ilvl="8">
      <w:start w:val="1"/>
      <w:numFmt w:val="bullet"/>
      <w:pStyle w:val="ListBullet9"/>
      <w:lvlText w:val=""/>
      <w:lvlJc w:val="left"/>
      <w:pPr>
        <w:tabs>
          <w:tab w:val="num" w:pos="2430"/>
        </w:tabs>
        <w:ind w:left="2430" w:hanging="270"/>
      </w:pPr>
      <w:rPr>
        <w:rFonts w:ascii="Wingdings" w:hAnsi="Wingdings" w:hint="default"/>
      </w:rPr>
    </w:lvl>
  </w:abstractNum>
  <w:abstractNum w:abstractNumId="43" w15:restartNumberingAfterBreak="0">
    <w:nsid w:val="3167790B"/>
    <w:multiLevelType w:val="multilevel"/>
    <w:tmpl w:val="EC0E959E"/>
    <w:lvl w:ilvl="0">
      <w:start w:val="1"/>
      <w:numFmt w:val="bullet"/>
      <w:pStyle w:val="WBListBullet"/>
      <w:lvlText w:val=""/>
      <w:lvlJc w:val="left"/>
      <w:pPr>
        <w:tabs>
          <w:tab w:val="num" w:pos="270"/>
        </w:tabs>
        <w:ind w:left="270" w:hanging="270"/>
      </w:pPr>
      <w:rPr>
        <w:rFonts w:ascii="Wingdings" w:hAnsi="Wingdings" w:hint="default"/>
      </w:rPr>
    </w:lvl>
    <w:lvl w:ilvl="1">
      <w:start w:val="1"/>
      <w:numFmt w:val="bullet"/>
      <w:pStyle w:val="WBListBullet2"/>
      <w:lvlText w:val=""/>
      <w:lvlJc w:val="left"/>
      <w:pPr>
        <w:tabs>
          <w:tab w:val="num" w:pos="540"/>
        </w:tabs>
        <w:ind w:left="540" w:hanging="270"/>
      </w:pPr>
      <w:rPr>
        <w:rFonts w:ascii="Wingdings" w:hAnsi="Wingdings" w:hint="default"/>
      </w:rPr>
    </w:lvl>
    <w:lvl w:ilvl="2">
      <w:start w:val="1"/>
      <w:numFmt w:val="bullet"/>
      <w:pStyle w:val="WBListBullet3"/>
      <w:lvlText w:val=""/>
      <w:lvlJc w:val="left"/>
      <w:pPr>
        <w:tabs>
          <w:tab w:val="num" w:pos="810"/>
        </w:tabs>
        <w:ind w:left="810" w:hanging="270"/>
      </w:pPr>
      <w:rPr>
        <w:rFonts w:ascii="Wingdings" w:hAnsi="Wingdings" w:hint="default"/>
      </w:rPr>
    </w:lvl>
    <w:lvl w:ilvl="3">
      <w:start w:val="1"/>
      <w:numFmt w:val="bullet"/>
      <w:pStyle w:val="WBListBullet4"/>
      <w:lvlText w:val=""/>
      <w:lvlJc w:val="left"/>
      <w:pPr>
        <w:tabs>
          <w:tab w:val="num" w:pos="1080"/>
        </w:tabs>
        <w:ind w:left="1080" w:hanging="270"/>
      </w:pPr>
      <w:rPr>
        <w:rFonts w:ascii="Wingdings" w:hAnsi="Wingdings" w:hint="default"/>
      </w:rPr>
    </w:lvl>
    <w:lvl w:ilvl="4">
      <w:start w:val="1"/>
      <w:numFmt w:val="bullet"/>
      <w:pStyle w:val="WBListBullet5"/>
      <w:lvlText w:val=""/>
      <w:lvlJc w:val="left"/>
      <w:pPr>
        <w:tabs>
          <w:tab w:val="num" w:pos="1350"/>
        </w:tabs>
        <w:ind w:left="1350" w:hanging="270"/>
      </w:pPr>
      <w:rPr>
        <w:rFonts w:ascii="Wingdings" w:hAnsi="Wingdings" w:hint="default"/>
      </w:rPr>
    </w:lvl>
    <w:lvl w:ilvl="5">
      <w:start w:val="1"/>
      <w:numFmt w:val="bullet"/>
      <w:pStyle w:val="WBListBullet6"/>
      <w:lvlText w:val=""/>
      <w:lvlJc w:val="left"/>
      <w:pPr>
        <w:tabs>
          <w:tab w:val="num" w:pos="1620"/>
        </w:tabs>
        <w:ind w:left="1620" w:hanging="270"/>
      </w:pPr>
      <w:rPr>
        <w:rFonts w:ascii="Wingdings" w:hAnsi="Wingdings" w:hint="default"/>
      </w:rPr>
    </w:lvl>
    <w:lvl w:ilvl="6">
      <w:start w:val="1"/>
      <w:numFmt w:val="bullet"/>
      <w:pStyle w:val="WBListBullet7"/>
      <w:lvlText w:val=""/>
      <w:lvlJc w:val="left"/>
      <w:pPr>
        <w:tabs>
          <w:tab w:val="num" w:pos="1890"/>
        </w:tabs>
        <w:ind w:left="1890" w:hanging="270"/>
      </w:pPr>
      <w:rPr>
        <w:rFonts w:ascii="Wingdings" w:hAnsi="Wingdings" w:hint="default"/>
      </w:rPr>
    </w:lvl>
    <w:lvl w:ilvl="7">
      <w:start w:val="1"/>
      <w:numFmt w:val="bullet"/>
      <w:pStyle w:val="WBListBullet8"/>
      <w:lvlText w:val=""/>
      <w:lvlJc w:val="left"/>
      <w:pPr>
        <w:tabs>
          <w:tab w:val="num" w:pos="2160"/>
        </w:tabs>
        <w:ind w:left="2160" w:hanging="270"/>
      </w:pPr>
      <w:rPr>
        <w:rFonts w:ascii="Wingdings" w:hAnsi="Wingdings" w:hint="default"/>
      </w:rPr>
    </w:lvl>
    <w:lvl w:ilvl="8">
      <w:start w:val="1"/>
      <w:numFmt w:val="bullet"/>
      <w:pStyle w:val="WBListBullet9"/>
      <w:lvlText w:val=""/>
      <w:lvlJc w:val="left"/>
      <w:pPr>
        <w:tabs>
          <w:tab w:val="num" w:pos="2430"/>
        </w:tabs>
        <w:ind w:left="2430" w:hanging="270"/>
      </w:pPr>
      <w:rPr>
        <w:rFonts w:ascii="Wingdings" w:hAnsi="Wingdings" w:hint="default"/>
      </w:rPr>
    </w:lvl>
  </w:abstractNum>
  <w:abstractNum w:abstractNumId="44" w15:restartNumberingAfterBreak="0">
    <w:nsid w:val="32005CF2"/>
    <w:multiLevelType w:val="hybridMultilevel"/>
    <w:tmpl w:val="18DCF98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5" w15:restartNumberingAfterBreak="0">
    <w:nsid w:val="34C24185"/>
    <w:multiLevelType w:val="hybridMultilevel"/>
    <w:tmpl w:val="D85CBD2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6" w15:restartNumberingAfterBreak="0">
    <w:nsid w:val="35566D3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47" w15:restartNumberingAfterBreak="0">
    <w:nsid w:val="358E4D47"/>
    <w:multiLevelType w:val="hybridMultilevel"/>
    <w:tmpl w:val="A90E113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48" w15:restartNumberingAfterBreak="0">
    <w:nsid w:val="37B26D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CFB1939"/>
    <w:multiLevelType w:val="hybridMultilevel"/>
    <w:tmpl w:val="2A86CFEC"/>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0" w15:restartNumberingAfterBreak="0">
    <w:nsid w:val="41BB70C4"/>
    <w:multiLevelType w:val="hybridMultilevel"/>
    <w:tmpl w:val="CCC2CBA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1" w15:restartNumberingAfterBreak="0">
    <w:nsid w:val="41DC55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25F7E3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2F43AD7"/>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54" w15:restartNumberingAfterBreak="0">
    <w:nsid w:val="46026F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73A4E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481341F1"/>
    <w:multiLevelType w:val="hybridMultilevel"/>
    <w:tmpl w:val="1B60ADC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7" w15:restartNumberingAfterBreak="0">
    <w:nsid w:val="481F1439"/>
    <w:multiLevelType w:val="hybridMultilevel"/>
    <w:tmpl w:val="EADEC3A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8" w15:restartNumberingAfterBreak="0">
    <w:nsid w:val="4D4C2328"/>
    <w:multiLevelType w:val="hybridMultilevel"/>
    <w:tmpl w:val="B8482F5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59" w15:restartNumberingAfterBreak="0">
    <w:nsid w:val="4D5F06E3"/>
    <w:multiLevelType w:val="hybridMultilevel"/>
    <w:tmpl w:val="2166B38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0" w15:restartNumberingAfterBreak="0">
    <w:nsid w:val="4F635C41"/>
    <w:multiLevelType w:val="hybridMultilevel"/>
    <w:tmpl w:val="C722E1C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1" w15:restartNumberingAfterBreak="0">
    <w:nsid w:val="51417655"/>
    <w:multiLevelType w:val="hybridMultilevel"/>
    <w:tmpl w:val="FAB225D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2" w15:restartNumberingAfterBreak="0">
    <w:nsid w:val="5328690B"/>
    <w:multiLevelType w:val="hybridMultilevel"/>
    <w:tmpl w:val="327AD48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3" w15:restartNumberingAfterBreak="0">
    <w:nsid w:val="542B3A5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5585B76"/>
    <w:multiLevelType w:val="hybridMultilevel"/>
    <w:tmpl w:val="20D879C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5" w15:restartNumberingAfterBreak="0">
    <w:nsid w:val="559B6061"/>
    <w:multiLevelType w:val="hybridMultilevel"/>
    <w:tmpl w:val="183893F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6" w15:restartNumberingAfterBreak="0">
    <w:nsid w:val="575761A5"/>
    <w:multiLevelType w:val="multilevel"/>
    <w:tmpl w:val="78549AB6"/>
    <w:lvl w:ilvl="0">
      <w:start w:val="1"/>
      <w:numFmt w:val="none"/>
      <w:pStyle w:val="WBCodeSmall"/>
      <w:lvlText w:val=""/>
      <w:lvlJc w:val="left"/>
      <w:pPr>
        <w:tabs>
          <w:tab w:val="num" w:pos="0"/>
        </w:tabs>
        <w:ind w:left="216" w:right="360" w:firstLine="0"/>
      </w:pPr>
      <w:rPr>
        <w:rFonts w:hint="default"/>
      </w:rPr>
    </w:lvl>
    <w:lvl w:ilvl="1">
      <w:start w:val="1"/>
      <w:numFmt w:val="none"/>
      <w:pStyle w:val="WBCodeSmall-List"/>
      <w:lvlText w:val=""/>
      <w:lvlJc w:val="left"/>
      <w:pPr>
        <w:tabs>
          <w:tab w:val="num" w:pos="270"/>
        </w:tabs>
        <w:ind w:left="486" w:right="360" w:firstLine="0"/>
      </w:pPr>
      <w:rPr>
        <w:rFonts w:hint="default"/>
      </w:rPr>
    </w:lvl>
    <w:lvl w:ilvl="2">
      <w:start w:val="1"/>
      <w:numFmt w:val="none"/>
      <w:pStyle w:val="WBCodeSmall-List2"/>
      <w:lvlText w:val=""/>
      <w:lvlJc w:val="left"/>
      <w:pPr>
        <w:tabs>
          <w:tab w:val="num" w:pos="540"/>
        </w:tabs>
        <w:ind w:left="756" w:right="360" w:firstLine="0"/>
      </w:pPr>
      <w:rPr>
        <w:rFonts w:hint="default"/>
      </w:rPr>
    </w:lvl>
    <w:lvl w:ilvl="3">
      <w:start w:val="1"/>
      <w:numFmt w:val="none"/>
      <w:pStyle w:val="WBCodeSmall-List3"/>
      <w:lvlText w:val=""/>
      <w:lvlJc w:val="left"/>
      <w:pPr>
        <w:tabs>
          <w:tab w:val="num" w:pos="810"/>
        </w:tabs>
        <w:ind w:left="1026" w:right="360" w:firstLine="0"/>
      </w:pPr>
      <w:rPr>
        <w:rFonts w:hint="default"/>
      </w:rPr>
    </w:lvl>
    <w:lvl w:ilvl="4">
      <w:start w:val="1"/>
      <w:numFmt w:val="none"/>
      <w:pStyle w:val="WBCodeSmall-List4"/>
      <w:lvlText w:val=""/>
      <w:lvlJc w:val="left"/>
      <w:pPr>
        <w:tabs>
          <w:tab w:val="num" w:pos="1080"/>
        </w:tabs>
        <w:ind w:left="1296" w:right="360" w:firstLine="0"/>
      </w:pPr>
      <w:rPr>
        <w:rFonts w:hint="default"/>
      </w:rPr>
    </w:lvl>
    <w:lvl w:ilvl="5">
      <w:start w:val="1"/>
      <w:numFmt w:val="none"/>
      <w:pStyle w:val="WBCodeSmall-List5"/>
      <w:lvlText w:val=""/>
      <w:lvlJc w:val="left"/>
      <w:pPr>
        <w:tabs>
          <w:tab w:val="num" w:pos="1350"/>
        </w:tabs>
        <w:ind w:left="1566" w:right="360" w:firstLine="0"/>
      </w:pPr>
      <w:rPr>
        <w:rFonts w:hint="default"/>
      </w:rPr>
    </w:lvl>
    <w:lvl w:ilvl="6">
      <w:start w:val="1"/>
      <w:numFmt w:val="none"/>
      <w:pStyle w:val="WBCodeSmall-List6"/>
      <w:lvlText w:val=""/>
      <w:lvlJc w:val="left"/>
      <w:pPr>
        <w:tabs>
          <w:tab w:val="num" w:pos="1620"/>
        </w:tabs>
        <w:ind w:left="1836" w:right="360" w:firstLine="0"/>
      </w:pPr>
      <w:rPr>
        <w:rFonts w:hint="default"/>
      </w:rPr>
    </w:lvl>
    <w:lvl w:ilvl="7">
      <w:start w:val="1"/>
      <w:numFmt w:val="none"/>
      <w:pStyle w:val="WBCodeSmall-List7"/>
      <w:lvlText w:val=""/>
      <w:lvlJc w:val="left"/>
      <w:pPr>
        <w:tabs>
          <w:tab w:val="num" w:pos="1890"/>
        </w:tabs>
        <w:ind w:left="2106" w:right="360" w:firstLine="0"/>
      </w:pPr>
      <w:rPr>
        <w:rFonts w:hint="default"/>
      </w:rPr>
    </w:lvl>
    <w:lvl w:ilvl="8">
      <w:start w:val="1"/>
      <w:numFmt w:val="none"/>
      <w:pStyle w:val="WBCodeSmall-List8"/>
      <w:lvlText w:val=""/>
      <w:lvlJc w:val="left"/>
      <w:pPr>
        <w:tabs>
          <w:tab w:val="num" w:pos="2160"/>
        </w:tabs>
        <w:ind w:left="2376" w:right="360" w:firstLine="0"/>
      </w:pPr>
      <w:rPr>
        <w:rFonts w:hint="default"/>
      </w:rPr>
    </w:lvl>
  </w:abstractNum>
  <w:abstractNum w:abstractNumId="67" w15:restartNumberingAfterBreak="0">
    <w:nsid w:val="58C37D5B"/>
    <w:multiLevelType w:val="hybridMultilevel"/>
    <w:tmpl w:val="BBA2AEE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8" w15:restartNumberingAfterBreak="0">
    <w:nsid w:val="58F56DFC"/>
    <w:multiLevelType w:val="hybridMultilevel"/>
    <w:tmpl w:val="6CC2E144"/>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69" w15:restartNumberingAfterBreak="0">
    <w:nsid w:val="5A873BEE"/>
    <w:multiLevelType w:val="hybridMultilevel"/>
    <w:tmpl w:val="BE207A1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0" w15:restartNumberingAfterBreak="0">
    <w:nsid w:val="5C643B7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DF54933"/>
    <w:multiLevelType w:val="hybridMultilevel"/>
    <w:tmpl w:val="D20A45F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2" w15:restartNumberingAfterBreak="0">
    <w:nsid w:val="5E8965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143080E"/>
    <w:multiLevelType w:val="hybridMultilevel"/>
    <w:tmpl w:val="5468A10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4" w15:restartNumberingAfterBreak="0">
    <w:nsid w:val="64765932"/>
    <w:multiLevelType w:val="hybridMultilevel"/>
    <w:tmpl w:val="330221B6"/>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5" w15:restartNumberingAfterBreak="0">
    <w:nsid w:val="64F84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65CE545C"/>
    <w:multiLevelType w:val="hybridMultilevel"/>
    <w:tmpl w:val="1C24161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77" w15:restartNumberingAfterBreak="0">
    <w:nsid w:val="6736478C"/>
    <w:multiLevelType w:val="multilevel"/>
    <w:tmpl w:val="ED3467A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8" w15:restartNumberingAfterBreak="0">
    <w:nsid w:val="678E0193"/>
    <w:multiLevelType w:val="hybridMultilevel"/>
    <w:tmpl w:val="85B4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9F52687"/>
    <w:multiLevelType w:val="hybridMultilevel"/>
    <w:tmpl w:val="947AB588"/>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0" w15:restartNumberingAfterBreak="0">
    <w:nsid w:val="6AD4256E"/>
    <w:multiLevelType w:val="hybridMultilevel"/>
    <w:tmpl w:val="4A168BD0"/>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1" w15:restartNumberingAfterBreak="0">
    <w:nsid w:val="6B7E0A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2" w15:restartNumberingAfterBreak="0">
    <w:nsid w:val="6BFB5D6A"/>
    <w:multiLevelType w:val="hybridMultilevel"/>
    <w:tmpl w:val="E09A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C3E55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6DB034E6"/>
    <w:multiLevelType w:val="hybridMultilevel"/>
    <w:tmpl w:val="57607464"/>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5" w15:restartNumberingAfterBreak="0">
    <w:nsid w:val="6FC17FE2"/>
    <w:multiLevelType w:val="hybridMultilevel"/>
    <w:tmpl w:val="08889CBA"/>
    <w:lvl w:ilvl="0" w:tplc="F8C2B8E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15F160F"/>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87" w15:restartNumberingAfterBreak="0">
    <w:nsid w:val="719D60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71A477AD"/>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89" w15:restartNumberingAfterBreak="0">
    <w:nsid w:val="729476BB"/>
    <w:multiLevelType w:val="multilevel"/>
    <w:tmpl w:val="849248EC"/>
    <w:lvl w:ilvl="0">
      <w:start w:val="1"/>
      <w:numFmt w:val="none"/>
      <w:lvlText w:val=""/>
      <w:lvlJc w:val="left"/>
      <w:pPr>
        <w:tabs>
          <w:tab w:val="num" w:pos="0"/>
        </w:tabs>
        <w:ind w:left="0" w:firstLine="0"/>
      </w:pPr>
      <w:rPr>
        <w:rFonts w:hint="default"/>
      </w:rPr>
    </w:lvl>
    <w:lvl w:ilvl="1">
      <w:start w:val="1"/>
      <w:numFmt w:val="none"/>
      <w:lvlText w:val=""/>
      <w:lvlJc w:val="left"/>
      <w:pPr>
        <w:tabs>
          <w:tab w:val="num" w:pos="270"/>
        </w:tabs>
        <w:ind w:left="270" w:firstLine="0"/>
      </w:pPr>
      <w:rPr>
        <w:rFonts w:hint="default"/>
      </w:rPr>
    </w:lvl>
    <w:lvl w:ilvl="2">
      <w:start w:val="1"/>
      <w:numFmt w:val="none"/>
      <w:lvlText w:val=""/>
      <w:lvlJc w:val="left"/>
      <w:pPr>
        <w:tabs>
          <w:tab w:val="num" w:pos="540"/>
        </w:tabs>
        <w:ind w:left="540" w:firstLine="0"/>
      </w:pPr>
      <w:rPr>
        <w:rFonts w:hint="default"/>
      </w:rPr>
    </w:lvl>
    <w:lvl w:ilvl="3">
      <w:start w:val="1"/>
      <w:numFmt w:val="none"/>
      <w:lvlText w:val=""/>
      <w:lvlJc w:val="left"/>
      <w:pPr>
        <w:tabs>
          <w:tab w:val="num" w:pos="810"/>
        </w:tabs>
        <w:ind w:left="810" w:firstLine="0"/>
      </w:pPr>
      <w:rPr>
        <w:rFonts w:hint="default"/>
      </w:rPr>
    </w:lvl>
    <w:lvl w:ilvl="4">
      <w:start w:val="1"/>
      <w:numFmt w:val="none"/>
      <w:lvlText w:val=""/>
      <w:lvlJc w:val="left"/>
      <w:pPr>
        <w:tabs>
          <w:tab w:val="num" w:pos="1080"/>
        </w:tabs>
        <w:ind w:left="1080" w:firstLine="0"/>
      </w:pPr>
      <w:rPr>
        <w:rFonts w:hint="default"/>
      </w:rPr>
    </w:lvl>
    <w:lvl w:ilvl="5">
      <w:start w:val="1"/>
      <w:numFmt w:val="none"/>
      <w:lvlText w:val=""/>
      <w:lvlJc w:val="left"/>
      <w:pPr>
        <w:tabs>
          <w:tab w:val="num" w:pos="1350"/>
        </w:tabs>
        <w:ind w:left="1350" w:firstLine="0"/>
      </w:pPr>
      <w:rPr>
        <w:rFonts w:hint="default"/>
      </w:rPr>
    </w:lvl>
    <w:lvl w:ilvl="6">
      <w:start w:val="1"/>
      <w:numFmt w:val="none"/>
      <w:lvlText w:val=""/>
      <w:lvlJc w:val="left"/>
      <w:pPr>
        <w:tabs>
          <w:tab w:val="num" w:pos="1620"/>
        </w:tabs>
        <w:ind w:left="1620" w:firstLine="0"/>
      </w:pPr>
      <w:rPr>
        <w:rFonts w:hint="default"/>
      </w:rPr>
    </w:lvl>
    <w:lvl w:ilvl="7">
      <w:start w:val="1"/>
      <w:numFmt w:val="none"/>
      <w:lvlText w:val=""/>
      <w:lvlJc w:val="left"/>
      <w:pPr>
        <w:tabs>
          <w:tab w:val="num" w:pos="1890"/>
        </w:tabs>
        <w:ind w:left="1890" w:firstLine="0"/>
      </w:pPr>
      <w:rPr>
        <w:rFonts w:hint="default"/>
      </w:rPr>
    </w:lvl>
    <w:lvl w:ilvl="8">
      <w:start w:val="1"/>
      <w:numFmt w:val="none"/>
      <w:lvlText w:val=""/>
      <w:lvlJc w:val="left"/>
      <w:pPr>
        <w:tabs>
          <w:tab w:val="num" w:pos="2160"/>
        </w:tabs>
        <w:ind w:left="2160" w:firstLine="0"/>
      </w:pPr>
      <w:rPr>
        <w:rFonts w:hint="default"/>
      </w:rPr>
    </w:lvl>
  </w:abstractNum>
  <w:abstractNum w:abstractNumId="90" w15:restartNumberingAfterBreak="0">
    <w:nsid w:val="73030E67"/>
    <w:multiLevelType w:val="multilevel"/>
    <w:tmpl w:val="56F2DE92"/>
    <w:lvl w:ilvl="0">
      <w:start w:val="1"/>
      <w:numFmt w:val="none"/>
      <w:pStyle w:val="WBNormal"/>
      <w:lvlText w:val=""/>
      <w:lvlJc w:val="left"/>
      <w:pPr>
        <w:tabs>
          <w:tab w:val="num" w:pos="0"/>
        </w:tabs>
        <w:ind w:left="0" w:firstLine="0"/>
      </w:pPr>
      <w:rPr>
        <w:rFonts w:hint="default"/>
      </w:rPr>
    </w:lvl>
    <w:lvl w:ilvl="1">
      <w:start w:val="1"/>
      <w:numFmt w:val="none"/>
      <w:pStyle w:val="WBNormal-List"/>
      <w:lvlText w:val=""/>
      <w:lvlJc w:val="left"/>
      <w:pPr>
        <w:tabs>
          <w:tab w:val="num" w:pos="270"/>
        </w:tabs>
        <w:ind w:left="270" w:firstLine="0"/>
      </w:pPr>
      <w:rPr>
        <w:rFonts w:hint="default"/>
      </w:rPr>
    </w:lvl>
    <w:lvl w:ilvl="2">
      <w:start w:val="1"/>
      <w:numFmt w:val="none"/>
      <w:pStyle w:val="WBNormal-List2"/>
      <w:lvlText w:val=""/>
      <w:lvlJc w:val="left"/>
      <w:pPr>
        <w:tabs>
          <w:tab w:val="num" w:pos="540"/>
        </w:tabs>
        <w:ind w:left="540" w:firstLine="0"/>
      </w:pPr>
      <w:rPr>
        <w:rFonts w:hint="default"/>
      </w:rPr>
    </w:lvl>
    <w:lvl w:ilvl="3">
      <w:start w:val="1"/>
      <w:numFmt w:val="none"/>
      <w:pStyle w:val="WBNormal-List3"/>
      <w:lvlText w:val=""/>
      <w:lvlJc w:val="left"/>
      <w:pPr>
        <w:tabs>
          <w:tab w:val="num" w:pos="810"/>
        </w:tabs>
        <w:ind w:left="810" w:firstLine="0"/>
      </w:pPr>
      <w:rPr>
        <w:rFonts w:hint="default"/>
      </w:rPr>
    </w:lvl>
    <w:lvl w:ilvl="4">
      <w:start w:val="1"/>
      <w:numFmt w:val="none"/>
      <w:pStyle w:val="WBNormal-List4"/>
      <w:lvlText w:val=""/>
      <w:lvlJc w:val="left"/>
      <w:pPr>
        <w:tabs>
          <w:tab w:val="num" w:pos="1080"/>
        </w:tabs>
        <w:ind w:left="1080" w:firstLine="0"/>
      </w:pPr>
      <w:rPr>
        <w:rFonts w:hint="default"/>
      </w:rPr>
    </w:lvl>
    <w:lvl w:ilvl="5">
      <w:start w:val="1"/>
      <w:numFmt w:val="none"/>
      <w:pStyle w:val="WBNormal-List5"/>
      <w:lvlText w:val=""/>
      <w:lvlJc w:val="left"/>
      <w:pPr>
        <w:tabs>
          <w:tab w:val="num" w:pos="1350"/>
        </w:tabs>
        <w:ind w:left="1350" w:firstLine="0"/>
      </w:pPr>
      <w:rPr>
        <w:rFonts w:hint="default"/>
      </w:rPr>
    </w:lvl>
    <w:lvl w:ilvl="6">
      <w:start w:val="1"/>
      <w:numFmt w:val="none"/>
      <w:pStyle w:val="WBNormal-List6"/>
      <w:lvlText w:val=""/>
      <w:lvlJc w:val="left"/>
      <w:pPr>
        <w:tabs>
          <w:tab w:val="num" w:pos="1620"/>
        </w:tabs>
        <w:ind w:left="1620" w:firstLine="0"/>
      </w:pPr>
      <w:rPr>
        <w:rFonts w:hint="default"/>
      </w:rPr>
    </w:lvl>
    <w:lvl w:ilvl="7">
      <w:start w:val="1"/>
      <w:numFmt w:val="none"/>
      <w:pStyle w:val="WBNormal-List7"/>
      <w:lvlText w:val=""/>
      <w:lvlJc w:val="left"/>
      <w:pPr>
        <w:tabs>
          <w:tab w:val="num" w:pos="1890"/>
        </w:tabs>
        <w:ind w:left="1890" w:firstLine="0"/>
      </w:pPr>
      <w:rPr>
        <w:rFonts w:hint="default"/>
      </w:rPr>
    </w:lvl>
    <w:lvl w:ilvl="8">
      <w:start w:val="1"/>
      <w:numFmt w:val="none"/>
      <w:pStyle w:val="WBNormal-List8"/>
      <w:lvlText w:val=""/>
      <w:lvlJc w:val="left"/>
      <w:pPr>
        <w:tabs>
          <w:tab w:val="num" w:pos="2160"/>
        </w:tabs>
        <w:ind w:left="2160" w:firstLine="0"/>
      </w:pPr>
      <w:rPr>
        <w:rFonts w:hint="default"/>
      </w:rPr>
    </w:lvl>
  </w:abstractNum>
  <w:abstractNum w:abstractNumId="91" w15:restartNumberingAfterBreak="0">
    <w:nsid w:val="730E3814"/>
    <w:multiLevelType w:val="hybridMultilevel"/>
    <w:tmpl w:val="09F2DD5A"/>
    <w:lvl w:ilvl="0" w:tplc="04090005">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2" w15:restartNumberingAfterBreak="0">
    <w:nsid w:val="756E4988"/>
    <w:multiLevelType w:val="hybridMultilevel"/>
    <w:tmpl w:val="33D27452"/>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3" w15:restartNumberingAfterBreak="0">
    <w:nsid w:val="758B2F98"/>
    <w:multiLevelType w:val="hybridMultilevel"/>
    <w:tmpl w:val="1BF04DD2"/>
    <w:lvl w:ilvl="0" w:tplc="04090001">
      <w:start w:val="1"/>
      <w:numFmt w:val="bullet"/>
      <w:lvlText w:val="§"/>
      <w:lvlJc w:val="left"/>
      <w:pPr>
        <w:ind w:left="360" w:hanging="360"/>
      </w:pPr>
      <w:rPr>
        <w:rFonts w:ascii="Wingdings" w:hAnsi="Wingdings" w:hint="default"/>
      </w:rPr>
    </w:lvl>
    <w:lvl w:ilvl="1" w:tplc="04090003">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4" w15:restartNumberingAfterBreak="0">
    <w:nsid w:val="7824535A"/>
    <w:multiLevelType w:val="hybridMultilevel"/>
    <w:tmpl w:val="8A2C614A"/>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5" w15:restartNumberingAfterBreak="0">
    <w:nsid w:val="787D3458"/>
    <w:multiLevelType w:val="hybridMultilevel"/>
    <w:tmpl w:val="96AE035C"/>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abstractNum w:abstractNumId="96" w15:restartNumberingAfterBreak="0">
    <w:nsid w:val="7A166038"/>
    <w:multiLevelType w:val="hybridMultilevel"/>
    <w:tmpl w:val="2ECA86AA"/>
    <w:lvl w:ilvl="0" w:tplc="04090001">
      <w:start w:val="1"/>
      <w:numFmt w:val="bullet"/>
      <w:lvlText w:val=""/>
      <w:lvlJc w:val="left"/>
      <w:pPr>
        <w:ind w:left="720" w:hanging="360"/>
      </w:pPr>
      <w:rPr>
        <w:rFonts w:ascii="Symbol" w:hAnsi="Symbol" w:hint="default"/>
      </w:rPr>
    </w:lvl>
    <w:lvl w:ilvl="1" w:tplc="5852BE24">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A3C252C"/>
    <w:multiLevelType w:val="multilevel"/>
    <w:tmpl w:val="6C0ED6B8"/>
    <w:lvl w:ilvl="0">
      <w:start w:val="1"/>
      <w:numFmt w:val="decimal"/>
      <w:lvlText w:val="%1   "/>
      <w:lvlJc w:val="left"/>
    </w:lvl>
    <w:lvl w:ilvl="1">
      <w:start w:val="1"/>
      <w:numFmt w:val="decimal"/>
      <w:lvlText w:val="%1.%2   "/>
      <w:lvlJc w:val="left"/>
    </w:lvl>
    <w:lvl w:ilvl="2">
      <w:start w:val="1"/>
      <w:numFmt w:val="decimal"/>
      <w:lvlText w:val="%1.%2.%3   "/>
      <w:lvlJc w:val="left"/>
    </w:lvl>
    <w:lvl w:ilvl="3">
      <w:start w:val="1"/>
      <w:numFmt w:val="decimal"/>
      <w:lvlText w:val="%1.%2.%3.%4   "/>
      <w:lvlJc w:val="left"/>
    </w:lvl>
    <w:lvl w:ilvl="4">
      <w:start w:val="1"/>
      <w:numFmt w:val="decimal"/>
      <w:lvlText w:val="%1.%2.%3.%4.%5   "/>
      <w:lvlJc w:val="left"/>
    </w:lvl>
    <w:lvl w:ilvl="5">
      <w:start w:val="1"/>
      <w:numFmt w:val="decimal"/>
      <w:lvlText w:val="%1.%2.%3.%4.%5.%6   "/>
      <w:lvlJc w:val="left"/>
    </w:lvl>
    <w:lvl w:ilvl="6">
      <w:start w:val="1"/>
      <w:numFmt w:val="decimal"/>
      <w:lvlText w:val="%1.%2.%3.%4.%5.%6.%7   "/>
      <w:lvlJc w:val="left"/>
    </w:lvl>
    <w:lvl w:ilvl="7">
      <w:start w:val="1"/>
      <w:numFmt w:val="decimal"/>
      <w:lvlText w:val="%1.%2.%3.%4.%5.%6.%7.%8   "/>
      <w:lvlJc w:val="left"/>
    </w:lvl>
    <w:lvl w:ilvl="8">
      <w:start w:val="1"/>
      <w:numFmt w:val="decimal"/>
      <w:lvlText w:val="%1.%2.%3.%4.%5.%6.%7.%8.%9   "/>
      <w:lvlJc w:val="left"/>
    </w:lvl>
  </w:abstractNum>
  <w:abstractNum w:abstractNumId="98" w15:restartNumberingAfterBreak="0">
    <w:nsid w:val="7AAE38B4"/>
    <w:multiLevelType w:val="multilevel"/>
    <w:tmpl w:val="98E88FCA"/>
    <w:lvl w:ilvl="0">
      <w:start w:val="1"/>
      <w:numFmt w:val="bullet"/>
      <w:lvlText w:val="§"/>
      <w:lvlJc w:val="left"/>
      <w:pPr>
        <w:tabs>
          <w:tab w:val="num" w:pos="720"/>
        </w:tabs>
        <w:ind w:left="360" w:hanging="360"/>
      </w:pPr>
      <w:rPr>
        <w:rFonts w:ascii="Wingdings" w:hAnsi="Wingdings" w:hint="default"/>
      </w:rPr>
    </w:lvl>
    <w:lvl w:ilvl="1">
      <w:start w:val="1"/>
      <w:numFmt w:val="decimal"/>
      <w:lvlText w:val="%2."/>
      <w:lvlJc w:val="left"/>
      <w:pPr>
        <w:tabs>
          <w:tab w:val="num" w:pos="1440"/>
        </w:tabs>
        <w:ind w:left="720" w:hanging="360"/>
      </w:pPr>
    </w:lvl>
    <w:lvl w:ilvl="2">
      <w:start w:val="1"/>
      <w:numFmt w:val="decimal"/>
      <w:lvlText w:val="%3."/>
      <w:lvlJc w:val="left"/>
      <w:pPr>
        <w:tabs>
          <w:tab w:val="num" w:pos="2160"/>
        </w:tabs>
        <w:ind w:left="1080" w:hanging="360"/>
      </w:pPr>
    </w:lvl>
    <w:lvl w:ilvl="3">
      <w:start w:val="1"/>
      <w:numFmt w:val="decimal"/>
      <w:lvlText w:val="%4."/>
      <w:lvlJc w:val="left"/>
      <w:pPr>
        <w:tabs>
          <w:tab w:val="num" w:pos="2880"/>
        </w:tabs>
        <w:ind w:left="1440" w:hanging="360"/>
      </w:pPr>
    </w:lvl>
    <w:lvl w:ilvl="4">
      <w:start w:val="1"/>
      <w:numFmt w:val="decimal"/>
      <w:lvlText w:val="%5."/>
      <w:lvlJc w:val="left"/>
      <w:pPr>
        <w:tabs>
          <w:tab w:val="num" w:pos="3600"/>
        </w:tabs>
        <w:ind w:left="1800" w:hanging="360"/>
      </w:pPr>
    </w:lvl>
    <w:lvl w:ilvl="5">
      <w:start w:val="1"/>
      <w:numFmt w:val="decimal"/>
      <w:lvlText w:val="%6."/>
      <w:lvlJc w:val="left"/>
      <w:pPr>
        <w:tabs>
          <w:tab w:val="num" w:pos="4320"/>
        </w:tabs>
        <w:ind w:left="2160" w:hanging="360"/>
      </w:pPr>
    </w:lvl>
    <w:lvl w:ilvl="6">
      <w:start w:val="1"/>
      <w:numFmt w:val="decimal"/>
      <w:lvlText w:val="%7."/>
      <w:lvlJc w:val="left"/>
      <w:pPr>
        <w:tabs>
          <w:tab w:val="num" w:pos="5040"/>
        </w:tabs>
        <w:ind w:left="2520" w:hanging="360"/>
      </w:pPr>
    </w:lvl>
    <w:lvl w:ilvl="7">
      <w:start w:val="1"/>
      <w:numFmt w:val="decimal"/>
      <w:lvlText w:val="%8."/>
      <w:lvlJc w:val="left"/>
      <w:pPr>
        <w:tabs>
          <w:tab w:val="num" w:pos="5760"/>
        </w:tabs>
        <w:ind w:left="2880" w:hanging="360"/>
      </w:pPr>
    </w:lvl>
    <w:lvl w:ilvl="8">
      <w:start w:val="1"/>
      <w:numFmt w:val="decimal"/>
      <w:lvlText w:val="%9."/>
      <w:lvlJc w:val="left"/>
      <w:pPr>
        <w:tabs>
          <w:tab w:val="num" w:pos="6480"/>
        </w:tabs>
        <w:ind w:left="3240" w:hanging="360"/>
      </w:pPr>
    </w:lvl>
  </w:abstractNum>
  <w:abstractNum w:abstractNumId="99" w15:restartNumberingAfterBreak="0">
    <w:nsid w:val="7D590CC3"/>
    <w:multiLevelType w:val="hybridMultilevel"/>
    <w:tmpl w:val="771CD47E"/>
    <w:lvl w:ilvl="0" w:tplc="04090001">
      <w:start w:val="1"/>
      <w:numFmt w:val="bullet"/>
      <w:lvlText w:val="§"/>
      <w:lvlJc w:val="left"/>
      <w:pPr>
        <w:ind w:left="360" w:hanging="360"/>
      </w:pPr>
      <w:rPr>
        <w:rFonts w:ascii="Wingdings" w:hAnsi="Wingdings" w:hint="default"/>
      </w:rPr>
    </w:lvl>
    <w:lvl w:ilvl="1" w:tplc="04090003" w:tentative="1">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440" w:hanging="360"/>
      </w:pPr>
      <w:rPr>
        <w:rFonts w:ascii="Wingdings" w:hAnsi="Wingdings" w:hint="default"/>
      </w:rPr>
    </w:lvl>
    <w:lvl w:ilvl="4" w:tplc="04090003" w:tentative="1">
      <w:start w:val="1"/>
      <w:numFmt w:val="bullet"/>
      <w:lvlText w:val="§"/>
      <w:lvlJc w:val="left"/>
      <w:pPr>
        <w:ind w:left="1800" w:hanging="360"/>
      </w:pPr>
      <w:rPr>
        <w:rFonts w:ascii="Wingdings" w:hAnsi="Wingdings"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520" w:hanging="360"/>
      </w:pPr>
      <w:rPr>
        <w:rFonts w:ascii="Wingdings" w:hAnsi="Wingdings" w:hint="default"/>
      </w:rPr>
    </w:lvl>
    <w:lvl w:ilvl="7" w:tplc="04090003" w:tentative="1">
      <w:start w:val="1"/>
      <w:numFmt w:val="bullet"/>
      <w:lvlText w:val="§"/>
      <w:lvlJc w:val="left"/>
      <w:pPr>
        <w:ind w:left="2880" w:hanging="360"/>
      </w:pPr>
      <w:rPr>
        <w:rFonts w:ascii="Wingdings" w:hAnsi="Wingdings" w:hint="default"/>
      </w:rPr>
    </w:lvl>
    <w:lvl w:ilvl="8" w:tplc="04090005" w:tentative="1">
      <w:start w:val="1"/>
      <w:numFmt w:val="bullet"/>
      <w:lvlText w:val="§"/>
      <w:lvlJc w:val="left"/>
      <w:pPr>
        <w:ind w:left="3240" w:hanging="360"/>
      </w:pPr>
      <w:rPr>
        <w:rFonts w:ascii="Wingdings" w:hAnsi="Wingdings" w:hint="default"/>
      </w:rPr>
    </w:lvl>
  </w:abstractNum>
  <w:num w:numId="1">
    <w:abstractNumId w:val="78"/>
  </w:num>
  <w:num w:numId="2">
    <w:abstractNumId w:val="41"/>
  </w:num>
  <w:num w:numId="3">
    <w:abstractNumId w:val="31"/>
  </w:num>
  <w:num w:numId="4">
    <w:abstractNumId w:val="97"/>
  </w:num>
  <w:num w:numId="5">
    <w:abstractNumId w:val="42"/>
  </w:num>
  <w:num w:numId="6">
    <w:abstractNumId w:val="34"/>
  </w:num>
  <w:num w:numId="7">
    <w:abstractNumId w:val="89"/>
  </w:num>
  <w:num w:numId="8">
    <w:abstractNumId w:val="32"/>
  </w:num>
  <w:num w:numId="9">
    <w:abstractNumId w:val="7"/>
  </w:num>
  <w:num w:numId="10">
    <w:abstractNumId w:val="66"/>
  </w:num>
  <w:num w:numId="11">
    <w:abstractNumId w:val="43"/>
  </w:num>
  <w:num w:numId="12">
    <w:abstractNumId w:val="25"/>
  </w:num>
  <w:num w:numId="13">
    <w:abstractNumId w:val="90"/>
  </w:num>
  <w:num w:numId="14">
    <w:abstractNumId w:val="2"/>
  </w:num>
  <w:num w:numId="15">
    <w:abstractNumId w:val="77"/>
  </w:num>
  <w:num w:numId="16">
    <w:abstractNumId w:val="77"/>
  </w:num>
  <w:num w:numId="17">
    <w:abstractNumId w:val="77"/>
  </w:num>
  <w:num w:numId="18">
    <w:abstractNumId w:val="77"/>
  </w:num>
  <w:num w:numId="19">
    <w:abstractNumId w:val="77"/>
  </w:num>
  <w:num w:numId="20">
    <w:abstractNumId w:val="77"/>
  </w:num>
  <w:num w:numId="21">
    <w:abstractNumId w:val="77"/>
  </w:num>
  <w:num w:numId="22">
    <w:abstractNumId w:val="77"/>
  </w:num>
  <w:num w:numId="23">
    <w:abstractNumId w:val="77"/>
  </w:num>
  <w:num w:numId="24">
    <w:abstractNumId w:val="48"/>
  </w:num>
  <w:num w:numId="25">
    <w:abstractNumId w:val="87"/>
  </w:num>
  <w:num w:numId="26">
    <w:abstractNumId w:val="12"/>
  </w:num>
  <w:num w:numId="27">
    <w:abstractNumId w:val="54"/>
  </w:num>
  <w:num w:numId="28">
    <w:abstractNumId w:val="51"/>
  </w:num>
  <w:num w:numId="29">
    <w:abstractNumId w:val="17"/>
  </w:num>
  <w:num w:numId="30">
    <w:abstractNumId w:val="19"/>
  </w:num>
  <w:num w:numId="31">
    <w:abstractNumId w:val="38"/>
  </w:num>
  <w:num w:numId="32">
    <w:abstractNumId w:val="63"/>
  </w:num>
  <w:num w:numId="33">
    <w:abstractNumId w:val="22"/>
  </w:num>
  <w:num w:numId="34">
    <w:abstractNumId w:val="83"/>
  </w:num>
  <w:num w:numId="35">
    <w:abstractNumId w:val="72"/>
  </w:num>
  <w:num w:numId="36">
    <w:abstractNumId w:val="81"/>
  </w:num>
  <w:num w:numId="37">
    <w:abstractNumId w:val="26"/>
  </w:num>
  <w:num w:numId="38">
    <w:abstractNumId w:val="37"/>
  </w:num>
  <w:num w:numId="39">
    <w:abstractNumId w:val="70"/>
  </w:num>
  <w:num w:numId="40">
    <w:abstractNumId w:val="55"/>
  </w:num>
  <w:num w:numId="41">
    <w:abstractNumId w:val="52"/>
  </w:num>
  <w:num w:numId="42">
    <w:abstractNumId w:val="75"/>
  </w:num>
  <w:num w:numId="43">
    <w:abstractNumId w:val="85"/>
  </w:num>
  <w:num w:numId="44">
    <w:abstractNumId w:val="96"/>
  </w:num>
  <w:num w:numId="45">
    <w:abstractNumId w:val="82"/>
  </w:num>
  <w:num w:numId="46">
    <w:abstractNumId w:val="20"/>
  </w:num>
  <w:num w:numId="47">
    <w:abstractNumId w:val="93"/>
  </w:num>
  <w:num w:numId="48">
    <w:abstractNumId w:val="27"/>
  </w:num>
  <w:num w:numId="49">
    <w:abstractNumId w:val="49"/>
  </w:num>
  <w:num w:numId="50">
    <w:abstractNumId w:val="59"/>
  </w:num>
  <w:num w:numId="51">
    <w:abstractNumId w:val="50"/>
  </w:num>
  <w:num w:numId="52">
    <w:abstractNumId w:val="60"/>
  </w:num>
  <w:num w:numId="53">
    <w:abstractNumId w:val="3"/>
  </w:num>
  <w:num w:numId="54">
    <w:abstractNumId w:val="11"/>
  </w:num>
  <w:num w:numId="55">
    <w:abstractNumId w:val="40"/>
  </w:num>
  <w:num w:numId="56">
    <w:abstractNumId w:val="5"/>
  </w:num>
  <w:num w:numId="57">
    <w:abstractNumId w:val="80"/>
  </w:num>
  <w:num w:numId="58">
    <w:abstractNumId w:val="23"/>
  </w:num>
  <w:num w:numId="59">
    <w:abstractNumId w:val="39"/>
  </w:num>
  <w:num w:numId="60">
    <w:abstractNumId w:val="56"/>
  </w:num>
  <w:num w:numId="61">
    <w:abstractNumId w:val="69"/>
  </w:num>
  <w:num w:numId="62">
    <w:abstractNumId w:val="74"/>
  </w:num>
  <w:num w:numId="63">
    <w:abstractNumId w:val="57"/>
  </w:num>
  <w:num w:numId="64">
    <w:abstractNumId w:val="64"/>
  </w:num>
  <w:num w:numId="65">
    <w:abstractNumId w:val="33"/>
  </w:num>
  <w:num w:numId="66">
    <w:abstractNumId w:val="99"/>
  </w:num>
  <w:num w:numId="67">
    <w:abstractNumId w:val="0"/>
  </w:num>
  <w:num w:numId="68">
    <w:abstractNumId w:val="92"/>
  </w:num>
  <w:num w:numId="69">
    <w:abstractNumId w:val="71"/>
  </w:num>
  <w:num w:numId="70">
    <w:abstractNumId w:val="73"/>
  </w:num>
  <w:num w:numId="71">
    <w:abstractNumId w:val="36"/>
  </w:num>
  <w:num w:numId="72">
    <w:abstractNumId w:val="21"/>
  </w:num>
  <w:num w:numId="73">
    <w:abstractNumId w:val="68"/>
  </w:num>
  <w:num w:numId="74">
    <w:abstractNumId w:val="4"/>
  </w:num>
  <w:num w:numId="75">
    <w:abstractNumId w:val="6"/>
  </w:num>
  <w:num w:numId="76">
    <w:abstractNumId w:val="47"/>
  </w:num>
  <w:num w:numId="77">
    <w:abstractNumId w:val="58"/>
  </w:num>
  <w:num w:numId="78">
    <w:abstractNumId w:val="18"/>
  </w:num>
  <w:num w:numId="79">
    <w:abstractNumId w:val="91"/>
  </w:num>
  <w:num w:numId="80">
    <w:abstractNumId w:val="35"/>
  </w:num>
  <w:num w:numId="81">
    <w:abstractNumId w:val="28"/>
  </w:num>
  <w:num w:numId="82">
    <w:abstractNumId w:val="79"/>
  </w:num>
  <w:num w:numId="83">
    <w:abstractNumId w:val="15"/>
  </w:num>
  <w:num w:numId="84">
    <w:abstractNumId w:val="76"/>
  </w:num>
  <w:num w:numId="85">
    <w:abstractNumId w:val="45"/>
  </w:num>
  <w:num w:numId="86">
    <w:abstractNumId w:val="44"/>
  </w:num>
  <w:num w:numId="87">
    <w:abstractNumId w:val="8"/>
  </w:num>
  <w:num w:numId="88">
    <w:abstractNumId w:val="8"/>
  </w:num>
  <w:num w:numId="89">
    <w:abstractNumId w:val="8"/>
  </w:num>
  <w:num w:numId="90">
    <w:abstractNumId w:val="8"/>
  </w:num>
  <w:num w:numId="91">
    <w:abstractNumId w:val="8"/>
  </w:num>
  <w:num w:numId="92">
    <w:abstractNumId w:val="91"/>
  </w:num>
  <w:num w:numId="93">
    <w:abstractNumId w:val="8"/>
  </w:num>
  <w:num w:numId="94">
    <w:abstractNumId w:val="95"/>
  </w:num>
  <w:num w:numId="95">
    <w:abstractNumId w:val="84"/>
  </w:num>
  <w:num w:numId="96">
    <w:abstractNumId w:val="32"/>
  </w:num>
  <w:num w:numId="97">
    <w:abstractNumId w:val="9"/>
  </w:num>
  <w:num w:numId="98">
    <w:abstractNumId w:val="9"/>
  </w:num>
  <w:num w:numId="99">
    <w:abstractNumId w:val="10"/>
  </w:num>
  <w:num w:numId="100">
    <w:abstractNumId w:val="95"/>
  </w:num>
  <w:num w:numId="101">
    <w:abstractNumId w:val="67"/>
  </w:num>
  <w:num w:numId="102">
    <w:abstractNumId w:val="62"/>
  </w:num>
  <w:num w:numId="103">
    <w:abstractNumId w:val="16"/>
  </w:num>
  <w:num w:numId="104">
    <w:abstractNumId w:val="61"/>
  </w:num>
  <w:num w:numId="105">
    <w:abstractNumId w:val="13"/>
  </w:num>
  <w:num w:numId="106">
    <w:abstractNumId w:val="29"/>
  </w:num>
  <w:num w:numId="107">
    <w:abstractNumId w:val="24"/>
  </w:num>
  <w:num w:numId="108">
    <w:abstractNumId w:val="14"/>
  </w:num>
  <w:num w:numId="109">
    <w:abstractNumId w:val="65"/>
  </w:num>
  <w:num w:numId="110">
    <w:abstractNumId w:val="30"/>
  </w:num>
  <w:num w:numId="111">
    <w:abstractNumId w:val="1"/>
  </w:num>
  <w:num w:numId="112">
    <w:abstractNumId w:val="53"/>
  </w:num>
  <w:num w:numId="113">
    <w:abstractNumId w:val="98"/>
  </w:num>
  <w:num w:numId="114">
    <w:abstractNumId w:val="88"/>
  </w:num>
  <w:num w:numId="115">
    <w:abstractNumId w:val="46"/>
  </w:num>
  <w:num w:numId="116">
    <w:abstractNumId w:val="86"/>
  </w:num>
  <w:num w:numId="117">
    <w:abstractNumId w:val="9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removePersonalInformation/>
  <w:removeDateAndTime/>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720"/>
  <w:defaultTableStyle w:val="Table-ShadedHeader"/>
  <w:drawingGridHorizontalSpacing w:val="90"/>
  <w:displayHorizontalDrawingGridEvery w:val="2"/>
  <w:characterSpacingControl w:val="doNotCompress"/>
  <w:hdrShapeDefaults>
    <o:shapedefaults v:ext="edit" spidmax="297985"/>
  </w:hdrShapeDefaults>
  <w:footnotePr>
    <w:footnote w:id="-1"/>
    <w:footnote w:id="0"/>
  </w:footnotePr>
  <w:endnotePr>
    <w:pos w:val="sectEnd"/>
    <w:numFmt w:val="decimal"/>
    <w:endnote w:id="-1"/>
    <w:endnote w:id="0"/>
  </w:endnotePr>
  <w:compat>
    <w:compatSetting w:name="compatibilityMode" w:uri="http://schemas.microsoft.com/office/word" w:val="12"/>
  </w:compat>
  <w:rsids>
    <w:rsidRoot w:val="00E14BB7"/>
    <w:rsid w:val="009E660B"/>
    <w:rsid w:val="00E14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7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imes New Roman" w:hAnsi="Verdana" w:cs="Times New Roman"/>
        <w:sz w:val="18"/>
        <w:szCs w:val="18"/>
        <w:lang w:val="en-US" w:eastAsia="en-US" w:bidi="ar-SA"/>
      </w:rPr>
    </w:rPrDefault>
    <w:pPrDefault/>
  </w:docDefaults>
  <w:latentStyles w:defLockedState="1" w:defUIPriority="0" w:defSemiHidden="0" w:defUnhideWhenUsed="0" w:defQFormat="0" w:count="371">
    <w:lsdException w:name="Normal" w:locked="0" w:qFormat="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locked="0"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0"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0" w:semiHidden="1" w:uiPriority="37" w:unhideWhenUsed="1"/>
    <w:lsdException w:name="TOC Heading" w:semiHidden="1"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qFormat/>
    <w:pPr>
      <w:spacing w:before="180" w:after="180"/>
    </w:pPr>
    <w:rPr>
      <w:szCs w:val="24"/>
    </w:rPr>
  </w:style>
  <w:style w:type="paragraph" w:styleId="Heading1">
    <w:name w:val="heading 1"/>
    <w:basedOn w:val="Normal"/>
    <w:next w:val="Normal"/>
    <w:uiPriority w:val="19"/>
    <w:locked/>
    <w:pPr>
      <w:keepNext/>
      <w:pageBreakBefore/>
      <w:numPr>
        <w:numId w:val="23"/>
      </w:numPr>
      <w:spacing w:before="320" w:after="60"/>
      <w:outlineLvl w:val="0"/>
    </w:pPr>
    <w:rPr>
      <w:rFonts w:cs="Arial"/>
      <w:b/>
      <w:bCs/>
      <w:spacing w:val="-5"/>
      <w:kern w:val="32"/>
      <w:sz w:val="24"/>
      <w:szCs w:val="32"/>
    </w:rPr>
  </w:style>
  <w:style w:type="paragraph" w:styleId="Heading2">
    <w:name w:val="heading 2"/>
    <w:basedOn w:val="Normal"/>
    <w:next w:val="Normal"/>
    <w:uiPriority w:val="20"/>
    <w:locked/>
    <w:pPr>
      <w:keepNext/>
      <w:numPr>
        <w:ilvl w:val="1"/>
        <w:numId w:val="23"/>
      </w:numPr>
      <w:spacing w:before="320" w:after="60"/>
      <w:outlineLvl w:val="1"/>
    </w:pPr>
    <w:rPr>
      <w:rFonts w:cs="Arial"/>
      <w:b/>
      <w:bCs/>
      <w:iCs/>
      <w:spacing w:val="-5"/>
      <w:sz w:val="20"/>
      <w:szCs w:val="20"/>
    </w:rPr>
  </w:style>
  <w:style w:type="paragraph" w:styleId="Heading3">
    <w:name w:val="heading 3"/>
    <w:basedOn w:val="Normal"/>
    <w:next w:val="Normal"/>
    <w:uiPriority w:val="21"/>
    <w:locked/>
    <w:pPr>
      <w:keepNext/>
      <w:numPr>
        <w:ilvl w:val="2"/>
        <w:numId w:val="23"/>
      </w:numPr>
      <w:spacing w:before="320" w:after="60"/>
      <w:outlineLvl w:val="2"/>
    </w:pPr>
    <w:rPr>
      <w:rFonts w:cs="Arial"/>
      <w:b/>
      <w:bCs/>
      <w:spacing w:val="-5"/>
      <w:sz w:val="20"/>
      <w:szCs w:val="20"/>
    </w:rPr>
  </w:style>
  <w:style w:type="paragraph" w:styleId="Heading4">
    <w:name w:val="heading 4"/>
    <w:basedOn w:val="Normal"/>
    <w:next w:val="Normal"/>
    <w:uiPriority w:val="22"/>
    <w:semiHidden/>
    <w:unhideWhenUsed/>
    <w:locked/>
    <w:pPr>
      <w:keepNext/>
      <w:numPr>
        <w:ilvl w:val="3"/>
        <w:numId w:val="23"/>
      </w:numPr>
      <w:spacing w:before="320" w:after="60"/>
      <w:outlineLvl w:val="3"/>
    </w:pPr>
    <w:rPr>
      <w:b/>
      <w:bCs/>
      <w:spacing w:val="-5"/>
      <w:sz w:val="20"/>
      <w:szCs w:val="20"/>
    </w:rPr>
  </w:style>
  <w:style w:type="paragraph" w:styleId="Heading5">
    <w:name w:val="heading 5"/>
    <w:basedOn w:val="Normal"/>
    <w:next w:val="Normal"/>
    <w:uiPriority w:val="23"/>
    <w:semiHidden/>
    <w:unhideWhenUsed/>
    <w:qFormat/>
    <w:locked/>
    <w:pPr>
      <w:numPr>
        <w:ilvl w:val="4"/>
        <w:numId w:val="23"/>
      </w:numPr>
      <w:spacing w:before="240" w:after="60"/>
      <w:outlineLvl w:val="4"/>
    </w:pPr>
    <w:rPr>
      <w:b/>
      <w:bCs/>
      <w:iCs/>
      <w:spacing w:val="-5"/>
      <w:sz w:val="20"/>
      <w:szCs w:val="20"/>
    </w:rPr>
  </w:style>
  <w:style w:type="paragraph" w:styleId="Heading6">
    <w:name w:val="heading 6"/>
    <w:basedOn w:val="Normal"/>
    <w:next w:val="Normal"/>
    <w:uiPriority w:val="24"/>
    <w:semiHidden/>
    <w:unhideWhenUsed/>
    <w:qFormat/>
    <w:locked/>
    <w:pPr>
      <w:numPr>
        <w:ilvl w:val="5"/>
        <w:numId w:val="23"/>
      </w:numPr>
      <w:spacing w:before="240" w:after="60"/>
      <w:outlineLvl w:val="5"/>
    </w:pPr>
    <w:rPr>
      <w:b/>
      <w:bCs/>
      <w:spacing w:val="-5"/>
      <w:sz w:val="20"/>
      <w:szCs w:val="20"/>
    </w:rPr>
  </w:style>
  <w:style w:type="paragraph" w:styleId="Heading7">
    <w:name w:val="heading 7"/>
    <w:basedOn w:val="Normal"/>
    <w:next w:val="Normal"/>
    <w:uiPriority w:val="25"/>
    <w:semiHidden/>
    <w:unhideWhenUsed/>
    <w:qFormat/>
    <w:locked/>
    <w:pPr>
      <w:numPr>
        <w:ilvl w:val="6"/>
        <w:numId w:val="23"/>
      </w:numPr>
      <w:spacing w:before="240" w:after="60"/>
      <w:outlineLvl w:val="6"/>
    </w:pPr>
    <w:rPr>
      <w:b/>
      <w:spacing w:val="-5"/>
      <w:sz w:val="20"/>
      <w:szCs w:val="20"/>
    </w:rPr>
  </w:style>
  <w:style w:type="paragraph" w:styleId="Heading8">
    <w:name w:val="heading 8"/>
    <w:basedOn w:val="Normal"/>
    <w:next w:val="Normal"/>
    <w:uiPriority w:val="26"/>
    <w:semiHidden/>
    <w:unhideWhenUsed/>
    <w:qFormat/>
    <w:locked/>
    <w:pPr>
      <w:numPr>
        <w:ilvl w:val="7"/>
        <w:numId w:val="23"/>
      </w:numPr>
      <w:spacing w:before="240" w:after="60"/>
      <w:outlineLvl w:val="7"/>
    </w:pPr>
    <w:rPr>
      <w:b/>
      <w:iCs/>
      <w:spacing w:val="-5"/>
      <w:sz w:val="20"/>
      <w:szCs w:val="20"/>
    </w:rPr>
  </w:style>
  <w:style w:type="paragraph" w:styleId="Heading9">
    <w:name w:val="heading 9"/>
    <w:basedOn w:val="Normal"/>
    <w:next w:val="Normal"/>
    <w:uiPriority w:val="27"/>
    <w:semiHidden/>
    <w:unhideWhenUsed/>
    <w:qFormat/>
    <w:locked/>
    <w:pPr>
      <w:numPr>
        <w:ilvl w:val="8"/>
        <w:numId w:val="23"/>
      </w:numPr>
      <w:spacing w:before="240" w:after="60"/>
      <w:outlineLvl w:val="8"/>
    </w:pPr>
    <w:rPr>
      <w:rFonts w:cs="Arial"/>
      <w:b/>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DNH2">
    <w:name w:val="MSDN H2"/>
    <w:basedOn w:val="Normal"/>
    <w:next w:val="Normal"/>
    <w:locked/>
    <w:pPr>
      <w:keepNext/>
      <w:spacing w:before="320" w:after="60"/>
    </w:pPr>
    <w:rPr>
      <w:rFonts w:cs="Arial"/>
      <w:b/>
      <w:bCs/>
      <w:iCs/>
      <w:spacing w:val="-5"/>
      <w:sz w:val="20"/>
      <w:szCs w:val="20"/>
    </w:rPr>
  </w:style>
  <w:style w:type="paragraph" w:styleId="BalloonText">
    <w:name w:val="Balloon Text"/>
    <w:basedOn w:val="Normal"/>
    <w:link w:val="BalloonTextChar"/>
    <w:semiHidden/>
    <w:locked/>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DocumentMap">
    <w:name w:val="Document Map"/>
    <w:basedOn w:val="Normal"/>
    <w:link w:val="DocumentMapChar"/>
    <w:semiHidden/>
    <w:locked/>
    <w:rPr>
      <w:rFonts w:ascii="Tahoma" w:hAnsi="Tahoma" w:cs="Tahoma"/>
      <w:sz w:val="16"/>
      <w:szCs w:val="16"/>
    </w:rPr>
  </w:style>
  <w:style w:type="character" w:customStyle="1" w:styleId="DocumentMapChar">
    <w:name w:val="Document Map Char"/>
    <w:basedOn w:val="DefaultParagraphFont"/>
    <w:link w:val="DocumentMap"/>
    <w:semiHidden/>
    <w:rPr>
      <w:rFonts w:ascii="Tahoma" w:hAnsi="Tahoma" w:cs="Tahoma"/>
      <w:sz w:val="16"/>
      <w:szCs w:val="16"/>
    </w:rPr>
  </w:style>
  <w:style w:type="character" w:customStyle="1" w:styleId="BoldTermorDefinitionName">
    <w:name w:val="Bold (Term or Definition Name)"/>
    <w:semiHidden/>
    <w:rPr>
      <w:b/>
    </w:rPr>
  </w:style>
  <w:style w:type="character" w:customStyle="1" w:styleId="Boldfaceundefineduse">
    <w:name w:val="Boldface undefined use"/>
    <w:semiHidden/>
    <w:rPr>
      <w:b/>
    </w:rPr>
  </w:style>
  <w:style w:type="paragraph" w:customStyle="1" w:styleId="Code">
    <w:name w:val="Code"/>
    <w:uiPriority w:val="2"/>
    <w:qFormat/>
    <w:pPr>
      <w:numPr>
        <w:numId w:val="8"/>
      </w:numPr>
      <w:pBdr>
        <w:top w:val="single" w:sz="24" w:space="4" w:color="FFFFFF"/>
        <w:left w:val="single" w:sz="24" w:space="6" w:color="FFFFFF"/>
        <w:bottom w:val="single" w:sz="24" w:space="5" w:color="FFFFFF"/>
        <w:right w:val="single" w:sz="24" w:space="6" w:color="FFFFFF"/>
      </w:pBdr>
      <w:shd w:val="clear" w:color="auto" w:fill="FFFFFF"/>
      <w:spacing w:after="240"/>
      <w:ind w:left="374" w:right="0" w:hanging="14"/>
      <w:contextualSpacing/>
    </w:pPr>
    <w:rPr>
      <w:rFonts w:ascii="Courier New" w:hAnsi="Courier New"/>
      <w:noProof/>
      <w:sz w:val="16"/>
      <w:szCs w:val="24"/>
    </w:rPr>
  </w:style>
  <w:style w:type="paragraph" w:customStyle="1" w:styleId="Code-List">
    <w:name w:val="Code - List"/>
    <w:basedOn w:val="Code"/>
    <w:semiHidden/>
    <w:pPr>
      <w:numPr>
        <w:ilvl w:val="1"/>
      </w:numPr>
    </w:pPr>
  </w:style>
  <w:style w:type="paragraph" w:customStyle="1" w:styleId="Code-List2">
    <w:name w:val="Code - List 2"/>
    <w:basedOn w:val="Code"/>
    <w:semiHidden/>
    <w:pPr>
      <w:numPr>
        <w:ilvl w:val="2"/>
      </w:numPr>
    </w:pPr>
  </w:style>
  <w:style w:type="paragraph" w:customStyle="1" w:styleId="Code-List3">
    <w:name w:val="Code - List 3"/>
    <w:basedOn w:val="Code"/>
    <w:semiHidden/>
    <w:pPr>
      <w:numPr>
        <w:ilvl w:val="3"/>
      </w:numPr>
    </w:pPr>
  </w:style>
  <w:style w:type="paragraph" w:customStyle="1" w:styleId="Code-List4">
    <w:name w:val="Code - List 4"/>
    <w:basedOn w:val="Code"/>
    <w:semiHidden/>
    <w:pPr>
      <w:numPr>
        <w:ilvl w:val="4"/>
      </w:numPr>
    </w:pPr>
  </w:style>
  <w:style w:type="paragraph" w:customStyle="1" w:styleId="Code-List5">
    <w:name w:val="Code - List 5"/>
    <w:basedOn w:val="Code"/>
    <w:semiHidden/>
    <w:pPr>
      <w:numPr>
        <w:ilvl w:val="5"/>
      </w:numPr>
    </w:pPr>
  </w:style>
  <w:style w:type="paragraph" w:customStyle="1" w:styleId="Code-List6">
    <w:name w:val="Code - List 6"/>
    <w:basedOn w:val="Code"/>
    <w:semiHidden/>
    <w:pPr>
      <w:numPr>
        <w:ilvl w:val="6"/>
      </w:numPr>
    </w:pPr>
  </w:style>
  <w:style w:type="paragraph" w:customStyle="1" w:styleId="Code-List7">
    <w:name w:val="Code - List 7"/>
    <w:basedOn w:val="Code"/>
    <w:semiHidden/>
    <w:pPr>
      <w:numPr>
        <w:ilvl w:val="7"/>
      </w:numPr>
    </w:pPr>
  </w:style>
  <w:style w:type="paragraph" w:customStyle="1" w:styleId="Code-List8">
    <w:name w:val="Code - List 8"/>
    <w:basedOn w:val="Code"/>
    <w:semiHidden/>
    <w:pPr>
      <w:numPr>
        <w:ilvl w:val="8"/>
      </w:numPr>
    </w:pPr>
  </w:style>
  <w:style w:type="paragraph" w:customStyle="1" w:styleId="CodeSmall">
    <w:name w:val="Code Small"/>
    <w:basedOn w:val="Code"/>
    <w:semiHidden/>
    <w:pPr>
      <w:numPr>
        <w:numId w:val="3"/>
      </w:numPr>
    </w:pPr>
  </w:style>
  <w:style w:type="paragraph" w:customStyle="1" w:styleId="CodeSmall-List">
    <w:name w:val="Code Small - List"/>
    <w:basedOn w:val="CodeSmall"/>
    <w:semiHidden/>
    <w:pPr>
      <w:numPr>
        <w:ilvl w:val="1"/>
      </w:numPr>
    </w:pPr>
  </w:style>
  <w:style w:type="paragraph" w:customStyle="1" w:styleId="CodeSmall-List2">
    <w:name w:val="Code Small - List 2"/>
    <w:basedOn w:val="CodeSmall"/>
    <w:semiHidden/>
    <w:pPr>
      <w:numPr>
        <w:ilvl w:val="2"/>
      </w:numPr>
    </w:pPr>
  </w:style>
  <w:style w:type="paragraph" w:customStyle="1" w:styleId="CodeSmall-List3">
    <w:name w:val="Code Small - List 3"/>
    <w:basedOn w:val="CodeSmall"/>
    <w:semiHidden/>
    <w:pPr>
      <w:numPr>
        <w:ilvl w:val="3"/>
      </w:numPr>
    </w:pPr>
  </w:style>
  <w:style w:type="paragraph" w:customStyle="1" w:styleId="CodeSmall-List4">
    <w:name w:val="Code Small - List 4"/>
    <w:basedOn w:val="CodeSmall"/>
    <w:semiHidden/>
    <w:pPr>
      <w:numPr>
        <w:ilvl w:val="4"/>
      </w:numPr>
    </w:pPr>
  </w:style>
  <w:style w:type="paragraph" w:customStyle="1" w:styleId="CodeSmall-List5">
    <w:name w:val="Code Small - List 5"/>
    <w:basedOn w:val="CodeSmall"/>
    <w:semiHidden/>
    <w:pPr>
      <w:numPr>
        <w:ilvl w:val="5"/>
      </w:numPr>
    </w:pPr>
  </w:style>
  <w:style w:type="paragraph" w:customStyle="1" w:styleId="CodeSmall-List6">
    <w:name w:val="Code Small - List 6"/>
    <w:basedOn w:val="CodeSmall"/>
    <w:semiHidden/>
    <w:pPr>
      <w:numPr>
        <w:ilvl w:val="6"/>
      </w:numPr>
    </w:pPr>
  </w:style>
  <w:style w:type="paragraph" w:customStyle="1" w:styleId="CodeSmall-List7">
    <w:name w:val="Code Small - List 7"/>
    <w:basedOn w:val="CodeSmall"/>
    <w:semiHidden/>
    <w:pPr>
      <w:numPr>
        <w:ilvl w:val="7"/>
      </w:numPr>
    </w:pPr>
  </w:style>
  <w:style w:type="paragraph" w:customStyle="1" w:styleId="CodeSmall-List8">
    <w:name w:val="Code Small - List 8"/>
    <w:basedOn w:val="CodeSmall"/>
    <w:semiHidden/>
    <w:pPr>
      <w:numPr>
        <w:ilvl w:val="8"/>
      </w:numPr>
    </w:pPr>
  </w:style>
  <w:style w:type="paragraph" w:styleId="Revision">
    <w:name w:val="Revision"/>
    <w:hidden/>
    <w:uiPriority w:val="99"/>
    <w:semiHidden/>
    <w:rPr>
      <w:spacing w:val="-5"/>
      <w:sz w:val="24"/>
      <w:szCs w:val="24"/>
    </w:rPr>
  </w:style>
  <w:style w:type="paragraph" w:customStyle="1" w:styleId="NormalBase">
    <w:name w:val="Normal Base"/>
    <w:semiHidden/>
    <w:pPr>
      <w:spacing w:before="180"/>
    </w:pPr>
    <w:rPr>
      <w:szCs w:val="24"/>
    </w:rPr>
  </w:style>
  <w:style w:type="paragraph" w:customStyle="1" w:styleId="CoverHR">
    <w:name w:val="Cover HR"/>
    <w:basedOn w:val="NormalBase"/>
    <w:next w:val="Normal"/>
    <w:semiHidden/>
    <w:pPr>
      <w:pBdr>
        <w:bottom w:val="single" w:sz="4" w:space="1" w:color="auto"/>
      </w:pBdr>
      <w:ind w:right="180"/>
    </w:pPr>
  </w:style>
  <w:style w:type="paragraph" w:customStyle="1" w:styleId="Definitiongeneric">
    <w:name w:val="Definition (generic)"/>
    <w:basedOn w:val="NormalBase"/>
    <w:semiHidden/>
    <w:pPr>
      <w:ind w:left="540" w:hanging="270"/>
    </w:pPr>
  </w:style>
  <w:style w:type="character" w:customStyle="1" w:styleId="ToDo">
    <w:name w:val="To Do"/>
    <w:basedOn w:val="DefaultParagraphFont"/>
    <w:uiPriority w:val="9"/>
    <w:qFormat/>
    <w:rPr>
      <w:b/>
      <w:bdr w:val="none" w:sz="0" w:space="0" w:color="auto"/>
      <w:shd w:val="clear" w:color="auto" w:fill="FFFF00"/>
    </w:rPr>
  </w:style>
  <w:style w:type="character" w:customStyle="1" w:styleId="NormativeReference">
    <w:name w:val="Normative Reference"/>
    <w:basedOn w:val="DefaultParagraphFont"/>
    <w:uiPriority w:val="5"/>
    <w:rPr>
      <w:b/>
      <w:bdr w:val="none" w:sz="0" w:space="0" w:color="auto"/>
      <w:shd w:val="clear" w:color="auto" w:fill="00FFFF"/>
    </w:rPr>
  </w:style>
  <w:style w:type="character" w:customStyle="1" w:styleId="Glossary">
    <w:name w:val="Glossary"/>
    <w:basedOn w:val="DefaultParagraphFont"/>
    <w:uiPriority w:val="4"/>
    <w:rPr>
      <w:b/>
      <w:bdr w:val="none" w:sz="0" w:space="0" w:color="auto"/>
      <w:shd w:val="clear" w:color="auto" w:fill="00FF00"/>
    </w:rPr>
  </w:style>
  <w:style w:type="paragraph" w:customStyle="1" w:styleId="Definition-Constant">
    <w:name w:val="Definition - Constant"/>
    <w:basedOn w:val="Definitiongeneric"/>
  </w:style>
  <w:style w:type="paragraph" w:customStyle="1" w:styleId="Definition-Datatype">
    <w:name w:val="Definition - Datatype"/>
    <w:basedOn w:val="Definitiongeneric"/>
    <w:semiHidden/>
  </w:style>
  <w:style w:type="paragraph" w:customStyle="1" w:styleId="Definition-Field">
    <w:name w:val="Definition - Field"/>
    <w:basedOn w:val="Definitiongeneric"/>
    <w:next w:val="Definition-Field2"/>
    <w:uiPriority w:val="12"/>
    <w:qFormat/>
    <w:pPr>
      <w:spacing w:after="180"/>
      <w:ind w:left="360" w:hanging="360"/>
    </w:pPr>
  </w:style>
  <w:style w:type="paragraph" w:customStyle="1" w:styleId="Definition-Field2">
    <w:name w:val="Definition - Field 2"/>
    <w:basedOn w:val="Definition-Field"/>
    <w:uiPriority w:val="13"/>
    <w:qFormat/>
    <w:pPr>
      <w:ind w:firstLine="0"/>
    </w:pPr>
  </w:style>
  <w:style w:type="paragraph" w:customStyle="1" w:styleId="Definition-GlossaryTerm">
    <w:name w:val="Definition - Glossary Term"/>
    <w:basedOn w:val="Definitiongeneric"/>
    <w:unhideWhenUsed/>
  </w:style>
  <w:style w:type="paragraph" w:customStyle="1" w:styleId="Definition-HTTPToken">
    <w:name w:val="Definition - HTTP Token"/>
    <w:basedOn w:val="Definitiongeneric"/>
    <w:semiHidden/>
  </w:style>
  <w:style w:type="paragraph" w:customStyle="1" w:styleId="Definition-Member">
    <w:name w:val="Definition - Member"/>
    <w:basedOn w:val="Definitiongeneric"/>
    <w:semiHidden/>
  </w:style>
  <w:style w:type="paragraph" w:customStyle="1" w:styleId="Definition-Member2">
    <w:name w:val="Definition - Member 2"/>
    <w:basedOn w:val="Definition-Member"/>
    <w:semiHidden/>
    <w:pPr>
      <w:ind w:left="1080"/>
    </w:pPr>
  </w:style>
  <w:style w:type="paragraph" w:customStyle="1" w:styleId="Definition-Parameter">
    <w:name w:val="Definition - Parameter"/>
    <w:basedOn w:val="Definitiongeneric"/>
    <w:semiHidden/>
  </w:style>
  <w:style w:type="paragraph" w:customStyle="1" w:styleId="Definition-ReturnValues">
    <w:name w:val="Definition - Return Values"/>
    <w:basedOn w:val="Definitiongeneric"/>
    <w:semiHidden/>
  </w:style>
  <w:style w:type="paragraph" w:customStyle="1" w:styleId="DocumentSummary">
    <w:name w:val="Document Summary"/>
    <w:basedOn w:val="NormalBase"/>
    <w:semiHidden/>
    <w:pPr>
      <w:spacing w:before="60" w:after="60"/>
    </w:pPr>
    <w:rPr>
      <w:sz w:val="16"/>
    </w:rPr>
  </w:style>
  <w:style w:type="paragraph" w:styleId="Footer">
    <w:name w:val="footer"/>
    <w:aliases w:val="f"/>
    <w:basedOn w:val="Header"/>
    <w:link w:val="FooterChar"/>
    <w:uiPriority w:val="99"/>
    <w:unhideWhenUsed/>
    <w:rsid w:val="00331902"/>
    <w:pPr>
      <w:pBdr>
        <w:top w:val="single" w:sz="4" w:space="1" w:color="auto"/>
      </w:pBdr>
      <w:spacing w:before="120" w:after="120"/>
    </w:pPr>
    <w:rPr>
      <w:i/>
      <w:sz w:val="16"/>
    </w:rPr>
  </w:style>
  <w:style w:type="character" w:customStyle="1" w:styleId="FooterChar">
    <w:name w:val="Footer Char"/>
    <w:aliases w:val="f Char"/>
    <w:basedOn w:val="DefaultParagraphFont"/>
    <w:link w:val="Footer"/>
    <w:semiHidden/>
    <w:rPr>
      <w:rFonts w:ascii="Verdana" w:hAnsi="Verdana"/>
      <w:i/>
      <w:sz w:val="16"/>
      <w:szCs w:val="24"/>
    </w:rPr>
  </w:style>
  <w:style w:type="paragraph" w:customStyle="1" w:styleId="FooterPageNumber">
    <w:name w:val="Footer Page Number"/>
    <w:basedOn w:val="Footer"/>
    <w:semiHidden/>
    <w:pPr>
      <w:ind w:hanging="180"/>
      <w:jc w:val="right"/>
    </w:pPr>
  </w:style>
  <w:style w:type="paragraph" w:customStyle="1" w:styleId="GlossaryExternalRef">
    <w:name w:val="Glossary External Ref"/>
    <w:basedOn w:val="NormalBase"/>
    <w:semiHidden/>
    <w:pPr>
      <w:spacing w:before="0"/>
      <w:ind w:left="270"/>
    </w:pPr>
    <w:rPr>
      <w:b/>
    </w:rPr>
  </w:style>
  <w:style w:type="character" w:customStyle="1" w:styleId="GlossaryTermseconduse">
    <w:name w:val="Glossary Term (second use)"/>
    <w:semiHidden/>
  </w:style>
  <w:style w:type="paragraph" w:customStyle="1" w:styleId="IndexEntry">
    <w:name w:val="Index Entry"/>
    <w:basedOn w:val="NormalBase"/>
    <w:semiHidden/>
    <w:pPr>
      <w:spacing w:before="0"/>
    </w:pPr>
    <w:rPr>
      <w:sz w:val="16"/>
    </w:rPr>
  </w:style>
  <w:style w:type="character" w:customStyle="1" w:styleId="Italicsundefineduse">
    <w:name w:val="Italics undefined use"/>
    <w:semiHidden/>
    <w:rPr>
      <w:i/>
    </w:rPr>
  </w:style>
  <w:style w:type="character" w:customStyle="1" w:styleId="Link">
    <w:name w:val="Link"/>
    <w:semiHidden/>
    <w:rPr>
      <w:color w:val="0066FF"/>
      <w:u w:val="single"/>
    </w:rPr>
  </w:style>
  <w:style w:type="character" w:customStyle="1" w:styleId="Link-Bold">
    <w:name w:val="Link - Bold"/>
    <w:basedOn w:val="Link"/>
    <w:semiHidden/>
    <w:rPr>
      <w:b/>
      <w:color w:val="0066FF"/>
      <w:u w:val="single"/>
    </w:rPr>
  </w:style>
  <w:style w:type="character" w:customStyle="1" w:styleId="Link-Term">
    <w:name w:val="Link - Term"/>
    <w:semiHidden/>
    <w:rPr>
      <w:b/>
      <w:color w:val="009900"/>
    </w:rPr>
  </w:style>
  <w:style w:type="paragraph" w:styleId="ListBullet">
    <w:name w:val="List Bullet"/>
    <w:basedOn w:val="NormalBase"/>
    <w:semiHidden/>
    <w:locked/>
    <w:pPr>
      <w:numPr>
        <w:numId w:val="5"/>
      </w:numPr>
    </w:pPr>
  </w:style>
  <w:style w:type="paragraph" w:styleId="ListBullet2">
    <w:name w:val="List Bullet 2"/>
    <w:basedOn w:val="ListBullet"/>
    <w:semiHidden/>
    <w:locked/>
    <w:pPr>
      <w:numPr>
        <w:ilvl w:val="1"/>
      </w:numPr>
    </w:pPr>
  </w:style>
  <w:style w:type="paragraph" w:styleId="ListBullet3">
    <w:name w:val="List Bullet 3"/>
    <w:basedOn w:val="ListBullet"/>
    <w:semiHidden/>
    <w:locked/>
    <w:pPr>
      <w:numPr>
        <w:ilvl w:val="2"/>
      </w:numPr>
    </w:pPr>
  </w:style>
  <w:style w:type="paragraph" w:styleId="ListBullet4">
    <w:name w:val="List Bullet 4"/>
    <w:basedOn w:val="ListBullet"/>
    <w:semiHidden/>
    <w:locked/>
    <w:pPr>
      <w:numPr>
        <w:ilvl w:val="3"/>
      </w:numPr>
    </w:pPr>
  </w:style>
  <w:style w:type="paragraph" w:styleId="ListBullet5">
    <w:name w:val="List Bullet 5"/>
    <w:basedOn w:val="ListBullet"/>
    <w:semiHidden/>
    <w:locked/>
    <w:pPr>
      <w:numPr>
        <w:ilvl w:val="4"/>
      </w:numPr>
    </w:pPr>
  </w:style>
  <w:style w:type="paragraph" w:customStyle="1" w:styleId="ListBullet6">
    <w:name w:val="List Bullet 6"/>
    <w:basedOn w:val="ListBullet"/>
    <w:semiHidden/>
    <w:pPr>
      <w:numPr>
        <w:ilvl w:val="5"/>
      </w:numPr>
    </w:pPr>
  </w:style>
  <w:style w:type="paragraph" w:customStyle="1" w:styleId="ListBullet7">
    <w:name w:val="List Bullet 7"/>
    <w:basedOn w:val="ListBullet"/>
    <w:semiHidden/>
    <w:pPr>
      <w:numPr>
        <w:ilvl w:val="6"/>
      </w:numPr>
    </w:pPr>
  </w:style>
  <w:style w:type="paragraph" w:customStyle="1" w:styleId="ListBullet8">
    <w:name w:val="List Bullet 8"/>
    <w:basedOn w:val="ListBullet"/>
    <w:semiHidden/>
    <w:pPr>
      <w:numPr>
        <w:ilvl w:val="7"/>
      </w:numPr>
    </w:pPr>
  </w:style>
  <w:style w:type="paragraph" w:customStyle="1" w:styleId="ListBullet9">
    <w:name w:val="List Bullet 9"/>
    <w:basedOn w:val="ListBullet"/>
    <w:semiHidden/>
    <w:pPr>
      <w:numPr>
        <w:ilvl w:val="8"/>
      </w:numPr>
    </w:pPr>
  </w:style>
  <w:style w:type="paragraph" w:styleId="ListNumber">
    <w:name w:val="List Number"/>
    <w:basedOn w:val="NormalBase"/>
    <w:semiHidden/>
    <w:locked/>
    <w:pPr>
      <w:numPr>
        <w:numId w:val="6"/>
      </w:numPr>
    </w:pPr>
  </w:style>
  <w:style w:type="paragraph" w:styleId="ListNumber2">
    <w:name w:val="List Number 2"/>
    <w:basedOn w:val="ListNumber"/>
    <w:semiHidden/>
    <w:locked/>
    <w:pPr>
      <w:numPr>
        <w:ilvl w:val="1"/>
      </w:numPr>
    </w:pPr>
  </w:style>
  <w:style w:type="paragraph" w:styleId="ListNumber3">
    <w:name w:val="List Number 3"/>
    <w:basedOn w:val="ListNumber"/>
    <w:semiHidden/>
    <w:locked/>
    <w:pPr>
      <w:numPr>
        <w:ilvl w:val="2"/>
      </w:numPr>
    </w:pPr>
  </w:style>
  <w:style w:type="paragraph" w:styleId="ListNumber4">
    <w:name w:val="List Number 4"/>
    <w:basedOn w:val="ListNumber"/>
    <w:semiHidden/>
    <w:locked/>
    <w:pPr>
      <w:numPr>
        <w:ilvl w:val="3"/>
      </w:numPr>
    </w:pPr>
  </w:style>
  <w:style w:type="paragraph" w:styleId="ListNumber5">
    <w:name w:val="List Number 5"/>
    <w:basedOn w:val="ListNumber"/>
    <w:semiHidden/>
    <w:locked/>
    <w:pPr>
      <w:numPr>
        <w:ilvl w:val="4"/>
      </w:numPr>
    </w:pPr>
  </w:style>
  <w:style w:type="paragraph" w:customStyle="1" w:styleId="ListNumber6">
    <w:name w:val="List Number 6"/>
    <w:basedOn w:val="ListNumber"/>
    <w:semiHidden/>
    <w:pPr>
      <w:numPr>
        <w:ilvl w:val="5"/>
      </w:numPr>
    </w:pPr>
  </w:style>
  <w:style w:type="paragraph" w:customStyle="1" w:styleId="ListNumber7">
    <w:name w:val="List Number 7"/>
    <w:basedOn w:val="ListNumber"/>
    <w:semiHidden/>
    <w:pPr>
      <w:numPr>
        <w:ilvl w:val="6"/>
      </w:numPr>
    </w:pPr>
  </w:style>
  <w:style w:type="paragraph" w:customStyle="1" w:styleId="ListNumber8">
    <w:name w:val="List Number 8"/>
    <w:basedOn w:val="ListNumber"/>
    <w:semiHidden/>
    <w:pPr>
      <w:numPr>
        <w:ilvl w:val="7"/>
      </w:numPr>
    </w:pPr>
  </w:style>
  <w:style w:type="paragraph" w:customStyle="1" w:styleId="ListNumber9">
    <w:name w:val="List Number 9"/>
    <w:basedOn w:val="ListNumber"/>
    <w:semiHidden/>
    <w:pPr>
      <w:numPr>
        <w:ilvl w:val="8"/>
      </w:numPr>
    </w:pPr>
  </w:style>
  <w:style w:type="paragraph" w:customStyle="1" w:styleId="Normal-List">
    <w:name w:val="Normal - List"/>
    <w:basedOn w:val="Normal"/>
    <w:semiHidden/>
    <w:pPr>
      <w:numPr>
        <w:ilvl w:val="1"/>
      </w:numPr>
    </w:pPr>
  </w:style>
  <w:style w:type="paragraph" w:customStyle="1" w:styleId="Normal-List2">
    <w:name w:val="Normal - List 2"/>
    <w:basedOn w:val="Normal"/>
    <w:semiHidden/>
    <w:pPr>
      <w:numPr>
        <w:ilvl w:val="2"/>
      </w:numPr>
    </w:pPr>
  </w:style>
  <w:style w:type="paragraph" w:customStyle="1" w:styleId="Normal-List3">
    <w:name w:val="Normal - List 3"/>
    <w:basedOn w:val="Normal"/>
    <w:semiHidden/>
    <w:pPr>
      <w:numPr>
        <w:ilvl w:val="3"/>
      </w:numPr>
    </w:pPr>
  </w:style>
  <w:style w:type="paragraph" w:customStyle="1" w:styleId="Normal-List4">
    <w:name w:val="Normal - List 4"/>
    <w:basedOn w:val="Normal"/>
    <w:semiHidden/>
    <w:pPr>
      <w:numPr>
        <w:ilvl w:val="4"/>
      </w:numPr>
    </w:pPr>
  </w:style>
  <w:style w:type="paragraph" w:customStyle="1" w:styleId="Normal-List5">
    <w:name w:val="Normal - List 5"/>
    <w:basedOn w:val="Normal"/>
    <w:semiHidden/>
    <w:pPr>
      <w:numPr>
        <w:ilvl w:val="5"/>
      </w:numPr>
    </w:pPr>
  </w:style>
  <w:style w:type="paragraph" w:customStyle="1" w:styleId="Normal-List6">
    <w:name w:val="Normal - List 6"/>
    <w:basedOn w:val="Normal"/>
    <w:semiHidden/>
    <w:pPr>
      <w:numPr>
        <w:ilvl w:val="6"/>
      </w:numPr>
    </w:pPr>
  </w:style>
  <w:style w:type="paragraph" w:customStyle="1" w:styleId="Normal-List7">
    <w:name w:val="Normal - List 7"/>
    <w:basedOn w:val="Normal"/>
    <w:semiHidden/>
    <w:pPr>
      <w:numPr>
        <w:ilvl w:val="7"/>
      </w:numPr>
    </w:pPr>
  </w:style>
  <w:style w:type="paragraph" w:customStyle="1" w:styleId="Normal-List8">
    <w:name w:val="Normal - List 8"/>
    <w:basedOn w:val="Normal"/>
    <w:semiHidden/>
    <w:pPr>
      <w:numPr>
        <w:ilvl w:val="8"/>
      </w:numPr>
    </w:pPr>
  </w:style>
  <w:style w:type="paragraph" w:customStyle="1" w:styleId="TableText">
    <w:name w:val="Table Text"/>
    <w:basedOn w:val="Normal"/>
    <w:pPr>
      <w:spacing w:before="60" w:after="60"/>
    </w:pPr>
    <w:rPr>
      <w:sz w:val="16"/>
    </w:rPr>
  </w:style>
  <w:style w:type="paragraph" w:customStyle="1" w:styleId="Packetdiagramheaderrow">
    <w:name w:val="Packet diagram header row"/>
    <w:basedOn w:val="TableText"/>
    <w:semiHidden/>
    <w:pPr>
      <w:spacing w:before="0" w:after="20"/>
    </w:pPr>
  </w:style>
  <w:style w:type="paragraph" w:customStyle="1" w:styleId="Packetdiagramtext">
    <w:name w:val="Packet diagram text"/>
    <w:basedOn w:val="TableText"/>
    <w:semiHidden/>
    <w:pPr>
      <w:spacing w:before="180" w:after="120"/>
    </w:pPr>
  </w:style>
  <w:style w:type="paragraph" w:customStyle="1" w:styleId="PacketDiagramHeaderText">
    <w:name w:val="Packet Diagram Header Text"/>
    <w:basedOn w:val="TableText"/>
    <w:pPr>
      <w:spacing w:before="0" w:after="20"/>
    </w:pPr>
  </w:style>
  <w:style w:type="paragraph" w:customStyle="1" w:styleId="PacketDiagramBodyText">
    <w:name w:val="Packet Diagram Body Text"/>
    <w:basedOn w:val="TableText"/>
    <w:pPr>
      <w:spacing w:before="180" w:after="120"/>
    </w:pPr>
  </w:style>
  <w:style w:type="paragraph" w:customStyle="1" w:styleId="PseudocodeforAD">
    <w:name w:val="Pseudocode (for AD)"/>
    <w:basedOn w:val="Code"/>
    <w:pPr>
      <w:numPr>
        <w:numId w:val="0"/>
      </w:numPr>
      <w:ind w:right="0"/>
    </w:pPr>
  </w:style>
  <w:style w:type="paragraph" w:customStyle="1" w:styleId="RevisionSummaryHeading">
    <w:name w:val="Revision Summary Heading"/>
    <w:basedOn w:val="NormalBase"/>
    <w:semiHidden/>
    <w:pPr>
      <w:spacing w:before="360"/>
    </w:pPr>
    <w:rPr>
      <w:b/>
      <w:sz w:val="22"/>
    </w:rPr>
  </w:style>
  <w:style w:type="character" w:customStyle="1" w:styleId="Subscript">
    <w:name w:val="Subscript"/>
    <w:semiHidden/>
    <w:rPr>
      <w:vertAlign w:val="subscript"/>
    </w:rPr>
  </w:style>
  <w:style w:type="character" w:customStyle="1" w:styleId="Subscript-Bold">
    <w:name w:val="Subscript - Bold"/>
    <w:basedOn w:val="Subscript"/>
    <w:semiHidden/>
    <w:rPr>
      <w:b/>
      <w:vertAlign w:val="subscript"/>
    </w:rPr>
  </w:style>
  <w:style w:type="character" w:customStyle="1" w:styleId="Superscript">
    <w:name w:val="Superscript"/>
    <w:semiHidden/>
    <w:rPr>
      <w:vertAlign w:val="superscript"/>
    </w:rPr>
  </w:style>
  <w:style w:type="character" w:customStyle="1" w:styleId="Superscript-Bold">
    <w:name w:val="Superscript - Bold"/>
    <w:basedOn w:val="Superscript"/>
    <w:semiHidden/>
    <w:rPr>
      <w:b/>
      <w:vertAlign w:val="superscript"/>
    </w:rPr>
  </w:style>
  <w:style w:type="table" w:customStyle="1" w:styleId="TableClearHeader">
    <w:name w:val="Table Clear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style>
  <w:style w:type="table" w:customStyle="1" w:styleId="Table-ShadedHeader">
    <w:name w:val="Table - Shaded Header"/>
    <w:basedOn w:val="TableNormal"/>
    <w:uiPriority w:val="99"/>
    <w:qFormat/>
    <w:pPr>
      <w:spacing w:before="60" w:after="60"/>
    </w:pPr>
    <w:rPr>
      <w:sz w:val="16"/>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table" w:customStyle="1" w:styleId="Table-PacketDiagram">
    <w:name w:val="Table - Packet Diagram"/>
    <w:basedOn w:val="Table-ShadedHeader"/>
    <w:uiPriority w:val="99"/>
    <w:qFormat/>
    <w:pPr>
      <w:jc w:val="center"/>
    </w:pPr>
    <w:tblPr>
      <w:tblInd w:w="0" w:type="dxa"/>
      <w:tblCellMar>
        <w:left w:w="14" w:type="dxa"/>
        <w:right w:w="14" w:type="dxa"/>
      </w:tblCellMar>
    </w:tblPr>
    <w:tcPr>
      <w:vAlign w:val="center"/>
    </w:tc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TableBodyText">
    <w:name w:val="Table Body Text"/>
    <w:basedOn w:val="TableText"/>
  </w:style>
  <w:style w:type="paragraph" w:customStyle="1" w:styleId="TableHeaderText">
    <w:name w:val="Table Header Text"/>
    <w:basedOn w:val="TableText"/>
    <w:rPr>
      <w:b/>
    </w:rPr>
  </w:style>
  <w:style w:type="paragraph" w:styleId="Title">
    <w:name w:val="Title"/>
    <w:next w:val="Normal"/>
    <w:link w:val="TitleChar"/>
    <w:semiHidden/>
    <w:qFormat/>
    <w:locked/>
    <w:pPr>
      <w:spacing w:before="480" w:line="360" w:lineRule="auto"/>
      <w:contextualSpacing/>
      <w:jc w:val="center"/>
    </w:pPr>
    <w:rPr>
      <w:rFonts w:cs="Arial"/>
      <w:b/>
      <w:bCs/>
      <w:kern w:val="28"/>
      <w:sz w:val="28"/>
      <w:szCs w:val="32"/>
    </w:rPr>
  </w:style>
  <w:style w:type="character" w:customStyle="1" w:styleId="TitleChar">
    <w:name w:val="Title Char"/>
    <w:basedOn w:val="DefaultParagraphFont"/>
    <w:link w:val="Title"/>
    <w:semiHidden/>
    <w:rPr>
      <w:rFonts w:ascii="Verdana" w:hAnsi="Verdana" w:cs="Arial"/>
      <w:b/>
      <w:bCs/>
      <w:kern w:val="28"/>
      <w:sz w:val="28"/>
      <w:szCs w:val="32"/>
    </w:rPr>
  </w:style>
  <w:style w:type="paragraph" w:customStyle="1" w:styleId="TOCBase">
    <w:name w:val="TOC Base"/>
    <w:basedOn w:val="NormalBase"/>
    <w:semiHidden/>
    <w:pPr>
      <w:tabs>
        <w:tab w:val="right" w:leader="dot" w:pos="8820"/>
      </w:tabs>
      <w:spacing w:before="0"/>
      <w:ind w:right="450"/>
    </w:pPr>
  </w:style>
  <w:style w:type="paragraph" w:styleId="TOC1">
    <w:name w:val="toc 1"/>
    <w:basedOn w:val="TOCBase"/>
    <w:uiPriority w:val="39"/>
    <w:locked/>
    <w:pPr>
      <w:tabs>
        <w:tab w:val="left" w:pos="360"/>
      </w:tabs>
      <w:spacing w:before="120"/>
      <w:ind w:left="360" w:hanging="360"/>
    </w:pPr>
    <w:rPr>
      <w:b/>
      <w:bCs/>
    </w:rPr>
  </w:style>
  <w:style w:type="paragraph" w:styleId="TOC2">
    <w:name w:val="toc 2"/>
    <w:basedOn w:val="TOCBase"/>
    <w:uiPriority w:val="39"/>
    <w:locked/>
    <w:pPr>
      <w:tabs>
        <w:tab w:val="left" w:pos="900"/>
      </w:tabs>
      <w:ind w:left="907" w:right="446" w:hanging="720"/>
    </w:pPr>
  </w:style>
  <w:style w:type="paragraph" w:styleId="TOC3">
    <w:name w:val="toc 3"/>
    <w:basedOn w:val="TOCBase"/>
    <w:uiPriority w:val="39"/>
    <w:locked/>
    <w:pPr>
      <w:tabs>
        <w:tab w:val="left" w:pos="1260"/>
      </w:tabs>
      <w:ind w:left="1253" w:right="446" w:hanging="893"/>
    </w:pPr>
  </w:style>
  <w:style w:type="paragraph" w:styleId="TOC4">
    <w:name w:val="toc 4"/>
    <w:basedOn w:val="TOCBase"/>
    <w:uiPriority w:val="39"/>
    <w:locked/>
    <w:pPr>
      <w:tabs>
        <w:tab w:val="left" w:pos="1620"/>
      </w:tabs>
      <w:ind w:left="1627" w:right="446" w:hanging="1080"/>
    </w:pPr>
  </w:style>
  <w:style w:type="paragraph" w:styleId="TOC5">
    <w:name w:val="toc 5"/>
    <w:basedOn w:val="TOCBase"/>
    <w:uiPriority w:val="39"/>
    <w:locked/>
    <w:pPr>
      <w:tabs>
        <w:tab w:val="left" w:pos="1980"/>
      </w:tabs>
      <w:ind w:left="1987" w:right="446" w:hanging="1267"/>
    </w:pPr>
  </w:style>
  <w:style w:type="paragraph" w:styleId="TOC6">
    <w:name w:val="toc 6"/>
    <w:basedOn w:val="TOCBase"/>
    <w:uiPriority w:val="39"/>
    <w:locked/>
    <w:pPr>
      <w:tabs>
        <w:tab w:val="left" w:pos="2340"/>
      </w:tabs>
      <w:ind w:left="2347" w:right="446" w:hanging="1440"/>
    </w:pPr>
  </w:style>
  <w:style w:type="paragraph" w:styleId="TOC7">
    <w:name w:val="toc 7"/>
    <w:basedOn w:val="TOCBase"/>
    <w:next w:val="Normal"/>
    <w:uiPriority w:val="39"/>
    <w:locked/>
    <w:pPr>
      <w:tabs>
        <w:tab w:val="left" w:pos="2700"/>
      </w:tabs>
      <w:ind w:left="2693" w:right="446" w:hanging="1613"/>
    </w:pPr>
  </w:style>
  <w:style w:type="paragraph" w:styleId="TOC8">
    <w:name w:val="toc 8"/>
    <w:basedOn w:val="TOCBase"/>
    <w:next w:val="Normal"/>
    <w:uiPriority w:val="39"/>
    <w:locked/>
    <w:pPr>
      <w:tabs>
        <w:tab w:val="left" w:pos="3060"/>
      </w:tabs>
      <w:ind w:left="3067" w:right="446" w:hanging="1800"/>
    </w:pPr>
  </w:style>
  <w:style w:type="paragraph" w:styleId="TOC9">
    <w:name w:val="toc 9"/>
    <w:basedOn w:val="TOCBase"/>
    <w:next w:val="Normal"/>
    <w:uiPriority w:val="39"/>
    <w:locked/>
    <w:pPr>
      <w:tabs>
        <w:tab w:val="left" w:pos="3420"/>
      </w:tabs>
      <w:ind w:left="3427" w:right="446" w:hanging="1987"/>
    </w:pPr>
  </w:style>
  <w:style w:type="paragraph" w:styleId="TOCHeading">
    <w:name w:val="TOC Heading"/>
    <w:basedOn w:val="NormalBase"/>
    <w:next w:val="TOC1"/>
    <w:semiHidden/>
    <w:qFormat/>
    <w:locked/>
    <w:pPr>
      <w:pageBreakBefore/>
      <w:spacing w:before="360"/>
      <w:ind w:hanging="187"/>
    </w:pPr>
    <w:rPr>
      <w:rFonts w:cs="Segoe UI"/>
      <w:b/>
      <w:sz w:val="26"/>
      <w:szCs w:val="26"/>
    </w:rPr>
  </w:style>
  <w:style w:type="paragraph" w:customStyle="1" w:styleId="TOCTable">
    <w:name w:val="TOC Table"/>
    <w:basedOn w:val="NormalBase"/>
    <w:semiHidden/>
    <w:pPr>
      <w:spacing w:before="0"/>
    </w:pPr>
  </w:style>
  <w:style w:type="character" w:customStyle="1" w:styleId="UnderlinedforAD">
    <w:name w:val="Underlined (for AD)"/>
    <w:semiHidden/>
    <w:rPr>
      <w:u w:val="single"/>
    </w:rPr>
  </w:style>
  <w:style w:type="paragraph" w:customStyle="1" w:styleId="WBCode">
    <w:name w:val="WB: Code"/>
    <w:semiHidden/>
    <w:pPr>
      <w:numPr>
        <w:numId w:val="9"/>
      </w:numPr>
      <w:pBdr>
        <w:top w:val="single" w:sz="24" w:space="4" w:color="FFFFFF"/>
        <w:left w:val="single" w:sz="24" w:space="6" w:color="FFFFFF"/>
        <w:bottom w:val="single" w:sz="24" w:space="5" w:color="FFFFFF"/>
        <w:right w:val="single" w:sz="24" w:space="6" w:color="FFFFFF"/>
      </w:pBdr>
      <w:shd w:val="clear" w:color="auto" w:fill="FFFFFF"/>
      <w:spacing w:after="240"/>
      <w:contextualSpacing/>
    </w:pPr>
    <w:rPr>
      <w:rFonts w:ascii="Courier New" w:hAnsi="Courier New"/>
      <w:i/>
      <w:szCs w:val="24"/>
    </w:rPr>
  </w:style>
  <w:style w:type="paragraph" w:customStyle="1" w:styleId="WBCode-List">
    <w:name w:val="WB: Code - List"/>
    <w:basedOn w:val="WBCode"/>
    <w:semiHidden/>
    <w:pPr>
      <w:numPr>
        <w:ilvl w:val="1"/>
      </w:numPr>
    </w:pPr>
  </w:style>
  <w:style w:type="paragraph" w:customStyle="1" w:styleId="WBCode-List2">
    <w:name w:val="WB: Code - List 2"/>
    <w:basedOn w:val="WBCode"/>
    <w:semiHidden/>
    <w:pPr>
      <w:numPr>
        <w:ilvl w:val="2"/>
      </w:numPr>
    </w:pPr>
  </w:style>
  <w:style w:type="paragraph" w:customStyle="1" w:styleId="WBCode-List3">
    <w:name w:val="WB: Code - List 3"/>
    <w:basedOn w:val="WBCode"/>
    <w:semiHidden/>
    <w:pPr>
      <w:numPr>
        <w:ilvl w:val="3"/>
      </w:numPr>
    </w:pPr>
  </w:style>
  <w:style w:type="paragraph" w:customStyle="1" w:styleId="WBCode-List4">
    <w:name w:val="WB: Code - List 4"/>
    <w:basedOn w:val="WBCode"/>
    <w:semiHidden/>
    <w:pPr>
      <w:numPr>
        <w:ilvl w:val="4"/>
      </w:numPr>
    </w:pPr>
  </w:style>
  <w:style w:type="paragraph" w:customStyle="1" w:styleId="WBCode-List5">
    <w:name w:val="WB: Code - List 5"/>
    <w:basedOn w:val="WBCode"/>
    <w:semiHidden/>
    <w:pPr>
      <w:numPr>
        <w:ilvl w:val="5"/>
      </w:numPr>
    </w:pPr>
  </w:style>
  <w:style w:type="paragraph" w:customStyle="1" w:styleId="WBCode-List6">
    <w:name w:val="WB: Code - List 6"/>
    <w:basedOn w:val="WBCode"/>
    <w:semiHidden/>
    <w:pPr>
      <w:numPr>
        <w:ilvl w:val="6"/>
      </w:numPr>
    </w:pPr>
  </w:style>
  <w:style w:type="paragraph" w:customStyle="1" w:styleId="WBCode-List7">
    <w:name w:val="WB: Code - List 7"/>
    <w:basedOn w:val="WBCode"/>
    <w:semiHidden/>
    <w:pPr>
      <w:numPr>
        <w:ilvl w:val="7"/>
      </w:numPr>
    </w:pPr>
  </w:style>
  <w:style w:type="paragraph" w:customStyle="1" w:styleId="WBCode-List8">
    <w:name w:val="WB: Code - List 8"/>
    <w:basedOn w:val="WBCode"/>
    <w:semiHidden/>
    <w:pPr>
      <w:numPr>
        <w:ilvl w:val="8"/>
      </w:numPr>
    </w:pPr>
  </w:style>
  <w:style w:type="paragraph" w:customStyle="1" w:styleId="WBCodeSmall">
    <w:name w:val="WB: Code Small"/>
    <w:basedOn w:val="Code"/>
    <w:semiHidden/>
    <w:pPr>
      <w:numPr>
        <w:numId w:val="10"/>
      </w:numPr>
    </w:pPr>
    <w:rPr>
      <w:i/>
    </w:rPr>
  </w:style>
  <w:style w:type="paragraph" w:customStyle="1" w:styleId="WBCodeSmall-List">
    <w:name w:val="WB: Code Small - List"/>
    <w:basedOn w:val="WBCodeSmall"/>
    <w:semiHidden/>
    <w:pPr>
      <w:numPr>
        <w:ilvl w:val="1"/>
      </w:numPr>
    </w:pPr>
  </w:style>
  <w:style w:type="paragraph" w:customStyle="1" w:styleId="WBCodeSmall-List2">
    <w:name w:val="WB: Code Small - List 2"/>
    <w:basedOn w:val="WBCodeSmall"/>
    <w:semiHidden/>
    <w:pPr>
      <w:numPr>
        <w:ilvl w:val="2"/>
      </w:numPr>
    </w:pPr>
  </w:style>
  <w:style w:type="paragraph" w:customStyle="1" w:styleId="WBCodeSmall-List3">
    <w:name w:val="WB: Code Small - List 3"/>
    <w:basedOn w:val="WBCodeSmall"/>
    <w:semiHidden/>
    <w:pPr>
      <w:numPr>
        <w:ilvl w:val="3"/>
      </w:numPr>
    </w:pPr>
  </w:style>
  <w:style w:type="paragraph" w:customStyle="1" w:styleId="WBCodeSmall-List4">
    <w:name w:val="WB: Code Small - List 4"/>
    <w:basedOn w:val="WBCodeSmall"/>
    <w:semiHidden/>
    <w:pPr>
      <w:numPr>
        <w:ilvl w:val="4"/>
      </w:numPr>
    </w:pPr>
  </w:style>
  <w:style w:type="paragraph" w:customStyle="1" w:styleId="WBCodeSmall-List5">
    <w:name w:val="WB: Code Small - List 5"/>
    <w:basedOn w:val="WBCodeSmall"/>
    <w:semiHidden/>
    <w:pPr>
      <w:numPr>
        <w:ilvl w:val="5"/>
      </w:numPr>
    </w:pPr>
  </w:style>
  <w:style w:type="paragraph" w:customStyle="1" w:styleId="WBCodeSmall-List6">
    <w:name w:val="WB: Code Small - List 6"/>
    <w:basedOn w:val="WBCodeSmall"/>
    <w:semiHidden/>
    <w:pPr>
      <w:numPr>
        <w:ilvl w:val="6"/>
      </w:numPr>
    </w:pPr>
  </w:style>
  <w:style w:type="paragraph" w:customStyle="1" w:styleId="WBCodeSmall-List7">
    <w:name w:val="WB: Code Small - List 7"/>
    <w:basedOn w:val="WBCodeSmall"/>
    <w:semiHidden/>
    <w:pPr>
      <w:numPr>
        <w:ilvl w:val="7"/>
      </w:numPr>
    </w:pPr>
  </w:style>
  <w:style w:type="paragraph" w:customStyle="1" w:styleId="WBCodeSmall-List8">
    <w:name w:val="WB: Code Small - List 8"/>
    <w:basedOn w:val="WBCodeSmall"/>
    <w:semiHidden/>
    <w:pPr>
      <w:numPr>
        <w:ilvl w:val="8"/>
      </w:numPr>
    </w:pPr>
  </w:style>
  <w:style w:type="paragraph" w:customStyle="1" w:styleId="WBListBullet">
    <w:name w:val="WB: List Bullet"/>
    <w:basedOn w:val="NormalBase"/>
    <w:semiHidden/>
    <w:pPr>
      <w:numPr>
        <w:numId w:val="11"/>
      </w:numPr>
    </w:pPr>
    <w:rPr>
      <w:i/>
    </w:rPr>
  </w:style>
  <w:style w:type="paragraph" w:customStyle="1" w:styleId="WBListBullet2">
    <w:name w:val="WB: List Bullet 2"/>
    <w:basedOn w:val="WBListBullet"/>
    <w:semiHidden/>
    <w:pPr>
      <w:numPr>
        <w:ilvl w:val="1"/>
      </w:numPr>
    </w:pPr>
  </w:style>
  <w:style w:type="paragraph" w:customStyle="1" w:styleId="WBListBullet3">
    <w:name w:val="WB: List Bullet 3"/>
    <w:basedOn w:val="WBListBullet"/>
    <w:semiHidden/>
    <w:pPr>
      <w:numPr>
        <w:ilvl w:val="2"/>
      </w:numPr>
    </w:pPr>
  </w:style>
  <w:style w:type="paragraph" w:customStyle="1" w:styleId="WBListBullet4">
    <w:name w:val="WB: List Bullet 4"/>
    <w:basedOn w:val="WBListBullet"/>
    <w:semiHidden/>
    <w:pPr>
      <w:numPr>
        <w:ilvl w:val="3"/>
      </w:numPr>
    </w:pPr>
  </w:style>
  <w:style w:type="paragraph" w:customStyle="1" w:styleId="WBListBullet5">
    <w:name w:val="WB: List Bullet 5"/>
    <w:basedOn w:val="WBListBullet"/>
    <w:semiHidden/>
    <w:pPr>
      <w:numPr>
        <w:ilvl w:val="4"/>
      </w:numPr>
    </w:pPr>
  </w:style>
  <w:style w:type="paragraph" w:customStyle="1" w:styleId="WBListBullet6">
    <w:name w:val="WB: List Bullet 6"/>
    <w:basedOn w:val="WBListBullet"/>
    <w:semiHidden/>
    <w:pPr>
      <w:numPr>
        <w:ilvl w:val="5"/>
      </w:numPr>
    </w:pPr>
  </w:style>
  <w:style w:type="paragraph" w:customStyle="1" w:styleId="WBListBullet7">
    <w:name w:val="WB: List Bullet 7"/>
    <w:basedOn w:val="WBListBullet"/>
    <w:semiHidden/>
    <w:pPr>
      <w:numPr>
        <w:ilvl w:val="6"/>
      </w:numPr>
    </w:pPr>
  </w:style>
  <w:style w:type="paragraph" w:customStyle="1" w:styleId="WBListBullet8">
    <w:name w:val="WB: List Bullet 8"/>
    <w:basedOn w:val="WBListBullet"/>
    <w:semiHidden/>
    <w:pPr>
      <w:numPr>
        <w:ilvl w:val="7"/>
      </w:numPr>
    </w:pPr>
  </w:style>
  <w:style w:type="paragraph" w:customStyle="1" w:styleId="WBListBullet9">
    <w:name w:val="WB: List Bullet 9"/>
    <w:basedOn w:val="WBListBullet"/>
    <w:semiHidden/>
    <w:pPr>
      <w:numPr>
        <w:ilvl w:val="8"/>
      </w:numPr>
    </w:pPr>
  </w:style>
  <w:style w:type="paragraph" w:customStyle="1" w:styleId="WBListNumber">
    <w:name w:val="WB: List Number"/>
    <w:basedOn w:val="NormalBase"/>
    <w:semiHidden/>
    <w:pPr>
      <w:numPr>
        <w:numId w:val="12"/>
      </w:numPr>
    </w:pPr>
    <w:rPr>
      <w:i/>
    </w:rPr>
  </w:style>
  <w:style w:type="paragraph" w:customStyle="1" w:styleId="WBListNumber2">
    <w:name w:val="WB: List Number 2"/>
    <w:basedOn w:val="WBListNumber"/>
    <w:semiHidden/>
    <w:pPr>
      <w:numPr>
        <w:ilvl w:val="1"/>
      </w:numPr>
    </w:pPr>
  </w:style>
  <w:style w:type="paragraph" w:customStyle="1" w:styleId="WBListNumber3">
    <w:name w:val="WB: List Number 3"/>
    <w:basedOn w:val="WBListNumber"/>
    <w:semiHidden/>
    <w:pPr>
      <w:numPr>
        <w:ilvl w:val="2"/>
      </w:numPr>
    </w:pPr>
  </w:style>
  <w:style w:type="paragraph" w:customStyle="1" w:styleId="WBListNumber4">
    <w:name w:val="WB: List Number 4"/>
    <w:basedOn w:val="WBListNumber"/>
    <w:semiHidden/>
    <w:pPr>
      <w:numPr>
        <w:ilvl w:val="3"/>
      </w:numPr>
    </w:pPr>
  </w:style>
  <w:style w:type="paragraph" w:customStyle="1" w:styleId="WBListNumber5">
    <w:name w:val="WB: List Number 5"/>
    <w:basedOn w:val="WBListNumber"/>
    <w:semiHidden/>
    <w:pPr>
      <w:numPr>
        <w:ilvl w:val="4"/>
      </w:numPr>
    </w:pPr>
  </w:style>
  <w:style w:type="paragraph" w:customStyle="1" w:styleId="WBListNumber6">
    <w:name w:val="WB: List Number 6"/>
    <w:basedOn w:val="WBListNumber"/>
    <w:semiHidden/>
    <w:pPr>
      <w:numPr>
        <w:ilvl w:val="5"/>
      </w:numPr>
    </w:pPr>
  </w:style>
  <w:style w:type="paragraph" w:customStyle="1" w:styleId="WBListNumber7">
    <w:name w:val="WB: List Number 7"/>
    <w:basedOn w:val="WBListNumber"/>
    <w:semiHidden/>
    <w:pPr>
      <w:numPr>
        <w:ilvl w:val="6"/>
      </w:numPr>
    </w:pPr>
  </w:style>
  <w:style w:type="paragraph" w:customStyle="1" w:styleId="WBListNumber8">
    <w:name w:val="WB: List Number 8"/>
    <w:basedOn w:val="WBListNumber"/>
    <w:semiHidden/>
    <w:pPr>
      <w:numPr>
        <w:ilvl w:val="7"/>
      </w:numPr>
    </w:pPr>
  </w:style>
  <w:style w:type="paragraph" w:customStyle="1" w:styleId="WBListNumber9">
    <w:name w:val="WB: List Number 9"/>
    <w:basedOn w:val="WBListNumber"/>
    <w:semiHidden/>
    <w:pPr>
      <w:numPr>
        <w:ilvl w:val="8"/>
      </w:numPr>
    </w:pPr>
  </w:style>
  <w:style w:type="paragraph" w:customStyle="1" w:styleId="WBNormal">
    <w:name w:val="WB: Normal"/>
    <w:semiHidden/>
    <w:pPr>
      <w:numPr>
        <w:numId w:val="13"/>
      </w:numPr>
      <w:spacing w:before="180"/>
    </w:pPr>
    <w:rPr>
      <w:i/>
      <w:szCs w:val="24"/>
    </w:rPr>
  </w:style>
  <w:style w:type="paragraph" w:customStyle="1" w:styleId="WBNormal-List">
    <w:name w:val="WB: Normal - List"/>
    <w:basedOn w:val="WBNormal"/>
    <w:semiHidden/>
    <w:pPr>
      <w:numPr>
        <w:ilvl w:val="1"/>
      </w:numPr>
    </w:pPr>
  </w:style>
  <w:style w:type="paragraph" w:customStyle="1" w:styleId="WBNormal-List2">
    <w:name w:val="WB: Normal - List 2"/>
    <w:basedOn w:val="WBNormal"/>
    <w:semiHidden/>
    <w:pPr>
      <w:numPr>
        <w:ilvl w:val="2"/>
      </w:numPr>
    </w:pPr>
  </w:style>
  <w:style w:type="paragraph" w:customStyle="1" w:styleId="WBNormal-List3">
    <w:name w:val="WB: Normal - List 3"/>
    <w:basedOn w:val="WBNormal"/>
    <w:semiHidden/>
    <w:pPr>
      <w:numPr>
        <w:ilvl w:val="3"/>
      </w:numPr>
    </w:pPr>
  </w:style>
  <w:style w:type="paragraph" w:customStyle="1" w:styleId="WBNormal-List4">
    <w:name w:val="WB: Normal - List 4"/>
    <w:basedOn w:val="WBNormal"/>
    <w:semiHidden/>
    <w:pPr>
      <w:numPr>
        <w:ilvl w:val="4"/>
      </w:numPr>
    </w:pPr>
  </w:style>
  <w:style w:type="paragraph" w:customStyle="1" w:styleId="WBNormal-List5">
    <w:name w:val="WB: Normal - List 5"/>
    <w:basedOn w:val="WBNormal"/>
    <w:semiHidden/>
    <w:pPr>
      <w:numPr>
        <w:ilvl w:val="5"/>
      </w:numPr>
    </w:pPr>
  </w:style>
  <w:style w:type="paragraph" w:customStyle="1" w:styleId="WBNormal-List6">
    <w:name w:val="WB: Normal - List 6"/>
    <w:basedOn w:val="WBNormal"/>
    <w:semiHidden/>
    <w:pPr>
      <w:numPr>
        <w:ilvl w:val="6"/>
      </w:numPr>
    </w:pPr>
  </w:style>
  <w:style w:type="paragraph" w:customStyle="1" w:styleId="WBNormal-List7">
    <w:name w:val="WB: Normal - List 7"/>
    <w:basedOn w:val="WBNormal"/>
    <w:semiHidden/>
    <w:pPr>
      <w:numPr>
        <w:ilvl w:val="7"/>
      </w:numPr>
    </w:pPr>
  </w:style>
  <w:style w:type="paragraph" w:customStyle="1" w:styleId="WBNormal-List8">
    <w:name w:val="WB: Normal - List 8"/>
    <w:basedOn w:val="WBNormal"/>
    <w:semiHidden/>
    <w:pPr>
      <w:numPr>
        <w:ilvl w:val="8"/>
      </w:numPr>
    </w:pPr>
  </w:style>
  <w:style w:type="paragraph" w:customStyle="1" w:styleId="WBPacketdiagramheaderrow">
    <w:name w:val="WB: Packet diagram header row"/>
    <w:basedOn w:val="TableText"/>
    <w:semiHidden/>
    <w:pPr>
      <w:spacing w:before="180"/>
    </w:pPr>
    <w:rPr>
      <w:i/>
    </w:rPr>
  </w:style>
  <w:style w:type="paragraph" w:customStyle="1" w:styleId="WBPacketdiagramtext">
    <w:name w:val="WB: Packet diagram text"/>
    <w:basedOn w:val="TableText"/>
    <w:semiHidden/>
    <w:pPr>
      <w:spacing w:before="180" w:after="120"/>
    </w:pPr>
    <w:rPr>
      <w:i/>
    </w:rPr>
  </w:style>
  <w:style w:type="paragraph" w:customStyle="1" w:styleId="WBTableBodyText">
    <w:name w:val="WB: Table Body Text"/>
    <w:basedOn w:val="TableText"/>
    <w:semiHidden/>
    <w:rPr>
      <w:i/>
    </w:rPr>
  </w:style>
  <w:style w:type="paragraph" w:customStyle="1" w:styleId="WBTableHeaderText">
    <w:name w:val="WB: Table Header Text"/>
    <w:basedOn w:val="TableBodyText"/>
    <w:semiHidden/>
    <w:rPr>
      <w:b/>
      <w:i/>
    </w:rPr>
  </w:style>
  <w:style w:type="character" w:styleId="CommentReference">
    <w:name w:val="annotation reference"/>
    <w:basedOn w:val="DefaultParagraphFont"/>
    <w:semiHidden/>
    <w:locked/>
    <w:rPr>
      <w:sz w:val="16"/>
      <w:szCs w:val="16"/>
    </w:rPr>
  </w:style>
  <w:style w:type="paragraph" w:styleId="CommentText">
    <w:name w:val="annotation text"/>
    <w:basedOn w:val="Normal"/>
    <w:link w:val="CommentTextChar"/>
    <w:semiHidden/>
    <w:locked/>
    <w:rPr>
      <w:sz w:val="20"/>
      <w:szCs w:val="20"/>
    </w:rPr>
  </w:style>
  <w:style w:type="character" w:customStyle="1" w:styleId="CommentTextChar">
    <w:name w:val="Comment Text Char"/>
    <w:basedOn w:val="DefaultParagraphFont"/>
    <w:link w:val="CommentText"/>
    <w:semiHidden/>
    <w:rPr>
      <w:rFonts w:ascii="Verdana" w:hAnsi="Verdana"/>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rFonts w:ascii="Verdana" w:hAnsi="Verdana"/>
      <w:b/>
      <w:bCs/>
    </w:rPr>
  </w:style>
  <w:style w:type="paragraph" w:styleId="ListParagraph">
    <w:name w:val="List Paragraph"/>
    <w:basedOn w:val="Normal"/>
    <w:uiPriority w:val="11"/>
    <w:qFormat/>
    <w:locked/>
    <w:pPr>
      <w:ind w:left="720"/>
    </w:pPr>
  </w:style>
  <w:style w:type="character" w:styleId="Hyperlink">
    <w:name w:val="Hyperlink"/>
    <w:basedOn w:val="DefaultParagraphFont"/>
    <w:uiPriority w:val="99"/>
    <w:locked/>
    <w:rPr>
      <w:color w:val="0066FF"/>
      <w:u w:val="single"/>
    </w:rPr>
  </w:style>
  <w:style w:type="character" w:customStyle="1" w:styleId="HyperlinkGreen">
    <w:name w:val="HyperlinkGreen"/>
    <w:basedOn w:val="DefaultParagraphFont"/>
    <w:uiPriority w:val="99"/>
    <w:locked/>
    <w:rPr>
      <w:color w:val="009900"/>
    </w:rPr>
  </w:style>
  <w:style w:type="paragraph" w:customStyle="1" w:styleId="PageFooter">
    <w:name w:val="Page Footer"/>
    <w:aliases w:val="pgf"/>
    <w:basedOn w:val="Normal"/>
    <w:rsid w:val="00331902"/>
    <w:pPr>
      <w:spacing w:before="0" w:after="0"/>
    </w:pPr>
    <w:rPr>
      <w:i/>
      <w:sz w:val="16"/>
    </w:rPr>
  </w:style>
  <w:style w:type="paragraph" w:styleId="Header">
    <w:name w:val="header"/>
    <w:basedOn w:val="Normal"/>
    <w:link w:val="HeaderChar"/>
    <w:semiHidden/>
    <w:locked/>
    <w:pPr>
      <w:tabs>
        <w:tab w:val="center" w:pos="4680"/>
        <w:tab w:val="right" w:pos="9360"/>
      </w:tabs>
      <w:spacing w:before="0" w:after="0"/>
    </w:pPr>
  </w:style>
  <w:style w:type="character" w:customStyle="1" w:styleId="HeaderChar">
    <w:name w:val="Header Char"/>
    <w:basedOn w:val="DefaultParagraphFont"/>
    <w:link w:val="Header"/>
    <w:semiHidden/>
    <w:rPr>
      <w:rFonts w:ascii="Verdana" w:hAnsi="Verdana"/>
      <w:sz w:val="18"/>
      <w:szCs w:val="24"/>
    </w:rPr>
  </w:style>
  <w:style w:type="table" w:styleId="TableGrid">
    <w:name w:val="Table Grid"/>
    <w:basedOn w:val="TableNormal"/>
    <w:locke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style>
  <w:style w:type="paragraph" w:customStyle="1" w:styleId="XmlSnippet">
    <w:name w:val="XmlSnippet"/>
    <w:basedOn w:val="Normal"/>
    <w:link w:val="XmlSnippetChar"/>
    <w:uiPriority w:val="98"/>
    <w:pPr>
      <w:pBdr>
        <w:top w:val="single" w:sz="4" w:space="1" w:color="auto"/>
        <w:left w:val="single" w:sz="4" w:space="4" w:color="auto"/>
        <w:bottom w:val="single" w:sz="4" w:space="1" w:color="auto"/>
        <w:right w:val="single" w:sz="4" w:space="4" w:color="auto"/>
      </w:pBdr>
      <w:spacing w:before="240"/>
      <w:contextualSpacing/>
    </w:pPr>
    <w:rPr>
      <w:rFonts w:ascii="Courier New" w:hAnsi="Courier New" w:cs="Courier New"/>
      <w:noProof/>
      <w:color w:val="C0504D" w:themeColor="accent2"/>
      <w:sz w:val="16"/>
      <w:szCs w:val="16"/>
    </w:rPr>
  </w:style>
  <w:style w:type="character" w:customStyle="1" w:styleId="XmlSnippetChar">
    <w:name w:val="XmlSnippet Char"/>
    <w:basedOn w:val="DefaultParagraphFont"/>
    <w:link w:val="XmlSnippet"/>
    <w:uiPriority w:val="98"/>
    <w:rPr>
      <w:rFonts w:ascii="Courier New" w:hAnsi="Courier New" w:cs="Courier New"/>
      <w:noProof/>
      <w:color w:val="C0504D" w:themeColor="accent2"/>
      <w:sz w:val="16"/>
      <w:szCs w:val="16"/>
    </w:rPr>
  </w:style>
  <w:style w:type="character" w:customStyle="1" w:styleId="ABNF">
    <w:name w:val="ABNF"/>
    <w:basedOn w:val="DefaultParagraphFont"/>
    <w:uiPriority w:val="8"/>
    <w:qFormat/>
    <w:rPr>
      <w:szCs w:val="18"/>
      <w:bdr w:val="none" w:sz="0" w:space="0" w:color="auto"/>
      <w:shd w:val="clear" w:color="auto" w:fill="FF0000"/>
    </w:rPr>
  </w:style>
  <w:style w:type="character" w:customStyle="1" w:styleId="InformativeReference">
    <w:name w:val="Informative Reference"/>
    <w:basedOn w:val="DefaultParagraphFont"/>
    <w:uiPriority w:val="6"/>
    <w:rPr>
      <w:b/>
      <w:bdr w:val="none" w:sz="0" w:space="0" w:color="auto"/>
      <w:shd w:val="clear" w:color="auto" w:fill="FF66FF"/>
    </w:rPr>
  </w:style>
  <w:style w:type="table" w:customStyle="1" w:styleId="Table-ShadedHeaderIndented">
    <w:name w:val="Table - Shaded Header Indented"/>
    <w:basedOn w:val="Table-ShadedHeader"/>
    <w:uiPriority w:val="99"/>
    <w:tblPr>
      <w:tblInd w:w="475" w:type="dxa"/>
    </w:tblPr>
    <w:tblStylePr w:type="firstRow">
      <w:pPr>
        <w:keepNext/>
        <w:wordWrap/>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vAlign w:val="bottom"/>
      </w:tcPr>
    </w:tblStylePr>
  </w:style>
  <w:style w:type="paragraph" w:customStyle="1" w:styleId="ABNFGrammar">
    <w:name w:val="ABNF Grammar"/>
    <w:basedOn w:val="Code"/>
    <w:uiPriority w:val="19"/>
    <w:pPr>
      <w:keepLines/>
      <w:numPr>
        <w:numId w:val="0"/>
      </w:numPr>
      <w:ind w:left="720" w:right="0" w:hanging="720"/>
      <w:contextualSpacing w:val="0"/>
    </w:pPr>
  </w:style>
  <w:style w:type="table" w:customStyle="1" w:styleId="Table-Example">
    <w:name w:val="Table - Example"/>
    <w:basedOn w:val="TableNormal"/>
    <w:uiPriority w:val="99"/>
    <w:semiHidden/>
    <w:pPr>
      <w:keepNext/>
      <w:keepLines/>
      <w:tabs>
        <w:tab w:val="right" w:pos="7200"/>
      </w:tabs>
      <w:spacing w:before="100" w:beforeAutospacing="1" w:after="100" w:afterAutospacing="1"/>
    </w:pPr>
    <w:rPr>
      <w:rFonts w:ascii="Courier New" w:hAnsi="Courier New"/>
      <w:color w:val="595959" w:themeColor="text1" w:themeTint="A6"/>
    </w:rPr>
    <w:tblPr>
      <w:tblCellMar>
        <w:left w:w="0" w:type="dxa"/>
        <w:right w:w="72" w:type="dxa"/>
      </w:tblCellMar>
    </w:tblPr>
    <w:tcPr>
      <w:vAlign w:val="center"/>
    </w:tcPr>
    <w:tblStylePr w:type="firstRow">
      <w:rPr>
        <w:rFonts w:ascii="Verdana" w:hAnsi="Verdana"/>
        <w:b/>
        <w:color w:val="auto"/>
        <w:sz w:val="18"/>
      </w:rPr>
    </w:tblStylePr>
  </w:style>
  <w:style w:type="paragraph" w:customStyle="1" w:styleId="ExampleText">
    <w:name w:val="Example Text"/>
    <w:basedOn w:val="Normal"/>
    <w:pPr>
      <w:spacing w:before="0" w:after="0"/>
    </w:pPr>
    <w:rPr>
      <w:noProof/>
      <w:sz w:val="16"/>
    </w:rPr>
  </w:style>
  <w:style w:type="paragraph" w:styleId="Caption">
    <w:name w:val="caption"/>
    <w:basedOn w:val="Normal"/>
    <w:next w:val="Normal"/>
    <w:uiPriority w:val="10"/>
    <w:qFormat/>
    <w:pPr>
      <w:tabs>
        <w:tab w:val="left" w:pos="14"/>
      </w:tabs>
      <w:spacing w:before="0" w:after="200"/>
    </w:pPr>
    <w:rPr>
      <w:b/>
      <w:bCs/>
      <w:szCs w:val="18"/>
    </w:rPr>
  </w:style>
  <w:style w:type="character" w:styleId="FootnoteReference">
    <w:name w:val="footnote reference"/>
    <w:basedOn w:val="DefaultParagraphFont"/>
    <w:locked/>
    <w:rPr>
      <w:vertAlign w:val="superscript"/>
    </w:rPr>
  </w:style>
  <w:style w:type="paragraph" w:styleId="FootnoteText">
    <w:name w:val="footnote text"/>
    <w:basedOn w:val="Normal"/>
    <w:link w:val="FootnoteTextChar"/>
    <w:locked/>
    <w:pPr>
      <w:spacing w:before="0" w:after="0"/>
    </w:pPr>
    <w:rPr>
      <w:szCs w:val="18"/>
    </w:rPr>
  </w:style>
  <w:style w:type="character" w:customStyle="1" w:styleId="FootnoteTextChar">
    <w:name w:val="Footnote Text Char"/>
    <w:basedOn w:val="DefaultParagraphFont"/>
    <w:link w:val="FootnoteText"/>
    <w:rPr>
      <w:sz w:val="18"/>
      <w:szCs w:val="18"/>
    </w:rPr>
  </w:style>
  <w:style w:type="paragraph" w:customStyle="1" w:styleId="Default">
    <w:name w:val="Default"/>
    <w:basedOn w:val="Normal"/>
    <w:pPr>
      <w:autoSpaceDE w:val="0"/>
      <w:autoSpaceDN w:val="0"/>
      <w:spacing w:before="0" w:after="0"/>
    </w:pPr>
    <w:rPr>
      <w:rFonts w:eastAsiaTheme="minorHAnsi"/>
      <w:color w:val="000000"/>
      <w:sz w:val="24"/>
    </w:rPr>
  </w:style>
  <w:style w:type="character" w:styleId="PlaceholderText">
    <w:name w:val="Placeholder Text"/>
    <w:basedOn w:val="DefaultParagraphFont"/>
    <w:uiPriority w:val="99"/>
    <w:semiHidden/>
    <w:rPr>
      <w:color w:val="808080"/>
    </w:rPr>
  </w:style>
  <w:style w:type="paragraph" w:styleId="Index1">
    <w:name w:val="index 1"/>
    <w:basedOn w:val="Normal"/>
    <w:next w:val="Normal"/>
    <w:autoRedefine/>
    <w:uiPriority w:val="99"/>
    <w:semiHidden/>
    <w:locked/>
    <w:pPr>
      <w:spacing w:before="0" w:after="0"/>
      <w:ind w:left="180" w:hanging="180"/>
    </w:pPr>
    <w:rPr>
      <w:rFonts w:asciiTheme="minorHAnsi" w:hAnsiTheme="minorHAnsi"/>
      <w:sz w:val="20"/>
      <w:szCs w:val="20"/>
    </w:rPr>
  </w:style>
  <w:style w:type="paragraph" w:customStyle="1" w:styleId="indexentry0">
    <w:name w:val="index entry"/>
    <w:basedOn w:val="Normal"/>
    <w:next w:val="Normal"/>
    <w:autoRedefine/>
    <w:uiPriority w:val="99"/>
    <w:semiHidden/>
    <w:locked/>
    <w:pPr>
      <w:spacing w:before="0" w:after="0"/>
      <w:ind w:left="360" w:hanging="360"/>
    </w:pPr>
    <w:rPr>
      <w:sz w:val="16"/>
      <w:szCs w:val="16"/>
    </w:rPr>
  </w:style>
  <w:style w:type="paragraph" w:styleId="Index2">
    <w:name w:val="index 2"/>
    <w:basedOn w:val="Normal"/>
    <w:next w:val="Normal"/>
    <w:autoRedefine/>
    <w:uiPriority w:val="99"/>
    <w:semiHidden/>
    <w:locked/>
    <w:pPr>
      <w:spacing w:before="0" w:after="0"/>
      <w:ind w:left="360" w:hanging="180"/>
    </w:pPr>
    <w:rPr>
      <w:rFonts w:asciiTheme="minorHAnsi" w:hAnsiTheme="minorHAnsi"/>
      <w:sz w:val="20"/>
      <w:szCs w:val="20"/>
    </w:rPr>
  </w:style>
  <w:style w:type="paragraph" w:styleId="Index3">
    <w:name w:val="index 3"/>
    <w:basedOn w:val="Normal"/>
    <w:next w:val="Normal"/>
    <w:autoRedefine/>
    <w:semiHidden/>
    <w:locked/>
    <w:pPr>
      <w:spacing w:before="0" w:after="0"/>
      <w:ind w:left="540" w:hanging="180"/>
    </w:pPr>
    <w:rPr>
      <w:rFonts w:asciiTheme="minorHAnsi" w:hAnsiTheme="minorHAnsi"/>
      <w:sz w:val="20"/>
      <w:szCs w:val="20"/>
    </w:rPr>
  </w:style>
  <w:style w:type="paragraph" w:styleId="Index4">
    <w:name w:val="index 4"/>
    <w:basedOn w:val="Normal"/>
    <w:next w:val="Normal"/>
    <w:autoRedefine/>
    <w:semiHidden/>
    <w:locked/>
    <w:pPr>
      <w:spacing w:before="0" w:after="0"/>
      <w:ind w:left="720" w:hanging="180"/>
    </w:pPr>
    <w:rPr>
      <w:rFonts w:asciiTheme="minorHAnsi" w:hAnsiTheme="minorHAnsi"/>
      <w:sz w:val="20"/>
      <w:szCs w:val="20"/>
    </w:rPr>
  </w:style>
  <w:style w:type="paragraph" w:styleId="Index5">
    <w:name w:val="index 5"/>
    <w:basedOn w:val="Normal"/>
    <w:next w:val="Normal"/>
    <w:autoRedefine/>
    <w:semiHidden/>
    <w:locked/>
    <w:pPr>
      <w:spacing w:before="0" w:after="0"/>
      <w:ind w:left="900" w:hanging="180"/>
    </w:pPr>
    <w:rPr>
      <w:rFonts w:asciiTheme="minorHAnsi" w:hAnsiTheme="minorHAnsi"/>
      <w:sz w:val="20"/>
      <w:szCs w:val="20"/>
    </w:rPr>
  </w:style>
  <w:style w:type="paragraph" w:styleId="Index6">
    <w:name w:val="index 6"/>
    <w:basedOn w:val="Normal"/>
    <w:next w:val="Normal"/>
    <w:autoRedefine/>
    <w:semiHidden/>
    <w:locked/>
    <w:pPr>
      <w:spacing w:before="0" w:after="0"/>
      <w:ind w:left="1080" w:hanging="180"/>
    </w:pPr>
    <w:rPr>
      <w:rFonts w:asciiTheme="minorHAnsi" w:hAnsiTheme="minorHAnsi"/>
      <w:sz w:val="20"/>
      <w:szCs w:val="20"/>
    </w:rPr>
  </w:style>
  <w:style w:type="paragraph" w:styleId="Index7">
    <w:name w:val="index 7"/>
    <w:basedOn w:val="Normal"/>
    <w:next w:val="Normal"/>
    <w:autoRedefine/>
    <w:semiHidden/>
    <w:locked/>
    <w:pPr>
      <w:spacing w:before="0" w:after="0"/>
      <w:ind w:left="1260" w:hanging="180"/>
    </w:pPr>
    <w:rPr>
      <w:rFonts w:asciiTheme="minorHAnsi" w:hAnsiTheme="minorHAnsi"/>
      <w:sz w:val="20"/>
      <w:szCs w:val="20"/>
    </w:rPr>
  </w:style>
  <w:style w:type="paragraph" w:styleId="Index8">
    <w:name w:val="index 8"/>
    <w:basedOn w:val="Normal"/>
    <w:next w:val="Normal"/>
    <w:autoRedefine/>
    <w:semiHidden/>
    <w:locked/>
    <w:pPr>
      <w:spacing w:before="0" w:after="0"/>
      <w:ind w:left="1440" w:hanging="180"/>
    </w:pPr>
    <w:rPr>
      <w:rFonts w:asciiTheme="minorHAnsi" w:hAnsiTheme="minorHAnsi"/>
      <w:sz w:val="20"/>
      <w:szCs w:val="20"/>
    </w:rPr>
  </w:style>
  <w:style w:type="paragraph" w:styleId="Index9">
    <w:name w:val="index 9"/>
    <w:basedOn w:val="Normal"/>
    <w:next w:val="Normal"/>
    <w:autoRedefine/>
    <w:semiHidden/>
    <w:locked/>
    <w:pPr>
      <w:spacing w:before="0" w:after="0"/>
      <w:ind w:left="1620" w:hanging="180"/>
    </w:pPr>
    <w:rPr>
      <w:rFonts w:asciiTheme="minorHAnsi" w:hAnsiTheme="minorHAnsi"/>
      <w:sz w:val="20"/>
      <w:szCs w:val="20"/>
    </w:rPr>
  </w:style>
  <w:style w:type="paragraph" w:styleId="IndexHeading">
    <w:name w:val="index heading"/>
    <w:basedOn w:val="Normal"/>
    <w:next w:val="Index1"/>
    <w:uiPriority w:val="99"/>
    <w:semiHidden/>
    <w:locked/>
    <w:pPr>
      <w:spacing w:before="0" w:after="0"/>
    </w:pPr>
    <w:rPr>
      <w:b/>
      <w:bCs/>
      <w:iCs/>
      <w:sz w:val="20"/>
      <w:szCs w:val="20"/>
    </w:rPr>
  </w:style>
  <w:style w:type="paragraph" w:customStyle="1" w:styleId="indexheader">
    <w:name w:val="index header"/>
    <w:basedOn w:val="Normal"/>
    <w:next w:val="Index1"/>
    <w:uiPriority w:val="99"/>
    <w:semiHidden/>
    <w:locked/>
    <w:pPr>
      <w:spacing w:before="0" w:after="0"/>
    </w:pPr>
    <w:rPr>
      <w:b/>
      <w:bCs/>
      <w:iCs/>
      <w:szCs w:val="18"/>
    </w:rPr>
  </w:style>
  <w:style w:type="character" w:customStyle="1" w:styleId="PossibleGlossary">
    <w:name w:val="PossibleGlossary"/>
    <w:basedOn w:val="DefaultParagraphFont"/>
    <w:uiPriority w:val="14"/>
    <w:rPr>
      <w:bdr w:val="none" w:sz="0" w:space="0" w:color="auto"/>
      <w:shd w:val="clear" w:color="auto" w:fill="C4FFC4"/>
    </w:rPr>
  </w:style>
  <w:style w:type="character" w:customStyle="1" w:styleId="NotGlossary">
    <w:name w:val="NotGlossary"/>
    <w:basedOn w:val="DefaultParagraphFont"/>
    <w:uiPriority w:val="15"/>
  </w:style>
  <w:style w:type="character" w:customStyle="1" w:styleId="ProductName">
    <w:name w:val="ProductName"/>
    <w:basedOn w:val="DefaultParagraphFont"/>
    <w:uiPriority w:val="7"/>
    <w:rPr>
      <w:sz w:val="18"/>
      <w:szCs w:val="18"/>
      <w:bdr w:val="none" w:sz="0" w:space="0" w:color="auto"/>
      <w:shd w:val="clear" w:color="auto" w:fill="FFDC00"/>
    </w:rPr>
  </w:style>
  <w:style w:type="paragraph" w:styleId="BodyText">
    <w:name w:val="Body Text"/>
    <w:basedOn w:val="Normal"/>
    <w:link w:val="BodyTextChar"/>
    <w:uiPriority w:val="99"/>
    <w:locked/>
    <w:pPr>
      <w:spacing w:before="0" w:after="240" w:line="240" w:lineRule="atLeast"/>
      <w:ind w:left="720"/>
    </w:pPr>
    <w:rPr>
      <w:rFonts w:ascii="Arial" w:hAnsi="Arial"/>
      <w:spacing w:val="-5"/>
      <w:sz w:val="20"/>
      <w:szCs w:val="20"/>
    </w:rPr>
  </w:style>
  <w:style w:type="character" w:customStyle="1" w:styleId="BodyTextChar">
    <w:name w:val="Body Text Char"/>
    <w:basedOn w:val="DefaultParagraphFont"/>
    <w:link w:val="BodyText"/>
    <w:uiPriority w:val="99"/>
    <w:rPr>
      <w:rFonts w:ascii="Arial" w:hAnsi="Arial"/>
      <w:spacing w:val="-5"/>
      <w:sz w:val="20"/>
      <w:szCs w:val="20"/>
    </w:rPr>
  </w:style>
  <w:style w:type="paragraph" w:customStyle="1" w:styleId="ChangeAlert">
    <w:name w:val="ChangeAlert"/>
    <w:basedOn w:val="XmlSnippet"/>
    <w:link w:val="ChangeAlertChar"/>
    <w:semiHidden/>
    <w:pPr>
      <w:pBdr>
        <w:top w:val="single" w:sz="4" w:space="1" w:color="FF0000"/>
        <w:left w:val="single" w:sz="4" w:space="4" w:color="FF0000"/>
        <w:bottom w:val="single" w:sz="4" w:space="1" w:color="FF0000"/>
        <w:right w:val="single" w:sz="4" w:space="4" w:color="FF0000"/>
      </w:pBdr>
      <w:shd w:val="clear" w:color="auto" w:fill="E5B8B7" w:themeFill="accent2" w:themeFillTint="66"/>
    </w:pPr>
    <w:rPr>
      <w:color w:val="auto"/>
    </w:rPr>
  </w:style>
  <w:style w:type="character" w:customStyle="1" w:styleId="ChangeAlertChar">
    <w:name w:val="ChangeAlert Char"/>
    <w:basedOn w:val="XmlSnippetChar"/>
    <w:link w:val="ChangeAlert"/>
    <w:semiHidden/>
    <w:rPr>
      <w:rFonts w:ascii="Courier New" w:hAnsi="Courier New" w:cs="Courier New"/>
      <w:noProof/>
      <w:color w:val="C0504D" w:themeColor="accent2"/>
      <w:sz w:val="16"/>
      <w:szCs w:val="16"/>
      <w:shd w:val="clear" w:color="auto" w:fill="E5B8B7" w:themeFill="accent2" w:themeFillTint="66"/>
    </w:rPr>
  </w:style>
  <w:style w:type="table" w:customStyle="1" w:styleId="AlertTable">
    <w:name w:val="AlertTable"/>
    <w:basedOn w:val="TableNormal"/>
    <w:uiPriority w:val="99"/>
    <w:semiHidden/>
    <w:tblPr>
      <w:tblBorders>
        <w:top w:val="single" w:sz="4" w:space="0" w:color="FF0000"/>
        <w:left w:val="single" w:sz="4" w:space="0" w:color="FF0000"/>
        <w:bottom w:val="single" w:sz="4" w:space="0" w:color="FF0000"/>
        <w:right w:val="single" w:sz="4" w:space="0" w:color="FF0000"/>
      </w:tblBorders>
    </w:tblPr>
    <w:tcPr>
      <w:shd w:val="clear" w:color="auto" w:fill="F2DBDB" w:themeFill="accent2" w:themeFillTint="33"/>
    </w:tcPr>
  </w:style>
  <w:style w:type="paragraph" w:customStyle="1" w:styleId="AlertText">
    <w:name w:val="AlertText"/>
    <w:basedOn w:val="Normal"/>
    <w:pPr>
      <w:spacing w:before="0" w:after="0"/>
    </w:pPr>
  </w:style>
  <w:style w:type="character" w:customStyle="1" w:styleId="InlineCode">
    <w:name w:val="Inline Code"/>
    <w:basedOn w:val="DefaultParagraphFont"/>
    <w:uiPriority w:val="3"/>
    <w:qFormat/>
    <w:rPr>
      <w:rFonts w:ascii="Courier New" w:hAnsi="Courier New"/>
      <w:sz w:val="18"/>
    </w:rPr>
  </w:style>
  <w:style w:type="paragraph" w:customStyle="1" w:styleId="CollapsibleRegion">
    <w:name w:val="Collapsible Region"/>
    <w:basedOn w:val="Normal"/>
    <w:next w:val="Normal"/>
    <w:uiPriority w:val="4"/>
    <w:qFormat/>
    <w:pPr>
      <w:spacing w:before="320" w:after="60"/>
    </w:pPr>
    <w:rPr>
      <w:b/>
      <w:color w:val="FFFFFF"/>
      <w:sz w:val="20"/>
      <w:shd w:val="clear" w:color="auto" w:fil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3203">
      <w:bodyDiv w:val="1"/>
      <w:marLeft w:val="0"/>
      <w:marRight w:val="0"/>
      <w:marTop w:val="0"/>
      <w:marBottom w:val="0"/>
      <w:divBdr>
        <w:top w:val="none" w:sz="0" w:space="0" w:color="auto"/>
        <w:left w:val="none" w:sz="0" w:space="0" w:color="auto"/>
        <w:bottom w:val="none" w:sz="0" w:space="0" w:color="auto"/>
        <w:right w:val="none" w:sz="0" w:space="0" w:color="auto"/>
      </w:divBdr>
    </w:div>
    <w:div w:id="73288393">
      <w:bodyDiv w:val="1"/>
      <w:marLeft w:val="0"/>
      <w:marRight w:val="0"/>
      <w:marTop w:val="0"/>
      <w:marBottom w:val="0"/>
      <w:divBdr>
        <w:top w:val="none" w:sz="0" w:space="0" w:color="auto"/>
        <w:left w:val="none" w:sz="0" w:space="0" w:color="auto"/>
        <w:bottom w:val="none" w:sz="0" w:space="0" w:color="auto"/>
        <w:right w:val="none" w:sz="0" w:space="0" w:color="auto"/>
      </w:divBdr>
    </w:div>
    <w:div w:id="206987357">
      <w:bodyDiv w:val="1"/>
      <w:marLeft w:val="0"/>
      <w:marRight w:val="0"/>
      <w:marTop w:val="0"/>
      <w:marBottom w:val="0"/>
      <w:divBdr>
        <w:top w:val="none" w:sz="0" w:space="0" w:color="auto"/>
        <w:left w:val="none" w:sz="0" w:space="0" w:color="auto"/>
        <w:bottom w:val="none" w:sz="0" w:space="0" w:color="auto"/>
        <w:right w:val="none" w:sz="0" w:space="0" w:color="auto"/>
      </w:divBdr>
      <w:divsChild>
        <w:div w:id="34812982">
          <w:marLeft w:val="0"/>
          <w:marRight w:val="0"/>
          <w:marTop w:val="0"/>
          <w:marBottom w:val="0"/>
          <w:divBdr>
            <w:top w:val="none" w:sz="0" w:space="0" w:color="auto"/>
            <w:left w:val="none" w:sz="0" w:space="0" w:color="auto"/>
            <w:bottom w:val="none" w:sz="0" w:space="0" w:color="auto"/>
            <w:right w:val="none" w:sz="0" w:space="0" w:color="auto"/>
          </w:divBdr>
          <w:divsChild>
            <w:div w:id="1906255815">
              <w:marLeft w:val="0"/>
              <w:marRight w:val="0"/>
              <w:marTop w:val="0"/>
              <w:marBottom w:val="0"/>
              <w:divBdr>
                <w:top w:val="none" w:sz="0" w:space="0" w:color="auto"/>
                <w:left w:val="none" w:sz="0" w:space="0" w:color="auto"/>
                <w:bottom w:val="none" w:sz="0" w:space="0" w:color="auto"/>
                <w:right w:val="none" w:sz="0" w:space="0" w:color="auto"/>
              </w:divBdr>
            </w:div>
            <w:div w:id="21240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9415">
      <w:bodyDiv w:val="1"/>
      <w:marLeft w:val="0"/>
      <w:marRight w:val="0"/>
      <w:marTop w:val="0"/>
      <w:marBottom w:val="0"/>
      <w:divBdr>
        <w:top w:val="none" w:sz="0" w:space="0" w:color="auto"/>
        <w:left w:val="none" w:sz="0" w:space="0" w:color="auto"/>
        <w:bottom w:val="none" w:sz="0" w:space="0" w:color="auto"/>
        <w:right w:val="none" w:sz="0" w:space="0" w:color="auto"/>
      </w:divBdr>
    </w:div>
    <w:div w:id="344131929">
      <w:bodyDiv w:val="1"/>
      <w:marLeft w:val="0"/>
      <w:marRight w:val="0"/>
      <w:marTop w:val="0"/>
      <w:marBottom w:val="0"/>
      <w:divBdr>
        <w:top w:val="none" w:sz="0" w:space="0" w:color="auto"/>
        <w:left w:val="none" w:sz="0" w:space="0" w:color="auto"/>
        <w:bottom w:val="none" w:sz="0" w:space="0" w:color="auto"/>
        <w:right w:val="none" w:sz="0" w:space="0" w:color="auto"/>
      </w:divBdr>
    </w:div>
    <w:div w:id="474224857">
      <w:bodyDiv w:val="1"/>
      <w:marLeft w:val="0"/>
      <w:marRight w:val="0"/>
      <w:marTop w:val="0"/>
      <w:marBottom w:val="0"/>
      <w:divBdr>
        <w:top w:val="none" w:sz="0" w:space="0" w:color="auto"/>
        <w:left w:val="none" w:sz="0" w:space="0" w:color="auto"/>
        <w:bottom w:val="none" w:sz="0" w:space="0" w:color="auto"/>
        <w:right w:val="none" w:sz="0" w:space="0" w:color="auto"/>
      </w:divBdr>
    </w:div>
    <w:div w:id="630940407">
      <w:bodyDiv w:val="1"/>
      <w:marLeft w:val="0"/>
      <w:marRight w:val="0"/>
      <w:marTop w:val="0"/>
      <w:marBottom w:val="0"/>
      <w:divBdr>
        <w:top w:val="none" w:sz="0" w:space="0" w:color="auto"/>
        <w:left w:val="none" w:sz="0" w:space="0" w:color="auto"/>
        <w:bottom w:val="none" w:sz="0" w:space="0" w:color="auto"/>
        <w:right w:val="none" w:sz="0" w:space="0" w:color="auto"/>
      </w:divBdr>
    </w:div>
    <w:div w:id="735318853">
      <w:bodyDiv w:val="1"/>
      <w:marLeft w:val="0"/>
      <w:marRight w:val="0"/>
      <w:marTop w:val="0"/>
      <w:marBottom w:val="0"/>
      <w:divBdr>
        <w:top w:val="none" w:sz="0" w:space="0" w:color="auto"/>
        <w:left w:val="none" w:sz="0" w:space="0" w:color="auto"/>
        <w:bottom w:val="none" w:sz="0" w:space="0" w:color="auto"/>
        <w:right w:val="none" w:sz="0" w:space="0" w:color="auto"/>
      </w:divBdr>
    </w:div>
    <w:div w:id="910238344">
      <w:bodyDiv w:val="1"/>
      <w:marLeft w:val="0"/>
      <w:marRight w:val="0"/>
      <w:marTop w:val="0"/>
      <w:marBottom w:val="0"/>
      <w:divBdr>
        <w:top w:val="none" w:sz="0" w:space="0" w:color="auto"/>
        <w:left w:val="none" w:sz="0" w:space="0" w:color="auto"/>
        <w:bottom w:val="none" w:sz="0" w:space="0" w:color="auto"/>
        <w:right w:val="none" w:sz="0" w:space="0" w:color="auto"/>
      </w:divBdr>
    </w:div>
    <w:div w:id="1468159495">
      <w:bodyDiv w:val="1"/>
      <w:marLeft w:val="0"/>
      <w:marRight w:val="0"/>
      <w:marTop w:val="0"/>
      <w:marBottom w:val="0"/>
      <w:divBdr>
        <w:top w:val="none" w:sz="0" w:space="0" w:color="auto"/>
        <w:left w:val="none" w:sz="0" w:space="0" w:color="auto"/>
        <w:bottom w:val="none" w:sz="0" w:space="0" w:color="auto"/>
        <w:right w:val="none" w:sz="0" w:space="0" w:color="auto"/>
      </w:divBdr>
    </w:div>
    <w:div w:id="1543128259">
      <w:bodyDiv w:val="1"/>
      <w:marLeft w:val="0"/>
      <w:marRight w:val="0"/>
      <w:marTop w:val="0"/>
      <w:marBottom w:val="0"/>
      <w:divBdr>
        <w:top w:val="none" w:sz="0" w:space="0" w:color="auto"/>
        <w:left w:val="none" w:sz="0" w:space="0" w:color="auto"/>
        <w:bottom w:val="none" w:sz="0" w:space="0" w:color="auto"/>
        <w:right w:val="none" w:sz="0" w:space="0" w:color="auto"/>
      </w:divBdr>
    </w:div>
    <w:div w:id="1862164179">
      <w:bodyDiv w:val="1"/>
      <w:marLeft w:val="0"/>
      <w:marRight w:val="0"/>
      <w:marTop w:val="0"/>
      <w:marBottom w:val="0"/>
      <w:divBdr>
        <w:top w:val="none" w:sz="0" w:space="0" w:color="auto"/>
        <w:left w:val="none" w:sz="0" w:space="0" w:color="auto"/>
        <w:bottom w:val="none" w:sz="0" w:space="0" w:color="auto"/>
        <w:right w:val="none" w:sz="0" w:space="0" w:color="auto"/>
      </w:divBdr>
    </w:div>
    <w:div w:id="1947030754">
      <w:bodyDiv w:val="1"/>
      <w:marLeft w:val="0"/>
      <w:marRight w:val="0"/>
      <w:marTop w:val="0"/>
      <w:marBottom w:val="0"/>
      <w:divBdr>
        <w:top w:val="none" w:sz="0" w:space="0" w:color="auto"/>
        <w:left w:val="none" w:sz="0" w:space="0" w:color="auto"/>
        <w:bottom w:val="none" w:sz="0" w:space="0" w:color="auto"/>
        <w:right w:val="none" w:sz="0" w:space="0" w:color="auto"/>
      </w:divBdr>
    </w:div>
    <w:div w:id="206983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5bMS-SSAS%5d.pdf" TargetMode="External"/><Relationship Id="rId21" Type="http://schemas.openxmlformats.org/officeDocument/2006/relationships/hyperlink" Target="mailto:dochelp@microsoft.com" TargetMode="External"/><Relationship Id="rId42" Type="http://schemas.openxmlformats.org/officeDocument/2006/relationships/hyperlink" Target="https://go.microsoft.com/fwlink/?LinkId=282742" TargetMode="External"/><Relationship Id="rId63" Type="http://schemas.openxmlformats.org/officeDocument/2006/relationships/hyperlink" Target="https://go.microsoft.com/fwlink/?LinkId=282742" TargetMode="External"/><Relationship Id="rId84" Type="http://schemas.openxmlformats.org/officeDocument/2006/relationships/hyperlink" Target="%5bMS-SSAS%5d.pdf" TargetMode="External"/><Relationship Id="rId138" Type="http://schemas.openxmlformats.org/officeDocument/2006/relationships/hyperlink" Target="%5bMS-SSAS%5d.pdf" TargetMode="External"/><Relationship Id="rId159" Type="http://schemas.openxmlformats.org/officeDocument/2006/relationships/hyperlink" Target="%5bMS-SSAS%5d.pdf" TargetMode="External"/><Relationship Id="rId170" Type="http://schemas.openxmlformats.org/officeDocument/2006/relationships/hyperlink" Target="%5bMS-SSAS%5d.pdf" TargetMode="External"/><Relationship Id="rId191" Type="http://schemas.openxmlformats.org/officeDocument/2006/relationships/hyperlink" Target="%5bMS-SSAS%5d.pdf" TargetMode="External"/><Relationship Id="rId107" Type="http://schemas.openxmlformats.org/officeDocument/2006/relationships/hyperlink" Target="%5bMS-SSAS%5d.pdf" TargetMode="External"/><Relationship Id="rId11" Type="http://schemas.openxmlformats.org/officeDocument/2006/relationships/hyperlink" Target="mailto:iplg@microsoft.com" TargetMode="External"/><Relationship Id="rId32" Type="http://schemas.openxmlformats.org/officeDocument/2006/relationships/hyperlink" Target="https://go.microsoft.com/fwlink/?LinkId=90577" TargetMode="External"/><Relationship Id="rId53" Type="http://schemas.openxmlformats.org/officeDocument/2006/relationships/hyperlink" Target="%5bMS-SSAS%5d.pdf" TargetMode="External"/><Relationship Id="rId74" Type="http://schemas.openxmlformats.org/officeDocument/2006/relationships/hyperlink" Target="%5bMS-CSDLBI%5d.pdf" TargetMode="External"/><Relationship Id="rId128" Type="http://schemas.openxmlformats.org/officeDocument/2006/relationships/hyperlink" Target="%5bMS-SSAS%5d.pdf" TargetMode="External"/><Relationship Id="rId149" Type="http://schemas.openxmlformats.org/officeDocument/2006/relationships/hyperlink" Target="%5bMS-SSAS%5d.pdf" TargetMode="External"/><Relationship Id="rId5" Type="http://schemas.openxmlformats.org/officeDocument/2006/relationships/settings" Target="settings.xml"/><Relationship Id="rId95" Type="http://schemas.openxmlformats.org/officeDocument/2006/relationships/hyperlink" Target="%5bMS-SSAS%5d.pdf" TargetMode="External"/><Relationship Id="rId160" Type="http://schemas.openxmlformats.org/officeDocument/2006/relationships/hyperlink" Target="%5bMS-SSAS%5d.pdf" TargetMode="External"/><Relationship Id="rId181" Type="http://schemas.openxmlformats.org/officeDocument/2006/relationships/hyperlink" Target="%5bMS-SSAS%5d.pdf" TargetMode="External"/><Relationship Id="rId22" Type="http://schemas.openxmlformats.org/officeDocument/2006/relationships/hyperlink" Target="https://go.microsoft.com/fwlink/?LinkId=759715" TargetMode="External"/><Relationship Id="rId43" Type="http://schemas.openxmlformats.org/officeDocument/2006/relationships/hyperlink" Target="%5bMS-SSAS%5d.pdf" TargetMode="External"/><Relationship Id="rId64" Type="http://schemas.openxmlformats.org/officeDocument/2006/relationships/hyperlink" Target="%5bMS-SSAS%5d.pdf" TargetMode="External"/><Relationship Id="rId118" Type="http://schemas.openxmlformats.org/officeDocument/2006/relationships/hyperlink" Target="%5bMS-SSAS%5d.pdf" TargetMode="External"/><Relationship Id="rId139" Type="http://schemas.openxmlformats.org/officeDocument/2006/relationships/hyperlink" Target="%5bMS-SSAS%5d.pdf" TargetMode="External"/><Relationship Id="rId85" Type="http://schemas.openxmlformats.org/officeDocument/2006/relationships/hyperlink" Target="%5bMS-SSAS%5d.pdf" TargetMode="External"/><Relationship Id="rId150" Type="http://schemas.openxmlformats.org/officeDocument/2006/relationships/hyperlink" Target="%5bMS-SSAS%5d.pdf" TargetMode="External"/><Relationship Id="rId171" Type="http://schemas.openxmlformats.org/officeDocument/2006/relationships/hyperlink" Target="%5bMS-SSAS%5d.pdf" TargetMode="External"/><Relationship Id="rId192" Type="http://schemas.openxmlformats.org/officeDocument/2006/relationships/hyperlink" Target="https://go.microsoft.com/fwlink/?linkid=834451" TargetMode="External"/><Relationship Id="rId12" Type="http://schemas.openxmlformats.org/officeDocument/2006/relationships/hyperlink" Target="https://aka.ms/AA9ufj8" TargetMode="External"/><Relationship Id="rId33" Type="http://schemas.openxmlformats.org/officeDocument/2006/relationships/hyperlink" Target="https://go.microsoft.com/fwlink/?LinkId=191840" TargetMode="External"/><Relationship Id="rId108" Type="http://schemas.openxmlformats.org/officeDocument/2006/relationships/hyperlink" Target="%5bMS-SSAS%5d.pdf" TargetMode="External"/><Relationship Id="rId129" Type="http://schemas.openxmlformats.org/officeDocument/2006/relationships/hyperlink" Target="%5bMS-SSAS%5d.pdf" TargetMode="External"/><Relationship Id="rId54" Type="http://schemas.openxmlformats.org/officeDocument/2006/relationships/hyperlink" Target="%5bMS-SSAS%5d.pdf" TargetMode="External"/><Relationship Id="rId75" Type="http://schemas.openxmlformats.org/officeDocument/2006/relationships/hyperlink" Target="https://go.microsoft.com/fwlink/?linkid=831607" TargetMode="External"/><Relationship Id="rId96" Type="http://schemas.openxmlformats.org/officeDocument/2006/relationships/hyperlink" Target="%5bMS-SSAS%5d.pdf" TargetMode="External"/><Relationship Id="rId140" Type="http://schemas.openxmlformats.org/officeDocument/2006/relationships/hyperlink" Target="%5bMS-SSAS%5d.pdf" TargetMode="External"/><Relationship Id="rId161" Type="http://schemas.openxmlformats.org/officeDocument/2006/relationships/hyperlink" Target="%5bMS-SSAS%5d.pdf" TargetMode="External"/><Relationship Id="rId182" Type="http://schemas.openxmlformats.org/officeDocument/2006/relationships/hyperlink" Target="%5bMS-SSAS%5d.pdf" TargetMode="External"/><Relationship Id="rId6" Type="http://schemas.openxmlformats.org/officeDocument/2006/relationships/webSettings" Target="webSettings.xml"/><Relationship Id="rId23" Type="http://schemas.openxmlformats.org/officeDocument/2006/relationships/hyperlink" Target="%5bMS-SSAS%5d.pdf" TargetMode="External"/><Relationship Id="rId119" Type="http://schemas.openxmlformats.org/officeDocument/2006/relationships/hyperlink" Target="%5bMS-SSAS%5d.pdf" TargetMode="External"/><Relationship Id="rId44" Type="http://schemas.openxmlformats.org/officeDocument/2006/relationships/hyperlink" Target="https://go.microsoft.com/fwlink/?linkid=842522" TargetMode="External"/><Relationship Id="rId65" Type="http://schemas.openxmlformats.org/officeDocument/2006/relationships/hyperlink" Target="https://go.microsoft.com/fwlink/?LinkId=282742" TargetMode="External"/><Relationship Id="rId86" Type="http://schemas.openxmlformats.org/officeDocument/2006/relationships/hyperlink" Target="%5bMS-SSAS%5d.pdf" TargetMode="External"/><Relationship Id="rId130" Type="http://schemas.openxmlformats.org/officeDocument/2006/relationships/hyperlink" Target="%5bMS-SSAS%5d.pdf" TargetMode="External"/><Relationship Id="rId151" Type="http://schemas.openxmlformats.org/officeDocument/2006/relationships/hyperlink" Target="%5bMS-SSAS%5d.pdf" TargetMode="External"/><Relationship Id="rId172" Type="http://schemas.openxmlformats.org/officeDocument/2006/relationships/hyperlink" Target="%5bMS-SSAS%5d.pdf" TargetMode="External"/><Relationship Id="rId193" Type="http://schemas.openxmlformats.org/officeDocument/2006/relationships/hyperlink" Target="mailto:dochelp@microsoft.com" TargetMode="External"/><Relationship Id="rId13" Type="http://schemas.openxmlformats.org/officeDocument/2006/relationships/hyperlink" Target="https://www.microsoft.com/trademarks" TargetMode="External"/><Relationship Id="rId109" Type="http://schemas.openxmlformats.org/officeDocument/2006/relationships/hyperlink" Target="%5bMS-SSAS%5d.pdf" TargetMode="External"/><Relationship Id="rId34" Type="http://schemas.openxmlformats.org/officeDocument/2006/relationships/hyperlink" Target="https://go.microsoft.com/fwlink/?LinkId=90607" TargetMode="External"/><Relationship Id="rId55" Type="http://schemas.openxmlformats.org/officeDocument/2006/relationships/hyperlink" Target="https://go.microsoft.com/fwlink/?LinkId=90607" TargetMode="External"/><Relationship Id="rId76" Type="http://schemas.openxmlformats.org/officeDocument/2006/relationships/hyperlink" Target="https://go.microsoft.com/fwlink/?linkid=865297" TargetMode="External"/><Relationship Id="rId97" Type="http://schemas.openxmlformats.org/officeDocument/2006/relationships/hyperlink" Target="%5bMS-SSAS%5d.pdf" TargetMode="External"/><Relationship Id="rId120" Type="http://schemas.openxmlformats.org/officeDocument/2006/relationships/hyperlink" Target="%5bMS-SSAS%5d.pdf" TargetMode="External"/><Relationship Id="rId141" Type="http://schemas.openxmlformats.org/officeDocument/2006/relationships/hyperlink" Target="%5bMS-SSAS%5d.pdf" TargetMode="External"/><Relationship Id="rId7" Type="http://schemas.openxmlformats.org/officeDocument/2006/relationships/footnotes" Target="footnotes.xml"/><Relationship Id="rId71" Type="http://schemas.openxmlformats.org/officeDocument/2006/relationships/hyperlink" Target="%5bMS-CSDLBI%5d.pdf" TargetMode="External"/><Relationship Id="rId92" Type="http://schemas.openxmlformats.org/officeDocument/2006/relationships/hyperlink" Target="%5bMS-SSAS%5d.pdf" TargetMode="External"/><Relationship Id="rId162" Type="http://schemas.openxmlformats.org/officeDocument/2006/relationships/hyperlink" Target="%5bMS-SSAS%5d.pdf" TargetMode="External"/><Relationship Id="rId183" Type="http://schemas.openxmlformats.org/officeDocument/2006/relationships/hyperlink" Target="%5bMS-SSAS%5d.pdf" TargetMode="External"/><Relationship Id="rId2" Type="http://schemas.openxmlformats.org/officeDocument/2006/relationships/customXml" Target="../customXml/item2.xml"/><Relationship Id="rId29" Type="http://schemas.openxmlformats.org/officeDocument/2006/relationships/hyperlink" Target="https://go.microsoft.com/fwlink/?LinkId=90520" TargetMode="External"/><Relationship Id="rId24" Type="http://schemas.openxmlformats.org/officeDocument/2006/relationships/hyperlink" Target="https://go.microsoft.com/fwlink/?LinkId=90317" TargetMode="External"/><Relationship Id="rId40" Type="http://schemas.openxmlformats.org/officeDocument/2006/relationships/hyperlink" Target="https://go.microsoft.com/fwlink/?LinkId=835121" TargetMode="External"/><Relationship Id="rId45" Type="http://schemas.openxmlformats.org/officeDocument/2006/relationships/hyperlink" Target="https://go.microsoft.com/fwlink/?LinkId=90520" TargetMode="External"/><Relationship Id="rId66" Type="http://schemas.openxmlformats.org/officeDocument/2006/relationships/hyperlink" Target="%5bMS-SSAS%5d.pdf" TargetMode="External"/><Relationship Id="rId87" Type="http://schemas.openxmlformats.org/officeDocument/2006/relationships/hyperlink" Target="%5bMS-SSAS%5d.pdf" TargetMode="External"/><Relationship Id="rId110" Type="http://schemas.openxmlformats.org/officeDocument/2006/relationships/hyperlink" Target="%5bMS-SSAS%5d.pdf" TargetMode="External"/><Relationship Id="rId115" Type="http://schemas.openxmlformats.org/officeDocument/2006/relationships/hyperlink" Target="%5bMS-SSAS%5d.pdf" TargetMode="External"/><Relationship Id="rId131" Type="http://schemas.openxmlformats.org/officeDocument/2006/relationships/hyperlink" Target="%5bMS-SSAS%5d.pdf" TargetMode="External"/><Relationship Id="rId136" Type="http://schemas.openxmlformats.org/officeDocument/2006/relationships/hyperlink" Target="%5bMS-SSAS%5d.pdf" TargetMode="External"/><Relationship Id="rId157" Type="http://schemas.openxmlformats.org/officeDocument/2006/relationships/hyperlink" Target="%5bMS-SSAS%5d.pdf" TargetMode="External"/><Relationship Id="rId178" Type="http://schemas.openxmlformats.org/officeDocument/2006/relationships/hyperlink" Target="%5bMS-SSAS%5d.pdf" TargetMode="External"/><Relationship Id="rId61" Type="http://schemas.openxmlformats.org/officeDocument/2006/relationships/hyperlink" Target="https://go.microsoft.com/fwlink/?LinkId=90577" TargetMode="External"/><Relationship Id="rId82" Type="http://schemas.openxmlformats.org/officeDocument/2006/relationships/hyperlink" Target="%5bMS-SSAS%5d.pdf" TargetMode="External"/><Relationship Id="rId152" Type="http://schemas.openxmlformats.org/officeDocument/2006/relationships/hyperlink" Target="%5bMS-SSAS%5d.pdf" TargetMode="External"/><Relationship Id="rId173" Type="http://schemas.openxmlformats.org/officeDocument/2006/relationships/hyperlink" Target="%5bMS-SSAS%5d.pdf" TargetMode="External"/><Relationship Id="rId194" Type="http://schemas.openxmlformats.org/officeDocument/2006/relationships/footer" Target="footer1.xml"/><Relationship Id="rId19" Type="http://schemas.openxmlformats.org/officeDocument/2006/relationships/hyperlink" Target="https://go.microsoft.com/fwlink/?LinkId=90317" TargetMode="External"/><Relationship Id="rId14" Type="http://schemas.openxmlformats.org/officeDocument/2006/relationships/hyperlink" Target="mailto:dochelp@microsoft.com" TargetMode="External"/><Relationship Id="rId30" Type="http://schemas.openxmlformats.org/officeDocument/2006/relationships/hyperlink" Target="https://go.microsoft.com/fwlink/?LinkId=94664" TargetMode="External"/><Relationship Id="rId35" Type="http://schemas.openxmlformats.org/officeDocument/2006/relationships/hyperlink" Target="https://go.microsoft.com/fwlink/?LinkId=90609" TargetMode="External"/><Relationship Id="rId56" Type="http://schemas.openxmlformats.org/officeDocument/2006/relationships/hyperlink" Target="https://go.microsoft.com/fwlink/?LinkId=90609" TargetMode="External"/><Relationship Id="rId77" Type="http://schemas.openxmlformats.org/officeDocument/2006/relationships/hyperlink" Target="https://go.microsoft.com/fwlink/?linkid=831607" TargetMode="External"/><Relationship Id="rId100" Type="http://schemas.openxmlformats.org/officeDocument/2006/relationships/hyperlink" Target="%5bMS-SSAS%5d.pdf" TargetMode="External"/><Relationship Id="rId105" Type="http://schemas.openxmlformats.org/officeDocument/2006/relationships/hyperlink" Target="%5bMS-SSAS%5d.pdf" TargetMode="External"/><Relationship Id="rId126" Type="http://schemas.openxmlformats.org/officeDocument/2006/relationships/hyperlink" Target="%5bMS-SSAS%5d.pdf" TargetMode="External"/><Relationship Id="rId147" Type="http://schemas.openxmlformats.org/officeDocument/2006/relationships/hyperlink" Target="%5bMS-SSAS%5d.pdf" TargetMode="External"/><Relationship Id="rId168" Type="http://schemas.openxmlformats.org/officeDocument/2006/relationships/hyperlink" Target="%5bMS-SSAS%5d.pdf" TargetMode="External"/><Relationship Id="rId8" Type="http://schemas.openxmlformats.org/officeDocument/2006/relationships/endnotes" Target="endnotes.xml"/><Relationship Id="rId51" Type="http://schemas.openxmlformats.org/officeDocument/2006/relationships/hyperlink" Target="%5bMS-SSAS%5d.pdf" TargetMode="External"/><Relationship Id="rId72" Type="http://schemas.openxmlformats.org/officeDocument/2006/relationships/hyperlink" Target="%5bMS-SSAS%5d.pdf" TargetMode="External"/><Relationship Id="rId93" Type="http://schemas.openxmlformats.org/officeDocument/2006/relationships/hyperlink" Target="%5bMS-SSAS%5d.pdf" TargetMode="External"/><Relationship Id="rId98" Type="http://schemas.openxmlformats.org/officeDocument/2006/relationships/hyperlink" Target="%5bMS-SSAS%5d.pdf" TargetMode="External"/><Relationship Id="rId121" Type="http://schemas.openxmlformats.org/officeDocument/2006/relationships/hyperlink" Target="%5bMS-SSAS%5d.pdf" TargetMode="External"/><Relationship Id="rId142" Type="http://schemas.openxmlformats.org/officeDocument/2006/relationships/hyperlink" Target="%5bMS-SSAS%5d.pdf" TargetMode="External"/><Relationship Id="rId163" Type="http://schemas.openxmlformats.org/officeDocument/2006/relationships/hyperlink" Target="%5bMS-SSAS%5d.pdf" TargetMode="External"/><Relationship Id="rId184" Type="http://schemas.openxmlformats.org/officeDocument/2006/relationships/hyperlink" Target="%5bMS-SSAS%5d.pdf" TargetMode="External"/><Relationship Id="rId189" Type="http://schemas.openxmlformats.org/officeDocument/2006/relationships/hyperlink" Target="%5bMS-SSAS%5d.pdf" TargetMode="External"/><Relationship Id="rId3" Type="http://schemas.openxmlformats.org/officeDocument/2006/relationships/numbering" Target="numbering.xml"/><Relationship Id="rId25" Type="http://schemas.openxmlformats.org/officeDocument/2006/relationships/hyperlink" Target="https://go.microsoft.com/fwlink/?LinkId=90383" TargetMode="External"/><Relationship Id="rId46" Type="http://schemas.openxmlformats.org/officeDocument/2006/relationships/hyperlink" Target="https://go.microsoft.com/fwlink/?LinkId=94664" TargetMode="External"/><Relationship Id="rId67" Type="http://schemas.openxmlformats.org/officeDocument/2006/relationships/hyperlink" Target="%5bMS-SSAS%5d.pdf" TargetMode="External"/><Relationship Id="rId116" Type="http://schemas.openxmlformats.org/officeDocument/2006/relationships/hyperlink" Target="%5bMS-SSAS%5d.pdf" TargetMode="External"/><Relationship Id="rId137" Type="http://schemas.openxmlformats.org/officeDocument/2006/relationships/hyperlink" Target="%5bMS-SSAS%5d.pdf" TargetMode="External"/><Relationship Id="rId158" Type="http://schemas.openxmlformats.org/officeDocument/2006/relationships/hyperlink" Target="%5bMS-SSAS%5d.pdf" TargetMode="External"/><Relationship Id="rId20" Type="http://schemas.openxmlformats.org/officeDocument/2006/relationships/hyperlink" Target="https://go.microsoft.com/fwlink/?linkid=850906" TargetMode="External"/><Relationship Id="rId41" Type="http://schemas.openxmlformats.org/officeDocument/2006/relationships/hyperlink" Target="https://go.microsoft.com/fwlink/?LinkId=282742" TargetMode="External"/><Relationship Id="rId62" Type="http://schemas.openxmlformats.org/officeDocument/2006/relationships/hyperlink" Target="https://go.microsoft.com/fwlink/?LinkId=835121" TargetMode="External"/><Relationship Id="rId83" Type="http://schemas.openxmlformats.org/officeDocument/2006/relationships/hyperlink" Target="%5bMS-SSAS%5d.pdf" TargetMode="External"/><Relationship Id="rId88" Type="http://schemas.openxmlformats.org/officeDocument/2006/relationships/hyperlink" Target="%5bMS-SSAS%5d.pdf" TargetMode="External"/><Relationship Id="rId111" Type="http://schemas.openxmlformats.org/officeDocument/2006/relationships/hyperlink" Target="%5bMS-SSAS%5d.pdf" TargetMode="External"/><Relationship Id="rId132" Type="http://schemas.openxmlformats.org/officeDocument/2006/relationships/hyperlink" Target="%5bMS-SSAS%5d.pdf" TargetMode="External"/><Relationship Id="rId153" Type="http://schemas.openxmlformats.org/officeDocument/2006/relationships/hyperlink" Target="%5bMS-SSAS%5d.pdf" TargetMode="External"/><Relationship Id="rId174" Type="http://schemas.openxmlformats.org/officeDocument/2006/relationships/hyperlink" Target="%5bMS-SSAS%5d.pdf" TargetMode="External"/><Relationship Id="rId179" Type="http://schemas.openxmlformats.org/officeDocument/2006/relationships/hyperlink" Target="%5bMS-SSAS%5d.pdf" TargetMode="External"/><Relationship Id="rId195" Type="http://schemas.openxmlformats.org/officeDocument/2006/relationships/footer" Target="footer2.xml"/><Relationship Id="rId190" Type="http://schemas.openxmlformats.org/officeDocument/2006/relationships/hyperlink" Target="%5bMS-SSAS%5d.pdf" TargetMode="External"/><Relationship Id="rId15" Type="http://schemas.openxmlformats.org/officeDocument/2006/relationships/hyperlink" Target="%5bMS-SSAS%5d.pdf" TargetMode="External"/><Relationship Id="rId36" Type="http://schemas.openxmlformats.org/officeDocument/2006/relationships/hyperlink" Target="%5bMS-CSDLBI%5d.pdf" TargetMode="External"/><Relationship Id="rId57" Type="http://schemas.openxmlformats.org/officeDocument/2006/relationships/hyperlink" Target="https://go.microsoft.com/fwlink/?LinkId=90577" TargetMode="External"/><Relationship Id="rId106" Type="http://schemas.openxmlformats.org/officeDocument/2006/relationships/hyperlink" Target="%5bMS-SSAS%5d.pdf" TargetMode="External"/><Relationship Id="rId127" Type="http://schemas.openxmlformats.org/officeDocument/2006/relationships/hyperlink" Target="%5bMS-SSAS%5d.pdf" TargetMode="External"/><Relationship Id="rId10" Type="http://schemas.openxmlformats.org/officeDocument/2006/relationships/hyperlink" Target="https://go.microsoft.com/fwlink/?LinkId=214448" TargetMode="External"/><Relationship Id="rId31" Type="http://schemas.openxmlformats.org/officeDocument/2006/relationships/hyperlink" Target="https://go.microsoft.com/fwlink/?LinkId=119124" TargetMode="External"/><Relationship Id="rId52" Type="http://schemas.openxmlformats.org/officeDocument/2006/relationships/hyperlink" Target="%5bMS-SSAS%5d.pdf" TargetMode="External"/><Relationship Id="rId73" Type="http://schemas.openxmlformats.org/officeDocument/2006/relationships/hyperlink" Target="https://go.microsoft.com/fwlink/?linkid=865297" TargetMode="External"/><Relationship Id="rId78" Type="http://schemas.openxmlformats.org/officeDocument/2006/relationships/hyperlink" Target="%5bMS-SSAS%5d.pdf" TargetMode="External"/><Relationship Id="rId94" Type="http://schemas.openxmlformats.org/officeDocument/2006/relationships/hyperlink" Target="%5bMS-SSAS%5d.pdf" TargetMode="External"/><Relationship Id="rId99" Type="http://schemas.openxmlformats.org/officeDocument/2006/relationships/hyperlink" Target="%5bMS-SSAS%5d.pdf" TargetMode="External"/><Relationship Id="rId101" Type="http://schemas.openxmlformats.org/officeDocument/2006/relationships/hyperlink" Target="%5bMS-SSAS%5d.pdf" TargetMode="External"/><Relationship Id="rId122" Type="http://schemas.openxmlformats.org/officeDocument/2006/relationships/hyperlink" Target="%5bMS-SSAS%5d.pdf" TargetMode="External"/><Relationship Id="rId143" Type="http://schemas.openxmlformats.org/officeDocument/2006/relationships/hyperlink" Target="%5bMS-SSAS%5d.pdf" TargetMode="External"/><Relationship Id="rId148" Type="http://schemas.openxmlformats.org/officeDocument/2006/relationships/hyperlink" Target="%5bMS-SSAS%5d.pdf" TargetMode="External"/><Relationship Id="rId164" Type="http://schemas.openxmlformats.org/officeDocument/2006/relationships/hyperlink" Target="https://go.microsoft.com/fwlink/?LinkId=282742" TargetMode="External"/><Relationship Id="rId169" Type="http://schemas.openxmlformats.org/officeDocument/2006/relationships/hyperlink" Target="bookmark://gt_7c4f81c3-2e19-4c95-ab8d-45721da01d26/" TargetMode="External"/><Relationship Id="rId185" Type="http://schemas.openxmlformats.org/officeDocument/2006/relationships/hyperlink" Target="%5bMS-SSAS%5d.pdf" TargetMode="External"/><Relationship Id="rId4" Type="http://schemas.openxmlformats.org/officeDocument/2006/relationships/styles" Target="styles.xml"/><Relationship Id="rId9" Type="http://schemas.openxmlformats.org/officeDocument/2006/relationships/hyperlink" Target="https://go.microsoft.com/fwlink/?LinkId=214445" TargetMode="External"/><Relationship Id="rId180" Type="http://schemas.openxmlformats.org/officeDocument/2006/relationships/hyperlink" Target="%5bMS-SSAS%5d.pdf" TargetMode="External"/><Relationship Id="rId26" Type="http://schemas.openxmlformats.org/officeDocument/2006/relationships/hyperlink" Target="https://go.microsoft.com/fwlink/?linkid=842522" TargetMode="External"/><Relationship Id="rId47" Type="http://schemas.openxmlformats.org/officeDocument/2006/relationships/hyperlink" Target="https://go.microsoft.com/fwlink/?LinkId=119124" TargetMode="External"/><Relationship Id="rId68" Type="http://schemas.openxmlformats.org/officeDocument/2006/relationships/hyperlink" Target="%5bMS-SSAS%5d.pdf" TargetMode="External"/><Relationship Id="rId89" Type="http://schemas.openxmlformats.org/officeDocument/2006/relationships/hyperlink" Target="%5bMS-SSAS%5d.pdf" TargetMode="External"/><Relationship Id="rId112" Type="http://schemas.openxmlformats.org/officeDocument/2006/relationships/hyperlink" Target="%5bMS-SSAS%5d.pdf" TargetMode="External"/><Relationship Id="rId133" Type="http://schemas.openxmlformats.org/officeDocument/2006/relationships/hyperlink" Target="%5bMS-SSAS%5d.pdf" TargetMode="External"/><Relationship Id="rId154" Type="http://schemas.openxmlformats.org/officeDocument/2006/relationships/hyperlink" Target="%5bMS-SSAS%5d.pdf" TargetMode="External"/><Relationship Id="rId175" Type="http://schemas.openxmlformats.org/officeDocument/2006/relationships/hyperlink" Target="%5bMS-SSAS%5d.pdf" TargetMode="External"/><Relationship Id="rId196" Type="http://schemas.openxmlformats.org/officeDocument/2006/relationships/fontTable" Target="fontTable.xml"/><Relationship Id="rId16" Type="http://schemas.openxmlformats.org/officeDocument/2006/relationships/hyperlink" Target="https://go.microsoft.com/fwlink/?linkid=842522" TargetMode="External"/><Relationship Id="rId37" Type="http://schemas.openxmlformats.org/officeDocument/2006/relationships/hyperlink" Target="https://go.microsoft.com/fwlink/?linkid=834451" TargetMode="External"/><Relationship Id="rId58" Type="http://schemas.openxmlformats.org/officeDocument/2006/relationships/hyperlink" Target="https://go.microsoft.com/fwlink/?LinkId=191840" TargetMode="External"/><Relationship Id="rId79" Type="http://schemas.openxmlformats.org/officeDocument/2006/relationships/hyperlink" Target="%5bMS-SSAS%5d.pdf" TargetMode="External"/><Relationship Id="rId102" Type="http://schemas.openxmlformats.org/officeDocument/2006/relationships/hyperlink" Target="%5bMS-SSAS%5d.pdf" TargetMode="External"/><Relationship Id="rId123" Type="http://schemas.openxmlformats.org/officeDocument/2006/relationships/hyperlink" Target="%5bMS-SSAS%5d.pdf" TargetMode="External"/><Relationship Id="rId144" Type="http://schemas.openxmlformats.org/officeDocument/2006/relationships/hyperlink" Target="%5bMS-SSAS%5d.pdf" TargetMode="External"/><Relationship Id="rId90" Type="http://schemas.openxmlformats.org/officeDocument/2006/relationships/hyperlink" Target="%5bMS-SSAS%5d.pdf" TargetMode="External"/><Relationship Id="rId165" Type="http://schemas.openxmlformats.org/officeDocument/2006/relationships/hyperlink" Target="https://go.microsoft.com/fwlink/?linkid=842522" TargetMode="External"/><Relationship Id="rId186" Type="http://schemas.openxmlformats.org/officeDocument/2006/relationships/hyperlink" Target="%5bMS-SSAS%5d.pdf" TargetMode="External"/><Relationship Id="rId27" Type="http://schemas.openxmlformats.org/officeDocument/2006/relationships/hyperlink" Target="https://go.microsoft.com/fwlink/?LinkId=402094" TargetMode="External"/><Relationship Id="rId48" Type="http://schemas.openxmlformats.org/officeDocument/2006/relationships/hyperlink" Target="https://go.microsoft.com/fwlink/?LinkId=402094" TargetMode="External"/><Relationship Id="rId69" Type="http://schemas.openxmlformats.org/officeDocument/2006/relationships/hyperlink" Target="%5bMS-SSAS%5d.pdf" TargetMode="External"/><Relationship Id="rId113" Type="http://schemas.openxmlformats.org/officeDocument/2006/relationships/hyperlink" Target="%5bMS-SSAS%5d.pdf" TargetMode="External"/><Relationship Id="rId134" Type="http://schemas.openxmlformats.org/officeDocument/2006/relationships/hyperlink" Target="%5bMS-SSAS%5d.pdf" TargetMode="External"/><Relationship Id="rId80" Type="http://schemas.openxmlformats.org/officeDocument/2006/relationships/hyperlink" Target="%5bMS-SSAS%5d.pdf" TargetMode="External"/><Relationship Id="rId155" Type="http://schemas.openxmlformats.org/officeDocument/2006/relationships/hyperlink" Target="%5bMS-SSAS%5d.pdf" TargetMode="External"/><Relationship Id="rId176" Type="http://schemas.openxmlformats.org/officeDocument/2006/relationships/hyperlink" Target="%5bMS-SSAS%5d.pdf" TargetMode="External"/><Relationship Id="rId197" Type="http://schemas.openxmlformats.org/officeDocument/2006/relationships/theme" Target="theme/theme1.xml"/><Relationship Id="rId17" Type="http://schemas.openxmlformats.org/officeDocument/2006/relationships/hyperlink" Target="https://go.microsoft.com/fwlink/?LinkId=90453" TargetMode="External"/><Relationship Id="rId38" Type="http://schemas.openxmlformats.org/officeDocument/2006/relationships/hyperlink" Target="https://go.microsoft.com/fwlink/?linkid=865297" TargetMode="External"/><Relationship Id="rId59" Type="http://schemas.openxmlformats.org/officeDocument/2006/relationships/hyperlink" Target="https://go.microsoft.com/fwlink/?LinkId=90607" TargetMode="External"/><Relationship Id="rId103" Type="http://schemas.openxmlformats.org/officeDocument/2006/relationships/hyperlink" Target="%5bMS-SSAS%5d.pdf" TargetMode="External"/><Relationship Id="rId124" Type="http://schemas.openxmlformats.org/officeDocument/2006/relationships/hyperlink" Target="%5bMS-SSAS%5d.pdf" TargetMode="External"/><Relationship Id="rId70" Type="http://schemas.openxmlformats.org/officeDocument/2006/relationships/hyperlink" Target="%5bMS-SSAS%5d.pdf" TargetMode="External"/><Relationship Id="rId91" Type="http://schemas.openxmlformats.org/officeDocument/2006/relationships/hyperlink" Target="%5bMS-SSAS%5d.pdf" TargetMode="External"/><Relationship Id="rId145" Type="http://schemas.openxmlformats.org/officeDocument/2006/relationships/hyperlink" Target="%5bMS-SSAS%5d.pdf" TargetMode="External"/><Relationship Id="rId166" Type="http://schemas.openxmlformats.org/officeDocument/2006/relationships/hyperlink" Target="https://go.microsoft.com/fwlink/?LinkId=759715" TargetMode="External"/><Relationship Id="rId187" Type="http://schemas.openxmlformats.org/officeDocument/2006/relationships/hyperlink" Target="%5bMS-SSAS%5d.pdf" TargetMode="External"/><Relationship Id="rId1" Type="http://schemas.openxmlformats.org/officeDocument/2006/relationships/customXml" Target="../customXml/item1.xml"/><Relationship Id="rId28" Type="http://schemas.openxmlformats.org/officeDocument/2006/relationships/hyperlink" Target="https://go.microsoft.com/fwlink/?LinkId=150872" TargetMode="External"/><Relationship Id="rId49" Type="http://schemas.openxmlformats.org/officeDocument/2006/relationships/hyperlink" Target="https://go.microsoft.com/fwlink/?LinkId=90383" TargetMode="External"/><Relationship Id="rId114" Type="http://schemas.openxmlformats.org/officeDocument/2006/relationships/hyperlink" Target="%5bMS-SSAS%5d.pdf" TargetMode="External"/><Relationship Id="rId60" Type="http://schemas.openxmlformats.org/officeDocument/2006/relationships/hyperlink" Target="https://go.microsoft.com/fwlink/?LinkId=90609" TargetMode="External"/><Relationship Id="rId81" Type="http://schemas.openxmlformats.org/officeDocument/2006/relationships/hyperlink" Target="%5bMS-SSAS%5d.pdf" TargetMode="External"/><Relationship Id="rId135" Type="http://schemas.openxmlformats.org/officeDocument/2006/relationships/hyperlink" Target="%5bMS-SSAS%5d.pdf" TargetMode="External"/><Relationship Id="rId156" Type="http://schemas.openxmlformats.org/officeDocument/2006/relationships/hyperlink" Target="%5bMS-SSAS%5d.pdf" TargetMode="External"/><Relationship Id="rId177" Type="http://schemas.openxmlformats.org/officeDocument/2006/relationships/hyperlink" Target="%5bMS-SSAS%5d.pdf" TargetMode="External"/><Relationship Id="rId18" Type="http://schemas.openxmlformats.org/officeDocument/2006/relationships/hyperlink" Target="https://go.microsoft.com/fwlink/?LinkId=90602" TargetMode="External"/><Relationship Id="rId39" Type="http://schemas.openxmlformats.org/officeDocument/2006/relationships/hyperlink" Target="https://go.microsoft.com/fwlink/?linkid=831607" TargetMode="External"/><Relationship Id="rId50" Type="http://schemas.openxmlformats.org/officeDocument/2006/relationships/hyperlink" Target="https://go.microsoft.com/fwlink/?LinkId=150872" TargetMode="External"/><Relationship Id="rId104" Type="http://schemas.openxmlformats.org/officeDocument/2006/relationships/hyperlink" Target="%5bMS-SSAS%5d.pdf" TargetMode="External"/><Relationship Id="rId125" Type="http://schemas.openxmlformats.org/officeDocument/2006/relationships/hyperlink" Target="%5bMS-SSAS%5d.pdf" TargetMode="External"/><Relationship Id="rId146" Type="http://schemas.openxmlformats.org/officeDocument/2006/relationships/hyperlink" Target="%5bMS-SSAS%5d.pdf" TargetMode="External"/><Relationship Id="rId167" Type="http://schemas.openxmlformats.org/officeDocument/2006/relationships/hyperlink" Target="%5bMS-SSAS%5d.pdf" TargetMode="External"/><Relationship Id="rId188" Type="http://schemas.openxmlformats.org/officeDocument/2006/relationships/hyperlink" Target="%5bMS-SSAS%5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paceData xmlns="http://schemas.microsoft.com/office/2009/outspace/metadata">
  <relatedDocuments xmlns="http://schemas.microsoft.com/office/2009/outspace/metadata"/>
  <relatedPeople xmlns="http://schemas.microsoft.com/office/2009/outspace/metadata">
    <relatedPeopleItem xmlns="http://schemas.microsoft.com/office/2009/outspace/metadata">
      <category xmlns="http://schemas.microsoft.com/office/2009/outspace/metadata">Author</category>
      <people xmlns="http://schemas.microsoft.com/office/2009/outspace/metadata">
        <relatedPerson xmlns="http://schemas.microsoft.com/office/2009/outspace/metadata">
          <displayName xmlns="http://schemas.microsoft.com/office/2009/outspace/metadata">Dave Thaler</displayName>
          <accountName xmlns="http://schemas.microsoft.com/office/2009/outspace/metadata">Dave Thaler</accountName>
        </relatedPerson>
      </people>
      <source xmlns="http://schemas.microsoft.com/office/2009/outspace/metadata">0</source>
    </relatedPeopleItem>
  </relatedPeople>
  <propertyMetadataList xmlns="http://schemas.microsoft.com/office/2009/outspace/metadata">
    <propertyMetadata xmlns="http://schemas.microsoft.com/office/2009/outspace/metadata">
      <type xmlns="http://schemas.microsoft.com/office/2009/outspace/metadata">0</type>
      <propertyId xmlns="http://schemas.microsoft.com/office/2009/outspace/metadata">14</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1179649</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8</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23</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327680</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327681</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1114112</propertyId>
      <propertyName xmlns="http://schemas.microsoft.com/office/2009/outspace/metadata"/>
      <isPinned xmlns="http://schemas.microsoft.com/office/2009/outspace/metadata">true</isPinned>
    </propertyMetadata>
    <propertyMetadata xmlns="http://schemas.microsoft.com/office/2009/outspace/metadata">
      <type xmlns="http://schemas.microsoft.com/office/2009/outspace/metadata">0</type>
      <propertyId xmlns="http://schemas.microsoft.com/office/2009/outspace/metadata">327682</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589831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589826</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393221</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655365</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17</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18</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19</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20</propertyId>
      <propertyName xmlns="http://schemas.microsoft.com/office/2009/outspace/metadata"/>
      <isPinned xmlns="http://schemas.microsoft.com/office/2009/outspace/metadata">false</isPinned>
    </propertyMetadata>
    <propertyMetadata xmlns="http://schemas.microsoft.com/office/2009/outspace/metadata">
      <type xmlns="http://schemas.microsoft.com/office/2009/outspace/metadata">0</type>
      <propertyId xmlns="http://schemas.microsoft.com/office/2009/outspace/metadata">21</propertyId>
      <propertyName xmlns="http://schemas.microsoft.com/office/2009/outspace/metadata"/>
      <isPinned xmlns="http://schemas.microsoft.com/office/2009/outspace/metadata">false</isPinned>
    </propertyMetadata>
  </propertyMetadataList>
</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806F0-2FB4-49B7-AC6A-1C287119CC3C}">
  <ds:schemaRefs>
    <ds:schemaRef ds:uri="http://schemas.microsoft.com/office/2009/outspace/metadata"/>
  </ds:schemaRefs>
</ds:datastoreItem>
</file>

<file path=customXml/itemProps2.xml><?xml version="1.0" encoding="utf-8"?>
<ds:datastoreItem xmlns:ds="http://schemas.openxmlformats.org/officeDocument/2006/customXml" ds:itemID="{01F5861C-7FF2-44D4-9D12-18E3CE10D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108813</Words>
  <Characters>620235</Characters>
  <Application>Microsoft Office Word</Application>
  <DocSecurity>0</DocSecurity>
  <Lines>5168</Lines>
  <Paragraphs>1455</Paragraphs>
  <ScaleCrop>false</ScaleCrop>
  <Company/>
  <LinksUpToDate>false</LinksUpToDate>
  <CharactersWithSpaces>727593</CharactersWithSpaces>
  <SharedDoc>false</SharedDoc>
  <HyperlinkBase/>
  <HLinks>
    <vt:vector size="96" baseType="variant">
      <vt:variant>
        <vt:i4>1114165</vt:i4>
      </vt:variant>
      <vt:variant>
        <vt:i4>92</vt:i4>
      </vt:variant>
      <vt:variant>
        <vt:i4>0</vt:i4>
      </vt:variant>
      <vt:variant>
        <vt:i4>5</vt:i4>
      </vt:variant>
      <vt:variant>
        <vt:lpwstr/>
      </vt:variant>
      <vt:variant>
        <vt:lpwstr>_Toc172353312</vt:lpwstr>
      </vt:variant>
      <vt:variant>
        <vt:i4>1114165</vt:i4>
      </vt:variant>
      <vt:variant>
        <vt:i4>86</vt:i4>
      </vt:variant>
      <vt:variant>
        <vt:i4>0</vt:i4>
      </vt:variant>
      <vt:variant>
        <vt:i4>5</vt:i4>
      </vt:variant>
      <vt:variant>
        <vt:lpwstr/>
      </vt:variant>
      <vt:variant>
        <vt:lpwstr>_Toc172353311</vt:lpwstr>
      </vt:variant>
      <vt:variant>
        <vt:i4>1114165</vt:i4>
      </vt:variant>
      <vt:variant>
        <vt:i4>80</vt:i4>
      </vt:variant>
      <vt:variant>
        <vt:i4>0</vt:i4>
      </vt:variant>
      <vt:variant>
        <vt:i4>5</vt:i4>
      </vt:variant>
      <vt:variant>
        <vt:lpwstr/>
      </vt:variant>
      <vt:variant>
        <vt:lpwstr>_Toc172353310</vt:lpwstr>
      </vt:variant>
      <vt:variant>
        <vt:i4>1048629</vt:i4>
      </vt:variant>
      <vt:variant>
        <vt:i4>74</vt:i4>
      </vt:variant>
      <vt:variant>
        <vt:i4>0</vt:i4>
      </vt:variant>
      <vt:variant>
        <vt:i4>5</vt:i4>
      </vt:variant>
      <vt:variant>
        <vt:lpwstr/>
      </vt:variant>
      <vt:variant>
        <vt:lpwstr>_Toc172353309</vt:lpwstr>
      </vt:variant>
      <vt:variant>
        <vt:i4>1048629</vt:i4>
      </vt:variant>
      <vt:variant>
        <vt:i4>68</vt:i4>
      </vt:variant>
      <vt:variant>
        <vt:i4>0</vt:i4>
      </vt:variant>
      <vt:variant>
        <vt:i4>5</vt:i4>
      </vt:variant>
      <vt:variant>
        <vt:lpwstr/>
      </vt:variant>
      <vt:variant>
        <vt:lpwstr>_Toc172353308</vt:lpwstr>
      </vt:variant>
      <vt:variant>
        <vt:i4>1048629</vt:i4>
      </vt:variant>
      <vt:variant>
        <vt:i4>62</vt:i4>
      </vt:variant>
      <vt:variant>
        <vt:i4>0</vt:i4>
      </vt:variant>
      <vt:variant>
        <vt:i4>5</vt:i4>
      </vt:variant>
      <vt:variant>
        <vt:lpwstr/>
      </vt:variant>
      <vt:variant>
        <vt:lpwstr>_Toc172353307</vt:lpwstr>
      </vt:variant>
      <vt:variant>
        <vt:i4>1048629</vt:i4>
      </vt:variant>
      <vt:variant>
        <vt:i4>56</vt:i4>
      </vt:variant>
      <vt:variant>
        <vt:i4>0</vt:i4>
      </vt:variant>
      <vt:variant>
        <vt:i4>5</vt:i4>
      </vt:variant>
      <vt:variant>
        <vt:lpwstr/>
      </vt:variant>
      <vt:variant>
        <vt:lpwstr>_Toc172353306</vt:lpwstr>
      </vt:variant>
      <vt:variant>
        <vt:i4>1048629</vt:i4>
      </vt:variant>
      <vt:variant>
        <vt:i4>50</vt:i4>
      </vt:variant>
      <vt:variant>
        <vt:i4>0</vt:i4>
      </vt:variant>
      <vt:variant>
        <vt:i4>5</vt:i4>
      </vt:variant>
      <vt:variant>
        <vt:lpwstr/>
      </vt:variant>
      <vt:variant>
        <vt:lpwstr>_Toc172353305</vt:lpwstr>
      </vt:variant>
      <vt:variant>
        <vt:i4>1048629</vt:i4>
      </vt:variant>
      <vt:variant>
        <vt:i4>44</vt:i4>
      </vt:variant>
      <vt:variant>
        <vt:i4>0</vt:i4>
      </vt:variant>
      <vt:variant>
        <vt:i4>5</vt:i4>
      </vt:variant>
      <vt:variant>
        <vt:lpwstr/>
      </vt:variant>
      <vt:variant>
        <vt:lpwstr>_Toc172353304</vt:lpwstr>
      </vt:variant>
      <vt:variant>
        <vt:i4>1048629</vt:i4>
      </vt:variant>
      <vt:variant>
        <vt:i4>38</vt:i4>
      </vt:variant>
      <vt:variant>
        <vt:i4>0</vt:i4>
      </vt:variant>
      <vt:variant>
        <vt:i4>5</vt:i4>
      </vt:variant>
      <vt:variant>
        <vt:lpwstr/>
      </vt:variant>
      <vt:variant>
        <vt:lpwstr>_Toc172353303</vt:lpwstr>
      </vt:variant>
      <vt:variant>
        <vt:i4>1048629</vt:i4>
      </vt:variant>
      <vt:variant>
        <vt:i4>32</vt:i4>
      </vt:variant>
      <vt:variant>
        <vt:i4>0</vt:i4>
      </vt:variant>
      <vt:variant>
        <vt:i4>5</vt:i4>
      </vt:variant>
      <vt:variant>
        <vt:lpwstr/>
      </vt:variant>
      <vt:variant>
        <vt:lpwstr>_Toc172353302</vt:lpwstr>
      </vt:variant>
      <vt:variant>
        <vt:i4>1048629</vt:i4>
      </vt:variant>
      <vt:variant>
        <vt:i4>26</vt:i4>
      </vt:variant>
      <vt:variant>
        <vt:i4>0</vt:i4>
      </vt:variant>
      <vt:variant>
        <vt:i4>5</vt:i4>
      </vt:variant>
      <vt:variant>
        <vt:lpwstr/>
      </vt:variant>
      <vt:variant>
        <vt:lpwstr>_Toc172353301</vt:lpwstr>
      </vt:variant>
      <vt:variant>
        <vt:i4>1048629</vt:i4>
      </vt:variant>
      <vt:variant>
        <vt:i4>20</vt:i4>
      </vt:variant>
      <vt:variant>
        <vt:i4>0</vt:i4>
      </vt:variant>
      <vt:variant>
        <vt:i4>5</vt:i4>
      </vt:variant>
      <vt:variant>
        <vt:lpwstr/>
      </vt:variant>
      <vt:variant>
        <vt:lpwstr>_Toc172353300</vt:lpwstr>
      </vt:variant>
      <vt:variant>
        <vt:i4>1638452</vt:i4>
      </vt:variant>
      <vt:variant>
        <vt:i4>14</vt:i4>
      </vt:variant>
      <vt:variant>
        <vt:i4>0</vt:i4>
      </vt:variant>
      <vt:variant>
        <vt:i4>5</vt:i4>
      </vt:variant>
      <vt:variant>
        <vt:lpwstr/>
      </vt:variant>
      <vt:variant>
        <vt:lpwstr>_Toc172353299</vt:lpwstr>
      </vt:variant>
      <vt:variant>
        <vt:i4>1638452</vt:i4>
      </vt:variant>
      <vt:variant>
        <vt:i4>8</vt:i4>
      </vt:variant>
      <vt:variant>
        <vt:i4>0</vt:i4>
      </vt:variant>
      <vt:variant>
        <vt:i4>5</vt:i4>
      </vt:variant>
      <vt:variant>
        <vt:lpwstr/>
      </vt:variant>
      <vt:variant>
        <vt:lpwstr>_Toc172353298</vt:lpwstr>
      </vt:variant>
      <vt:variant>
        <vt:i4>1638452</vt:i4>
      </vt:variant>
      <vt:variant>
        <vt:i4>2</vt:i4>
      </vt:variant>
      <vt:variant>
        <vt:i4>0</vt:i4>
      </vt:variant>
      <vt:variant>
        <vt:i4>5</vt:i4>
      </vt:variant>
      <vt:variant>
        <vt:lpwstr/>
      </vt:variant>
      <vt:variant>
        <vt:lpwstr>_Toc172353297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2026-10-08T08:46:00Z</dcterms:created>
  <dcterms:modified xsi:type="dcterms:W3CDTF">2026-10-08T08:46:00Z</dcterms:modified>
</cp:coreProperties>
</file>